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C8BF57" w14:textId="7DC715B8" w:rsidR="0060778E" w:rsidRDefault="00D57D53" w:rsidP="00D57D53">
      <w:pPr>
        <w:jc w:val="center"/>
        <w:rPr>
          <w:rFonts w:ascii="黑体" w:eastAsia="黑体" w:hAnsi="黑体"/>
          <w:sz w:val="32"/>
          <w:szCs w:val="32"/>
        </w:rPr>
      </w:pPr>
      <w:r w:rsidRPr="00D57D53">
        <w:rPr>
          <w:rFonts w:ascii="黑体" w:eastAsia="黑体" w:hAnsi="黑体" w:hint="eastAsia"/>
          <w:sz w:val="32"/>
          <w:szCs w:val="32"/>
        </w:rPr>
        <w:t>视频会议系统设计方案</w:t>
      </w:r>
    </w:p>
    <w:p w14:paraId="599922A9" w14:textId="4D630F33" w:rsidR="00D57D53" w:rsidRDefault="00D57D53" w:rsidP="00D57D53">
      <w:pPr>
        <w:pStyle w:val="a7"/>
        <w:numPr>
          <w:ilvl w:val="0"/>
          <w:numId w:val="1"/>
        </w:numPr>
        <w:ind w:firstLineChars="0"/>
        <w:jc w:val="left"/>
        <w:rPr>
          <w:rFonts w:ascii="黑体" w:eastAsia="黑体" w:hAnsi="黑体"/>
          <w:sz w:val="32"/>
          <w:szCs w:val="32"/>
        </w:rPr>
      </w:pPr>
      <w:r w:rsidRPr="00D57D53">
        <w:rPr>
          <w:rFonts w:ascii="黑体" w:eastAsia="黑体" w:hAnsi="黑体" w:hint="eastAsia"/>
          <w:sz w:val="32"/>
          <w:szCs w:val="32"/>
        </w:rPr>
        <w:t>概述</w:t>
      </w:r>
    </w:p>
    <w:p w14:paraId="6C4AFD0E" w14:textId="7B807A36" w:rsidR="00D57D53" w:rsidRPr="0079142B" w:rsidRDefault="0079142B" w:rsidP="0079142B">
      <w:pPr>
        <w:ind w:firstLineChars="200" w:firstLine="420"/>
        <w:jc w:val="left"/>
        <w:rPr>
          <w:rFonts w:ascii="宋体" w:eastAsia="宋体" w:hAnsi="宋体"/>
          <w:szCs w:val="21"/>
        </w:rPr>
      </w:pPr>
      <w:r>
        <w:rPr>
          <w:rFonts w:ascii="宋体" w:eastAsia="宋体" w:hAnsi="宋体" w:hint="eastAsia"/>
          <w:bCs/>
          <w:szCs w:val="21"/>
        </w:rPr>
        <w:t>在部队作战时，视频会议是一种高效的沟通方式。</w:t>
      </w:r>
      <w:r w:rsidRPr="0079142B">
        <w:rPr>
          <w:rFonts w:ascii="宋体" w:eastAsia="宋体" w:hAnsi="宋体" w:hint="eastAsia"/>
          <w:bCs/>
          <w:szCs w:val="21"/>
        </w:rPr>
        <w:t>利用卫星网络组织视频会议具有架设简便，组网灵活等优势，非常适于应急保障与机动通信等应用场景</w:t>
      </w:r>
      <w:r>
        <w:rPr>
          <w:rFonts w:ascii="宋体" w:eastAsia="宋体" w:hAnsi="宋体" w:hint="eastAsia"/>
          <w:bCs/>
          <w:szCs w:val="21"/>
        </w:rPr>
        <w:t>。</w:t>
      </w:r>
      <w:r w:rsidR="00B4387A">
        <w:rPr>
          <w:rFonts w:ascii="宋体" w:eastAsia="宋体" w:hAnsi="宋体" w:hint="eastAsia"/>
          <w:bCs/>
          <w:szCs w:val="21"/>
        </w:rPr>
        <w:t>本文对基于卫星通信的视频会议系统给出了一套完整的设计与解决方案。</w:t>
      </w:r>
    </w:p>
    <w:p w14:paraId="2F1F13D9" w14:textId="1A71B272" w:rsidR="00D57D53" w:rsidRDefault="00D57D53" w:rsidP="00D57D53">
      <w:pPr>
        <w:pStyle w:val="a7"/>
        <w:numPr>
          <w:ilvl w:val="0"/>
          <w:numId w:val="1"/>
        </w:numPr>
        <w:ind w:firstLineChars="0"/>
        <w:jc w:val="left"/>
        <w:rPr>
          <w:rFonts w:ascii="黑体" w:eastAsia="黑体" w:hAnsi="黑体"/>
          <w:sz w:val="32"/>
          <w:szCs w:val="32"/>
        </w:rPr>
      </w:pPr>
      <w:r>
        <w:rPr>
          <w:rFonts w:ascii="黑体" w:eastAsia="黑体" w:hAnsi="黑体" w:hint="eastAsia"/>
          <w:sz w:val="32"/>
          <w:szCs w:val="32"/>
        </w:rPr>
        <w:t>系统方案设计</w:t>
      </w:r>
    </w:p>
    <w:p w14:paraId="16D78C25" w14:textId="736AAD4D" w:rsidR="00D57D53" w:rsidRPr="00BB6CBA" w:rsidRDefault="00BB6CBA" w:rsidP="00BB6CBA">
      <w:pPr>
        <w:jc w:val="left"/>
        <w:rPr>
          <w:rFonts w:ascii="宋体" w:eastAsia="宋体" w:hAnsi="宋体"/>
          <w:sz w:val="28"/>
          <w:szCs w:val="28"/>
        </w:rPr>
      </w:pPr>
      <w:r>
        <w:rPr>
          <w:rFonts w:ascii="宋体" w:eastAsia="宋体" w:hAnsi="宋体" w:hint="eastAsia"/>
          <w:sz w:val="28"/>
          <w:szCs w:val="28"/>
        </w:rPr>
        <w:t>2</w:t>
      </w:r>
      <w:r>
        <w:rPr>
          <w:rFonts w:ascii="宋体" w:eastAsia="宋体" w:hAnsi="宋体"/>
          <w:sz w:val="28"/>
          <w:szCs w:val="28"/>
        </w:rPr>
        <w:t>.1</w:t>
      </w:r>
      <w:r w:rsidR="00D57D53" w:rsidRPr="00BB6CBA">
        <w:rPr>
          <w:rFonts w:ascii="宋体" w:eastAsia="宋体" w:hAnsi="宋体" w:hint="eastAsia"/>
          <w:sz w:val="28"/>
          <w:szCs w:val="28"/>
        </w:rPr>
        <w:t>设备连接图</w:t>
      </w:r>
    </w:p>
    <w:p w14:paraId="7E7BDEC2" w14:textId="3EC294DD" w:rsidR="000E1FD8" w:rsidRDefault="00F5360E" w:rsidP="000E1FD8">
      <w:pPr>
        <w:jc w:val="left"/>
        <w:rPr>
          <w:rFonts w:ascii="黑体" w:eastAsia="黑体" w:hAnsi="黑体"/>
          <w:sz w:val="32"/>
          <w:szCs w:val="32"/>
        </w:rPr>
      </w:pPr>
      <w:r w:rsidRPr="00F5360E">
        <w:rPr>
          <w:rFonts w:ascii="黑体" w:eastAsia="黑体" w:hAnsi="黑体"/>
          <w:noProof/>
          <w:sz w:val="32"/>
          <w:szCs w:val="32"/>
        </w:rPr>
        <w:drawing>
          <wp:inline distT="0" distB="0" distL="0" distR="0" wp14:anchorId="288ADDE4" wp14:editId="14400D6D">
            <wp:extent cx="5274310" cy="3378434"/>
            <wp:effectExtent l="0" t="0" r="2540" b="0"/>
            <wp:docPr id="2" name="图片 2" descr="C:\Users\Wzing\AppData\Local\Temp\15299275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zing\AppData\Local\Temp\152992758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378434"/>
                    </a:xfrm>
                    <a:prstGeom prst="rect">
                      <a:avLst/>
                    </a:prstGeom>
                    <a:noFill/>
                    <a:ln>
                      <a:noFill/>
                    </a:ln>
                  </pic:spPr>
                </pic:pic>
              </a:graphicData>
            </a:graphic>
          </wp:inline>
        </w:drawing>
      </w:r>
    </w:p>
    <w:p w14:paraId="0A0B5155" w14:textId="570040F9" w:rsidR="00094052" w:rsidRDefault="00094052" w:rsidP="00094052">
      <w:pPr>
        <w:ind w:firstLineChars="200" w:firstLine="420"/>
        <w:jc w:val="left"/>
        <w:rPr>
          <w:rFonts w:ascii="宋体" w:eastAsia="宋体" w:hAnsi="宋体"/>
          <w:szCs w:val="21"/>
        </w:rPr>
      </w:pPr>
      <w:r w:rsidRPr="00094052">
        <w:rPr>
          <w:rFonts w:ascii="宋体" w:eastAsia="宋体" w:hAnsi="宋体" w:hint="eastAsia"/>
          <w:szCs w:val="21"/>
        </w:rPr>
        <w:t>上图所示</w:t>
      </w:r>
      <w:r>
        <w:rPr>
          <w:rFonts w:ascii="宋体" w:eastAsia="宋体" w:hAnsi="宋体" w:hint="eastAsia"/>
          <w:szCs w:val="21"/>
        </w:rPr>
        <w:t>为一个视频会议系统发端到收端的设备连接图。发端和收端的编解码箱是相同的</w:t>
      </w:r>
      <w:r w:rsidR="00965962">
        <w:rPr>
          <w:rFonts w:ascii="宋体" w:eastAsia="宋体" w:hAnsi="宋体" w:hint="eastAsia"/>
          <w:szCs w:val="21"/>
        </w:rPr>
        <w:t>，均是编解码板的级联</w:t>
      </w:r>
      <w:r>
        <w:rPr>
          <w:rFonts w:ascii="宋体" w:eastAsia="宋体" w:hAnsi="宋体" w:hint="eastAsia"/>
          <w:szCs w:val="21"/>
        </w:rPr>
        <w:t>。左侧为发端，音频和视频信号经过主控板的编码器进行编码，送入小站。小站将数据流送至卫星，卫星将数据流送至中心站进行处理。处理之后的数据经过</w:t>
      </w:r>
      <w:r w:rsidR="00965962">
        <w:rPr>
          <w:rFonts w:ascii="宋体" w:eastAsia="宋体" w:hAnsi="宋体" w:hint="eastAsia"/>
          <w:szCs w:val="21"/>
        </w:rPr>
        <w:t>卫星前向广播发送给所有接收小站，本图中右侧的小站即为其中一个接收小站。</w:t>
      </w:r>
    </w:p>
    <w:p w14:paraId="6DEA3075" w14:textId="0550EBC0" w:rsidR="00965962" w:rsidRPr="00094052" w:rsidRDefault="00965962" w:rsidP="00094052">
      <w:pPr>
        <w:ind w:firstLineChars="200" w:firstLine="420"/>
        <w:jc w:val="left"/>
        <w:rPr>
          <w:rFonts w:ascii="宋体" w:eastAsia="宋体" w:hAnsi="宋体"/>
          <w:szCs w:val="21"/>
        </w:rPr>
      </w:pPr>
      <w:r>
        <w:rPr>
          <w:rFonts w:ascii="宋体" w:eastAsia="宋体" w:hAnsi="宋体" w:hint="eastAsia"/>
          <w:szCs w:val="21"/>
        </w:rPr>
        <w:t>接收小站在接收了数据之后将数据流发送给主控板。主控板根据数据流的源端不同，将来自不同源端的视频流分别发送给与之级联的从解码板，进行解码。之后把解码后的数据送入与之相连的视频矩阵中，从而使得视频矩阵输出音视频信息。</w:t>
      </w:r>
    </w:p>
    <w:p w14:paraId="6AB8B477" w14:textId="36602678" w:rsidR="00B4387A" w:rsidRPr="00BB6CBA" w:rsidRDefault="00B4387A" w:rsidP="00BB6CBA">
      <w:pPr>
        <w:pStyle w:val="a7"/>
        <w:numPr>
          <w:ilvl w:val="1"/>
          <w:numId w:val="3"/>
        </w:numPr>
        <w:ind w:firstLineChars="0"/>
        <w:jc w:val="left"/>
        <w:rPr>
          <w:rFonts w:ascii="宋体" w:eastAsia="宋体" w:hAnsi="宋体"/>
          <w:sz w:val="28"/>
          <w:szCs w:val="28"/>
        </w:rPr>
      </w:pPr>
      <w:r w:rsidRPr="00BB6CBA">
        <w:rPr>
          <w:rFonts w:ascii="宋体" w:eastAsia="宋体" w:hAnsi="宋体" w:hint="eastAsia"/>
          <w:sz w:val="28"/>
          <w:szCs w:val="28"/>
        </w:rPr>
        <w:t>软件架构</w:t>
      </w:r>
    </w:p>
    <w:p w14:paraId="5B45A768" w14:textId="30A9332C" w:rsidR="0066688E" w:rsidRDefault="00504A6B" w:rsidP="00953E16">
      <w:pPr>
        <w:ind w:firstLineChars="200" w:firstLine="420"/>
        <w:jc w:val="left"/>
        <w:rPr>
          <w:rFonts w:ascii="宋体" w:eastAsia="宋体" w:hAnsi="宋体"/>
          <w:szCs w:val="21"/>
        </w:rPr>
      </w:pPr>
      <w:r w:rsidRPr="00504A6B">
        <w:rPr>
          <w:rFonts w:ascii="宋体" w:eastAsia="宋体" w:hAnsi="宋体" w:hint="eastAsia"/>
          <w:szCs w:val="21"/>
        </w:rPr>
        <w:t>根据设计，视频会议系统</w:t>
      </w:r>
      <w:r w:rsidR="00BB6CBA">
        <w:rPr>
          <w:rFonts w:ascii="宋体" w:eastAsia="宋体" w:hAnsi="宋体" w:hint="eastAsia"/>
          <w:szCs w:val="21"/>
        </w:rPr>
        <w:t>架构由</w:t>
      </w:r>
      <w:r w:rsidRPr="00504A6B">
        <w:rPr>
          <w:rFonts w:ascii="宋体" w:eastAsia="宋体" w:hAnsi="宋体" w:hint="eastAsia"/>
          <w:szCs w:val="21"/>
        </w:rPr>
        <w:t>客户端（编解码模块）和服务器两个</w:t>
      </w:r>
      <w:r w:rsidR="00BB6CBA">
        <w:rPr>
          <w:rFonts w:ascii="宋体" w:eastAsia="宋体" w:hAnsi="宋体" w:hint="eastAsia"/>
          <w:szCs w:val="21"/>
        </w:rPr>
        <w:t>部分组成</w:t>
      </w:r>
      <w:r w:rsidRPr="00504A6B">
        <w:rPr>
          <w:rFonts w:ascii="宋体" w:eastAsia="宋体" w:hAnsi="宋体" w:hint="eastAsia"/>
          <w:szCs w:val="21"/>
        </w:rPr>
        <w:t>。其中，客户端</w:t>
      </w:r>
      <w:r w:rsidR="00BB6CBA">
        <w:rPr>
          <w:rFonts w:ascii="宋体" w:eastAsia="宋体" w:hAnsi="宋体" w:hint="eastAsia"/>
          <w:szCs w:val="21"/>
        </w:rPr>
        <w:t>主要分成</w:t>
      </w:r>
      <w:r w:rsidR="00716C21">
        <w:rPr>
          <w:rFonts w:ascii="宋体" w:eastAsia="宋体" w:hAnsi="宋体" w:hint="eastAsia"/>
          <w:szCs w:val="21"/>
        </w:rPr>
        <w:t>六</w:t>
      </w:r>
      <w:r w:rsidR="00BB6CBA">
        <w:rPr>
          <w:rFonts w:ascii="宋体" w:eastAsia="宋体" w:hAnsi="宋体" w:hint="eastAsia"/>
          <w:szCs w:val="21"/>
        </w:rPr>
        <w:t>个模块：配置模块，GPIO模块，数据发送模块，数据接收模块以及信道探测模块</w:t>
      </w:r>
      <w:r w:rsidR="00716C21">
        <w:rPr>
          <w:rFonts w:ascii="宋体" w:eastAsia="宋体" w:hAnsi="宋体" w:hint="eastAsia"/>
          <w:szCs w:val="21"/>
        </w:rPr>
        <w:t>以及拆解包模块</w:t>
      </w:r>
      <w:r w:rsidR="00BB6CBA">
        <w:rPr>
          <w:rFonts w:ascii="宋体" w:eastAsia="宋体" w:hAnsi="宋体" w:hint="eastAsia"/>
          <w:szCs w:val="21"/>
        </w:rPr>
        <w:t>。服务器主要有两个模块：信道探测反馈模块以及数据转发模块。</w:t>
      </w:r>
    </w:p>
    <w:p w14:paraId="1BB82285" w14:textId="4593646F" w:rsidR="00BB6CBA" w:rsidRDefault="00B7310E" w:rsidP="00B7310E">
      <w:pPr>
        <w:jc w:val="left"/>
        <w:rPr>
          <w:rFonts w:ascii="宋体" w:eastAsia="宋体" w:hAnsi="宋体"/>
          <w:szCs w:val="21"/>
        </w:rPr>
      </w:pPr>
      <w:r w:rsidRPr="00B7310E">
        <w:rPr>
          <w:rFonts w:ascii="宋体" w:eastAsia="宋体" w:hAnsi="宋体"/>
          <w:noProof/>
          <w:szCs w:val="21"/>
        </w:rPr>
        <w:lastRenderedPageBreak/>
        <w:drawing>
          <wp:inline distT="0" distB="0" distL="0" distR="0" wp14:anchorId="39A7D635" wp14:editId="54919A15">
            <wp:extent cx="5274310" cy="2649606"/>
            <wp:effectExtent l="0" t="0" r="2540" b="0"/>
            <wp:docPr id="1" name="图片 1" descr="C:\Users\Wzing\AppData\Local\Temp\15299890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zing\AppData\Local\Temp\152998902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649606"/>
                    </a:xfrm>
                    <a:prstGeom prst="rect">
                      <a:avLst/>
                    </a:prstGeom>
                    <a:noFill/>
                    <a:ln>
                      <a:noFill/>
                    </a:ln>
                  </pic:spPr>
                </pic:pic>
              </a:graphicData>
            </a:graphic>
          </wp:inline>
        </w:drawing>
      </w:r>
    </w:p>
    <w:p w14:paraId="4280D75B" w14:textId="7E10934B" w:rsidR="00A9756A" w:rsidRDefault="00A9756A" w:rsidP="00B7310E">
      <w:pPr>
        <w:jc w:val="left"/>
        <w:rPr>
          <w:rFonts w:ascii="宋体" w:eastAsia="宋体" w:hAnsi="宋体"/>
          <w:szCs w:val="21"/>
        </w:rPr>
      </w:pPr>
      <w:r>
        <w:rPr>
          <w:rFonts w:ascii="宋体" w:eastAsia="宋体" w:hAnsi="宋体" w:hint="eastAsia"/>
          <w:szCs w:val="21"/>
        </w:rPr>
        <w:t>它们之间的关系图如下所示：</w:t>
      </w:r>
    </w:p>
    <w:p w14:paraId="5CEFA62C" w14:textId="3432FD30" w:rsidR="00A9756A" w:rsidRPr="00A9756A" w:rsidRDefault="00A9756A" w:rsidP="00B7310E">
      <w:pPr>
        <w:jc w:val="left"/>
        <w:rPr>
          <w:rFonts w:ascii="宋体" w:eastAsia="宋体" w:hAnsi="宋体"/>
          <w:szCs w:val="21"/>
        </w:rPr>
      </w:pPr>
      <w:r>
        <w:rPr>
          <w:rFonts w:ascii="宋体" w:eastAsia="宋体" w:hAnsi="宋体"/>
          <w:noProof/>
          <w:szCs w:val="21"/>
        </w:rPr>
        <w:drawing>
          <wp:inline distT="0" distB="0" distL="0" distR="0" wp14:anchorId="1A158F39" wp14:editId="15C48256">
            <wp:extent cx="5524500" cy="41605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4160520"/>
                    </a:xfrm>
                    <a:prstGeom prst="rect">
                      <a:avLst/>
                    </a:prstGeom>
                    <a:noFill/>
                    <a:ln>
                      <a:noFill/>
                    </a:ln>
                  </pic:spPr>
                </pic:pic>
              </a:graphicData>
            </a:graphic>
          </wp:inline>
        </w:drawing>
      </w:r>
    </w:p>
    <w:p w14:paraId="18A1CE5E" w14:textId="2A823B31" w:rsidR="00D57D53" w:rsidRDefault="00BB6CBA" w:rsidP="00BB6CBA">
      <w:pPr>
        <w:pStyle w:val="a7"/>
        <w:numPr>
          <w:ilvl w:val="0"/>
          <w:numId w:val="4"/>
        </w:numPr>
        <w:ind w:firstLineChars="0"/>
        <w:jc w:val="left"/>
        <w:rPr>
          <w:rFonts w:ascii="宋体" w:eastAsia="宋体" w:hAnsi="宋体"/>
          <w:sz w:val="24"/>
          <w:szCs w:val="24"/>
        </w:rPr>
      </w:pPr>
      <w:r w:rsidRPr="00BB6CBA">
        <w:rPr>
          <w:rFonts w:ascii="宋体" w:eastAsia="宋体" w:hAnsi="宋体" w:hint="eastAsia"/>
          <w:sz w:val="24"/>
          <w:szCs w:val="24"/>
        </w:rPr>
        <w:t>客户端</w:t>
      </w:r>
    </w:p>
    <w:p w14:paraId="61257DAF" w14:textId="21DB5B5D" w:rsidR="00BB6CBA" w:rsidRPr="00253BF8" w:rsidRDefault="00BB6CBA" w:rsidP="00BB6CBA">
      <w:pPr>
        <w:pStyle w:val="a7"/>
        <w:numPr>
          <w:ilvl w:val="0"/>
          <w:numId w:val="5"/>
        </w:numPr>
        <w:ind w:firstLineChars="0"/>
        <w:jc w:val="left"/>
        <w:rPr>
          <w:rFonts w:ascii="宋体" w:eastAsia="宋体" w:hAnsi="宋体"/>
          <w:b/>
          <w:szCs w:val="21"/>
        </w:rPr>
      </w:pPr>
      <w:r w:rsidRPr="00253BF8">
        <w:rPr>
          <w:rFonts w:ascii="宋体" w:eastAsia="宋体" w:hAnsi="宋体" w:hint="eastAsia"/>
          <w:b/>
          <w:szCs w:val="21"/>
        </w:rPr>
        <w:t>配置模块</w:t>
      </w:r>
    </w:p>
    <w:p w14:paraId="58761CBE" w14:textId="163AAD00" w:rsidR="00D74625" w:rsidRDefault="00E20ABD" w:rsidP="00D74625">
      <w:pPr>
        <w:ind w:left="360" w:firstLineChars="200" w:firstLine="420"/>
        <w:jc w:val="left"/>
        <w:rPr>
          <w:rFonts w:ascii="宋体" w:eastAsia="宋体" w:hAnsi="宋体"/>
          <w:szCs w:val="21"/>
        </w:rPr>
      </w:pPr>
      <w:r w:rsidRPr="00E20ABD">
        <w:rPr>
          <w:rFonts w:ascii="宋体" w:eastAsia="宋体" w:hAnsi="宋体" w:hint="eastAsia"/>
          <w:szCs w:val="21"/>
        </w:rPr>
        <w:t>配置模块</w:t>
      </w:r>
      <w:r w:rsidR="00D74625">
        <w:rPr>
          <w:rFonts w:ascii="宋体" w:eastAsia="宋体" w:hAnsi="宋体" w:hint="eastAsia"/>
          <w:szCs w:val="21"/>
        </w:rPr>
        <w:t>功能</w:t>
      </w:r>
      <w:r w:rsidRPr="00E20ABD">
        <w:rPr>
          <w:rFonts w:ascii="宋体" w:eastAsia="宋体" w:hAnsi="宋体" w:hint="eastAsia"/>
          <w:szCs w:val="21"/>
        </w:rPr>
        <w:t>有两点：第一，对编解码板组合的主从关系以及</w:t>
      </w:r>
      <w:r w:rsidR="00022B8F">
        <w:rPr>
          <w:rFonts w:ascii="宋体" w:eastAsia="宋体" w:hAnsi="宋体" w:hint="eastAsia"/>
          <w:szCs w:val="21"/>
        </w:rPr>
        <w:t>网络</w:t>
      </w:r>
      <w:r w:rsidRPr="00E20ABD">
        <w:rPr>
          <w:rFonts w:ascii="宋体" w:eastAsia="宋体" w:hAnsi="宋体" w:hint="eastAsia"/>
          <w:szCs w:val="21"/>
        </w:rPr>
        <w:t>进行配置；第二，对于</w:t>
      </w:r>
      <w:r>
        <w:rPr>
          <w:rFonts w:ascii="宋体" w:eastAsia="宋体" w:hAnsi="宋体" w:hint="eastAsia"/>
          <w:szCs w:val="21"/>
        </w:rPr>
        <w:t>视频具体参数进行配置。</w:t>
      </w:r>
    </w:p>
    <w:p w14:paraId="772BC49B" w14:textId="07A87BF7" w:rsidR="00D74625" w:rsidRDefault="00CB144C" w:rsidP="00366B20">
      <w:pPr>
        <w:ind w:left="360" w:firstLineChars="200" w:firstLine="420"/>
        <w:jc w:val="left"/>
        <w:rPr>
          <w:rFonts w:ascii="宋体" w:eastAsia="宋体" w:hAnsi="宋体"/>
          <w:szCs w:val="21"/>
        </w:rPr>
      </w:pPr>
      <w:r>
        <w:rPr>
          <w:rFonts w:ascii="宋体" w:eastAsia="宋体" w:hAnsi="宋体" w:hint="eastAsia"/>
          <w:szCs w:val="21"/>
        </w:rPr>
        <w:t>在板子出厂之后会对其进行一次初始配置，以及每次上电之后进行视频会议</w:t>
      </w:r>
      <w:r w:rsidR="00EC48BC">
        <w:rPr>
          <w:rFonts w:ascii="宋体" w:eastAsia="宋体" w:hAnsi="宋体" w:hint="eastAsia"/>
          <w:szCs w:val="21"/>
        </w:rPr>
        <w:t>时的动态配置</w:t>
      </w:r>
      <w:r w:rsidR="00366B20">
        <w:rPr>
          <w:rFonts w:ascii="宋体" w:eastAsia="宋体" w:hAnsi="宋体" w:hint="eastAsia"/>
          <w:szCs w:val="21"/>
        </w:rPr>
        <w:t>。</w:t>
      </w:r>
      <w:r w:rsidR="000568AB">
        <w:rPr>
          <w:rFonts w:ascii="宋体" w:eastAsia="宋体" w:hAnsi="宋体" w:hint="eastAsia"/>
          <w:szCs w:val="21"/>
        </w:rPr>
        <w:t>（</w:t>
      </w:r>
      <w:r w:rsidR="003079EC">
        <w:rPr>
          <w:rFonts w:ascii="宋体" w:eastAsia="宋体" w:hAnsi="宋体" w:hint="eastAsia"/>
          <w:szCs w:val="21"/>
        </w:rPr>
        <w:t>编码器ID，板子ID以及B类地址IP实际上是板子出厂的时候已经有了的，web设置的时候点击确定按钮，那么这些东西就写入json文件中了</w:t>
      </w:r>
      <w:r w:rsidR="000568AB">
        <w:rPr>
          <w:rFonts w:ascii="宋体" w:eastAsia="宋体" w:hAnsi="宋体" w:hint="eastAsia"/>
          <w:szCs w:val="21"/>
        </w:rPr>
        <w:t>）</w:t>
      </w:r>
      <w:r w:rsidR="00EC48BC">
        <w:rPr>
          <w:rFonts w:ascii="宋体" w:eastAsia="宋体" w:hAnsi="宋体" w:hint="eastAsia"/>
          <w:szCs w:val="21"/>
        </w:rPr>
        <w:t>。</w:t>
      </w:r>
    </w:p>
    <w:p w14:paraId="2061F8B9" w14:textId="77777777" w:rsidR="00366B20" w:rsidRPr="00971ED8" w:rsidRDefault="00366B20" w:rsidP="00366B20">
      <w:pPr>
        <w:ind w:left="360" w:firstLineChars="200" w:firstLine="422"/>
        <w:jc w:val="left"/>
        <w:rPr>
          <w:rFonts w:ascii="宋体" w:eastAsia="宋体" w:hAnsi="宋体"/>
          <w:b/>
          <w:szCs w:val="21"/>
        </w:rPr>
      </w:pPr>
      <w:r w:rsidRPr="00971ED8">
        <w:rPr>
          <w:rFonts w:ascii="宋体" w:eastAsia="宋体" w:hAnsi="宋体" w:hint="eastAsia"/>
          <w:b/>
          <w:szCs w:val="21"/>
        </w:rPr>
        <w:lastRenderedPageBreak/>
        <w:t>第一次配置：</w:t>
      </w:r>
    </w:p>
    <w:p w14:paraId="65A87843" w14:textId="75AB7CDE" w:rsidR="00366B20" w:rsidRDefault="00366B20" w:rsidP="00366B20">
      <w:pPr>
        <w:ind w:left="360" w:firstLineChars="200" w:firstLine="420"/>
        <w:jc w:val="left"/>
        <w:rPr>
          <w:rFonts w:ascii="宋体" w:eastAsia="宋体" w:hAnsi="宋体"/>
          <w:szCs w:val="21"/>
        </w:rPr>
      </w:pPr>
      <w:r>
        <w:rPr>
          <w:rFonts w:ascii="宋体" w:eastAsia="宋体" w:hAnsi="宋体" w:hint="eastAsia"/>
          <w:szCs w:val="21"/>
        </w:rPr>
        <w:t>第一次配置是板子出厂之后进行的配置。首先随机确定一个箱子作为主控箱，在主控箱上面进行配置，也就是在主控箱的web网页进行配置。</w:t>
      </w:r>
    </w:p>
    <w:p w14:paraId="4EE25738" w14:textId="6B36ED35" w:rsidR="00366B20" w:rsidRDefault="00366B20" w:rsidP="00366B20">
      <w:pPr>
        <w:ind w:left="360" w:firstLineChars="200" w:firstLine="420"/>
        <w:jc w:val="left"/>
        <w:rPr>
          <w:rFonts w:ascii="宋体" w:eastAsia="宋体" w:hAnsi="宋体"/>
          <w:szCs w:val="21"/>
        </w:rPr>
      </w:pPr>
      <w:r>
        <w:rPr>
          <w:rFonts w:ascii="宋体" w:eastAsia="宋体" w:hAnsi="宋体" w:hint="eastAsia"/>
          <w:szCs w:val="21"/>
        </w:rPr>
        <w:t>在web界面，</w:t>
      </w:r>
      <w:r w:rsidR="00314B2F">
        <w:rPr>
          <w:rFonts w:ascii="宋体" w:eastAsia="宋体" w:hAnsi="宋体" w:hint="eastAsia"/>
          <w:szCs w:val="21"/>
        </w:rPr>
        <w:t>登陆之后</w:t>
      </w:r>
      <w:r>
        <w:rPr>
          <w:rFonts w:ascii="宋体" w:eastAsia="宋体" w:hAnsi="宋体" w:hint="eastAsia"/>
          <w:szCs w:val="21"/>
        </w:rPr>
        <w:t>首先配置</w:t>
      </w:r>
      <w:r w:rsidR="00314B2F">
        <w:rPr>
          <w:rFonts w:ascii="宋体" w:eastAsia="宋体" w:hAnsi="宋体" w:hint="eastAsia"/>
          <w:szCs w:val="21"/>
        </w:rPr>
        <w:t>外部IP，和编码器的codeID。外部IP可以通过脚本进行更改，codeID则保存在json文件中方便之后使用（codeID是编解码箱出厂自带，而外部IP需要设置为和小站的接收IP相同）。</w:t>
      </w:r>
    </w:p>
    <w:p w14:paraId="5E98AE49" w14:textId="54384CBF" w:rsidR="00A34E1B" w:rsidRDefault="00314B2F" w:rsidP="001B44D5">
      <w:pPr>
        <w:ind w:left="360" w:firstLineChars="200" w:firstLine="420"/>
        <w:jc w:val="left"/>
        <w:rPr>
          <w:rFonts w:ascii="宋体" w:eastAsia="宋体" w:hAnsi="宋体"/>
          <w:szCs w:val="21"/>
        </w:rPr>
      </w:pPr>
      <w:r>
        <w:rPr>
          <w:rFonts w:ascii="宋体" w:eastAsia="宋体" w:hAnsi="宋体" w:hint="eastAsia"/>
          <w:szCs w:val="21"/>
        </w:rPr>
        <w:t>之后在界面上配置主从关系：在出厂时每个箱子有自己的ID，并且每个箱子有自己的</w:t>
      </w:r>
      <w:r w:rsidR="001B44D5">
        <w:rPr>
          <w:rFonts w:ascii="宋体" w:eastAsia="宋体" w:hAnsi="宋体" w:hint="eastAsia"/>
          <w:szCs w:val="21"/>
        </w:rPr>
        <w:t>内部B类IP地址，所以有一张箱子ID和B类地址的映射表。在界面配置的时候，只需要把channel号和对应的箱子ID这一映射关系配置好即可，这样通过两张映射表实际上可以建立每一个channel号对应的B类地址的映射，并且存入json配置文件。这样主控板就可以根据不同的channel号来将不同源端的数据根据B类地址分发给不同解码板进行解码。</w:t>
      </w:r>
    </w:p>
    <w:p w14:paraId="3BECB46B" w14:textId="391672A3" w:rsidR="00971ED8" w:rsidRDefault="00971ED8" w:rsidP="00D74625">
      <w:pPr>
        <w:ind w:left="360" w:firstLineChars="200" w:firstLine="422"/>
        <w:jc w:val="left"/>
        <w:rPr>
          <w:rFonts w:ascii="宋体" w:eastAsia="宋体" w:hAnsi="宋体"/>
          <w:szCs w:val="21"/>
        </w:rPr>
      </w:pPr>
      <w:r w:rsidRPr="00A90B3C">
        <w:rPr>
          <w:rFonts w:ascii="宋体" w:eastAsia="宋体" w:hAnsi="宋体" w:hint="eastAsia"/>
          <w:b/>
          <w:szCs w:val="21"/>
        </w:rPr>
        <w:t>每次上电之后的配置</w:t>
      </w:r>
      <w:r>
        <w:rPr>
          <w:rFonts w:ascii="宋体" w:eastAsia="宋体" w:hAnsi="宋体" w:hint="eastAsia"/>
          <w:szCs w:val="21"/>
        </w:rPr>
        <w:t>：</w:t>
      </w:r>
    </w:p>
    <w:p w14:paraId="2D38ADAF" w14:textId="21177D45" w:rsidR="005F41DF" w:rsidRPr="005F41DF" w:rsidRDefault="005F41DF" w:rsidP="00D74625">
      <w:pPr>
        <w:ind w:left="360" w:firstLineChars="200" w:firstLine="420"/>
        <w:jc w:val="left"/>
        <w:rPr>
          <w:rFonts w:ascii="宋体" w:eastAsia="宋体" w:hAnsi="宋体"/>
          <w:szCs w:val="21"/>
        </w:rPr>
      </w:pPr>
      <w:r w:rsidRPr="005F41DF">
        <w:rPr>
          <w:rFonts w:ascii="宋体" w:eastAsia="宋体" w:hAnsi="宋体" w:hint="eastAsia"/>
          <w:szCs w:val="21"/>
        </w:rPr>
        <w:t>首先</w:t>
      </w:r>
      <w:r>
        <w:rPr>
          <w:rFonts w:ascii="宋体" w:eastAsia="宋体" w:hAnsi="宋体" w:hint="eastAsia"/>
          <w:szCs w:val="21"/>
        </w:rPr>
        <w:t>是配置</w:t>
      </w:r>
      <w:r w:rsidR="00716C21">
        <w:rPr>
          <w:rFonts w:ascii="宋体" w:eastAsia="宋体" w:hAnsi="宋体" w:hint="eastAsia"/>
          <w:szCs w:val="21"/>
        </w:rPr>
        <w:t>主控板的外部IP。</w:t>
      </w:r>
      <w:r w:rsidR="001B44D5">
        <w:rPr>
          <w:rFonts w:ascii="宋体" w:eastAsia="宋体" w:hAnsi="宋体" w:hint="eastAsia"/>
          <w:szCs w:val="21"/>
        </w:rPr>
        <w:t>只需要保证其和小站接收IP是一样的即可。</w:t>
      </w:r>
    </w:p>
    <w:p w14:paraId="49DF3187" w14:textId="51DB246B" w:rsidR="00971ED8" w:rsidRDefault="00716C21" w:rsidP="00D74625">
      <w:pPr>
        <w:ind w:left="360" w:firstLineChars="200" w:firstLine="420"/>
        <w:jc w:val="left"/>
      </w:pPr>
      <w:r>
        <w:rPr>
          <w:rFonts w:ascii="宋体" w:eastAsia="宋体" w:hAnsi="宋体" w:hint="eastAsia"/>
          <w:szCs w:val="21"/>
        </w:rPr>
        <w:t>其次还有视频参数的配置。视频的关键参数有：</w:t>
      </w:r>
      <w:r w:rsidRPr="00AC2B07">
        <w:rPr>
          <w:rFonts w:ascii="宋体" w:eastAsia="宋体" w:hAnsi="宋体" w:hint="eastAsia"/>
          <w:szCs w:val="21"/>
        </w:rPr>
        <w:t>发送帧率</w:t>
      </w:r>
      <w:r>
        <w:rPr>
          <w:rFonts w:hint="eastAsia"/>
        </w:rPr>
        <w:t xml:space="preserve"> frame</w:t>
      </w:r>
      <w:r>
        <w:t xml:space="preserve"> rate</w:t>
      </w:r>
      <w:r>
        <w:rPr>
          <w:rFonts w:hint="eastAsia"/>
        </w:rPr>
        <w:t>，</w:t>
      </w:r>
      <w:r w:rsidRPr="00AC2B07">
        <w:rPr>
          <w:rFonts w:ascii="宋体" w:eastAsia="宋体" w:hAnsi="宋体" w:hint="eastAsia"/>
          <w:szCs w:val="21"/>
        </w:rPr>
        <w:t>帧尺寸</w:t>
      </w:r>
      <w:r>
        <w:rPr>
          <w:rFonts w:hint="eastAsia"/>
        </w:rPr>
        <w:t xml:space="preserve"> frame</w:t>
      </w:r>
      <w:r>
        <w:t xml:space="preserve"> size</w:t>
      </w:r>
      <w:r w:rsidRPr="00716C21">
        <w:rPr>
          <w:rFonts w:ascii="宋体" w:eastAsia="宋体" w:hAnsi="宋体" w:hint="eastAsia"/>
          <w:szCs w:val="21"/>
        </w:rPr>
        <w:t>以及</w:t>
      </w:r>
      <w:r>
        <w:rPr>
          <w:rFonts w:ascii="宋体" w:eastAsia="宋体" w:hAnsi="宋体" w:hint="eastAsia"/>
          <w:szCs w:val="21"/>
        </w:rPr>
        <w:t>视频</w:t>
      </w:r>
      <w:r w:rsidRPr="00716C21">
        <w:rPr>
          <w:rFonts w:ascii="宋体" w:eastAsia="宋体" w:hAnsi="宋体" w:hint="eastAsia"/>
          <w:szCs w:val="21"/>
        </w:rPr>
        <w:t>码率</w:t>
      </w:r>
      <w:r>
        <w:rPr>
          <w:rFonts w:hint="eastAsia"/>
        </w:rPr>
        <w:t xml:space="preserve"> code</w:t>
      </w:r>
      <w:r>
        <w:t xml:space="preserve"> rate</w:t>
      </w:r>
      <w:r>
        <w:rPr>
          <w:rFonts w:hint="eastAsia"/>
        </w:rPr>
        <w:t>。</w:t>
      </w:r>
    </w:p>
    <w:p w14:paraId="52FAA30F" w14:textId="29D72CD6" w:rsidR="00AC2B07" w:rsidRDefault="00AC2B07" w:rsidP="00AC2B07">
      <w:pPr>
        <w:ind w:left="360" w:firstLineChars="200" w:firstLine="420"/>
        <w:jc w:val="left"/>
        <w:rPr>
          <w:rFonts w:ascii="宋体" w:eastAsia="宋体" w:hAnsi="宋体"/>
          <w:szCs w:val="21"/>
        </w:rPr>
      </w:pPr>
      <w:r>
        <w:rPr>
          <w:rFonts w:ascii="宋体" w:eastAsia="宋体" w:hAnsi="宋体" w:hint="eastAsia"/>
          <w:szCs w:val="21"/>
        </w:rPr>
        <w:t>每次的配置可以通过登录HTML</w:t>
      </w:r>
      <w:r>
        <w:rPr>
          <w:rFonts w:ascii="宋体" w:eastAsia="宋体" w:hAnsi="宋体"/>
          <w:szCs w:val="21"/>
        </w:rPr>
        <w:t xml:space="preserve">5 </w:t>
      </w:r>
      <w:r>
        <w:rPr>
          <w:rFonts w:ascii="宋体" w:eastAsia="宋体" w:hAnsi="宋体" w:hint="eastAsia"/>
          <w:szCs w:val="21"/>
        </w:rPr>
        <w:t>web网页进行。网页操作修改外部IP，修改后通知后端，后端操作脚本程序修改配置外部IP。网页操作修改视频关键参数，前端提交给编码器从而进行修改。</w:t>
      </w:r>
    </w:p>
    <w:p w14:paraId="29ED288B" w14:textId="77777777" w:rsidR="00ED62FA" w:rsidRDefault="00ED62FA" w:rsidP="00ED62FA">
      <w:pPr>
        <w:ind w:firstLineChars="300" w:firstLine="630"/>
        <w:rPr>
          <w:rFonts w:ascii="华文楷体" w:eastAsia="华文楷体" w:hAnsi="华文楷体"/>
        </w:rPr>
      </w:pPr>
      <w:r>
        <w:rPr>
          <w:rFonts w:ascii="华文楷体" w:eastAsia="华文楷体" w:hAnsi="华文楷体" w:hint="eastAsia"/>
        </w:rPr>
        <w:t>【实施方案】</w:t>
      </w:r>
    </w:p>
    <w:p w14:paraId="3EDFC74A" w14:textId="3C5C4691" w:rsidR="00ED62FA" w:rsidRDefault="00562CFB" w:rsidP="00ED62FA">
      <w:pPr>
        <w:pStyle w:val="a7"/>
        <w:numPr>
          <w:ilvl w:val="1"/>
          <w:numId w:val="5"/>
        </w:numPr>
        <w:ind w:firstLineChars="0"/>
        <w:jc w:val="left"/>
        <w:rPr>
          <w:rFonts w:ascii="华文楷体" w:eastAsia="华文楷体" w:hAnsi="华文楷体"/>
          <w:szCs w:val="21"/>
        </w:rPr>
      </w:pPr>
      <w:r w:rsidRPr="00265C8A">
        <w:rPr>
          <w:rFonts w:ascii="华文楷体" w:eastAsia="华文楷体" w:hAnsi="华文楷体" w:hint="eastAsia"/>
          <w:szCs w:val="21"/>
        </w:rPr>
        <w:t>配置模块是主控板进行操作的。</w:t>
      </w:r>
      <w:r w:rsidR="00265C8A">
        <w:rPr>
          <w:rFonts w:ascii="华文楷体" w:eastAsia="华文楷体" w:hAnsi="华文楷体" w:hint="eastAsia"/>
          <w:szCs w:val="21"/>
        </w:rPr>
        <w:t>每次</w:t>
      </w:r>
      <w:r w:rsidR="00265C8A" w:rsidRPr="00265C8A">
        <w:rPr>
          <w:rFonts w:ascii="华文楷体" w:eastAsia="华文楷体" w:hAnsi="华文楷体" w:hint="eastAsia"/>
          <w:szCs w:val="21"/>
        </w:rPr>
        <w:t>上电</w:t>
      </w:r>
      <w:r w:rsidR="00265C8A">
        <w:rPr>
          <w:rFonts w:ascii="华文楷体" w:eastAsia="华文楷体" w:hAnsi="华文楷体" w:hint="eastAsia"/>
          <w:szCs w:val="21"/>
        </w:rPr>
        <w:t>之后，运行程序，首先检测有没有配置生成的json文件，没有的话（说明是第一次配置）加载web界面进行配置；之后每次上电均读取配置好的json文件，同时也可以通过web界面进行更改，保存入json文件或者直接脚本进行更改。</w:t>
      </w:r>
    </w:p>
    <w:p w14:paraId="6DD1BC07" w14:textId="412ABD32" w:rsidR="003924C2" w:rsidRPr="006421BE" w:rsidRDefault="00265C8A" w:rsidP="006421BE">
      <w:pPr>
        <w:pStyle w:val="a7"/>
        <w:numPr>
          <w:ilvl w:val="1"/>
          <w:numId w:val="5"/>
        </w:numPr>
        <w:ind w:firstLineChars="0"/>
        <w:jc w:val="left"/>
        <w:rPr>
          <w:rFonts w:ascii="华文楷体" w:eastAsia="华文楷体" w:hAnsi="华文楷体"/>
          <w:szCs w:val="21"/>
        </w:rPr>
      </w:pPr>
      <w:r>
        <w:rPr>
          <w:rFonts w:ascii="华文楷体" w:eastAsia="华文楷体" w:hAnsi="华文楷体" w:hint="eastAsia"/>
          <w:szCs w:val="21"/>
        </w:rPr>
        <w:t>上电之后，首先配置的是</w:t>
      </w:r>
      <w:r w:rsidR="004B5A59">
        <w:rPr>
          <w:rFonts w:ascii="华文楷体" w:eastAsia="华文楷体" w:hAnsi="华文楷体" w:hint="eastAsia"/>
          <w:szCs w:val="21"/>
        </w:rPr>
        <w:t>主解码器选择以及</w:t>
      </w:r>
      <w:r>
        <w:rPr>
          <w:rFonts w:ascii="华文楷体" w:eastAsia="华文楷体" w:hAnsi="华文楷体" w:hint="eastAsia"/>
          <w:szCs w:val="21"/>
        </w:rPr>
        <w:t>codeID（编码器ID）以及外部IP</w:t>
      </w:r>
      <w:r w:rsidR="004B5A59">
        <w:rPr>
          <w:rFonts w:ascii="华文楷体" w:eastAsia="华文楷体" w:hAnsi="华文楷体" w:hint="eastAsia"/>
          <w:szCs w:val="21"/>
        </w:rPr>
        <w:t>。主编码器填写对应的板子ID，外部IP填写的应该是小站的接收IP，在web界面填入之后，会通过脚本程序进行更改（这里有问题，第一，下电之后脚本更改的外部IP是否还存在，第二，如果更改了主控板，那么之前的主控板的外部IP是不是应该被更改？没有外部IP能不能发送给中心站？）</w:t>
      </w:r>
    </w:p>
    <w:p w14:paraId="57CEC412" w14:textId="74DCE44E" w:rsidR="004B5A59" w:rsidRDefault="004B5A59" w:rsidP="00ED62FA">
      <w:pPr>
        <w:pStyle w:val="a7"/>
        <w:numPr>
          <w:ilvl w:val="1"/>
          <w:numId w:val="5"/>
        </w:numPr>
        <w:ind w:firstLineChars="0"/>
        <w:jc w:val="left"/>
        <w:rPr>
          <w:rFonts w:ascii="华文楷体" w:eastAsia="华文楷体" w:hAnsi="华文楷体"/>
          <w:szCs w:val="21"/>
        </w:rPr>
      </w:pPr>
      <w:r>
        <w:rPr>
          <w:rFonts w:ascii="华文楷体" w:eastAsia="华文楷体" w:hAnsi="华文楷体" w:hint="eastAsia"/>
          <w:szCs w:val="21"/>
        </w:rPr>
        <w:t>主从关系的配置：在界面上应该有channel号-</w:t>
      </w:r>
      <w:r>
        <w:rPr>
          <w:rFonts w:ascii="华文楷体" w:eastAsia="华文楷体" w:hAnsi="华文楷体"/>
          <w:szCs w:val="21"/>
        </w:rPr>
        <w:t>&gt;</w:t>
      </w:r>
      <w:r>
        <w:rPr>
          <w:rFonts w:ascii="华文楷体" w:eastAsia="华文楷体" w:hAnsi="华文楷体" w:hint="eastAsia"/>
          <w:szCs w:val="21"/>
        </w:rPr>
        <w:t>板子ID的填写，也就是主控板根据接收到的数据包头的channel号将其分配到哪块板子进行解码。因为之前出厂的时候，有一个板子ID和B类内部地址（内部IP是不会变的）的对应表。当web点击确定的时候，可以根据这个关系确定ch号和IP地址的对应表，存到</w:t>
      </w:r>
      <w:r>
        <w:rPr>
          <w:rFonts w:ascii="华文楷体" w:eastAsia="华文楷体" w:hAnsi="华文楷体"/>
          <w:szCs w:val="21"/>
        </w:rPr>
        <w:t>json</w:t>
      </w:r>
      <w:r>
        <w:rPr>
          <w:rFonts w:ascii="华文楷体" w:eastAsia="华文楷体" w:hAnsi="华文楷体" w:hint="eastAsia"/>
          <w:szCs w:val="21"/>
        </w:rPr>
        <w:t>中。</w:t>
      </w:r>
    </w:p>
    <w:p w14:paraId="592F704E" w14:textId="3D43C4BC" w:rsidR="004B5A59" w:rsidRPr="00265C8A" w:rsidRDefault="006E6AC8" w:rsidP="00ED62FA">
      <w:pPr>
        <w:pStyle w:val="a7"/>
        <w:numPr>
          <w:ilvl w:val="1"/>
          <w:numId w:val="5"/>
        </w:numPr>
        <w:ind w:firstLineChars="0"/>
        <w:jc w:val="left"/>
        <w:rPr>
          <w:rFonts w:ascii="华文楷体" w:eastAsia="华文楷体" w:hAnsi="华文楷体"/>
          <w:szCs w:val="21"/>
        </w:rPr>
      </w:pPr>
      <w:r>
        <w:rPr>
          <w:rFonts w:ascii="华文楷体" w:eastAsia="华文楷体" w:hAnsi="华文楷体" w:hint="eastAsia"/>
          <w:szCs w:val="21"/>
        </w:rPr>
        <w:t>在每次上电之后，可以配置</w:t>
      </w:r>
      <w:r w:rsidR="003B210B">
        <w:rPr>
          <w:rFonts w:ascii="华文楷体" w:eastAsia="华文楷体" w:hAnsi="华文楷体" w:hint="eastAsia"/>
          <w:szCs w:val="21"/>
        </w:rPr>
        <w:t>视频参数：</w:t>
      </w:r>
      <w:r w:rsidR="003B210B" w:rsidRPr="003B210B">
        <w:rPr>
          <w:rFonts w:ascii="华文楷体" w:eastAsia="华文楷体" w:hAnsi="华文楷体" w:hint="eastAsia"/>
          <w:szCs w:val="21"/>
        </w:rPr>
        <w:t>发送帧率 frame</w:t>
      </w:r>
      <w:r w:rsidR="003B210B" w:rsidRPr="003B210B">
        <w:rPr>
          <w:rFonts w:ascii="华文楷体" w:eastAsia="华文楷体" w:hAnsi="华文楷体"/>
          <w:szCs w:val="21"/>
        </w:rPr>
        <w:t xml:space="preserve"> rate</w:t>
      </w:r>
      <w:r w:rsidR="003B210B" w:rsidRPr="003B210B">
        <w:rPr>
          <w:rFonts w:ascii="华文楷体" w:eastAsia="华文楷体" w:hAnsi="华文楷体" w:hint="eastAsia"/>
          <w:szCs w:val="21"/>
        </w:rPr>
        <w:t>，帧尺寸 frame</w:t>
      </w:r>
      <w:r w:rsidR="003B210B" w:rsidRPr="003B210B">
        <w:rPr>
          <w:rFonts w:ascii="华文楷体" w:eastAsia="华文楷体" w:hAnsi="华文楷体"/>
          <w:szCs w:val="21"/>
        </w:rPr>
        <w:t xml:space="preserve"> size</w:t>
      </w:r>
      <w:r w:rsidR="003B210B" w:rsidRPr="003B210B">
        <w:rPr>
          <w:rFonts w:ascii="华文楷体" w:eastAsia="华文楷体" w:hAnsi="华文楷体" w:hint="eastAsia"/>
          <w:szCs w:val="21"/>
        </w:rPr>
        <w:t>以及视频码率 code</w:t>
      </w:r>
      <w:r w:rsidR="003B210B" w:rsidRPr="003B210B">
        <w:rPr>
          <w:rFonts w:ascii="华文楷体" w:eastAsia="华文楷体" w:hAnsi="华文楷体"/>
          <w:szCs w:val="21"/>
        </w:rPr>
        <w:t xml:space="preserve"> rate</w:t>
      </w:r>
      <w:r w:rsidR="003B210B">
        <w:rPr>
          <w:rFonts w:ascii="华文楷体" w:eastAsia="华文楷体" w:hAnsi="华文楷体" w:hint="eastAsia"/>
          <w:szCs w:val="21"/>
        </w:rPr>
        <w:t>等。他们通过web网页修改之后，直接通过post函数送给后端编码器，从而实现改变视频参数的目的。</w:t>
      </w:r>
    </w:p>
    <w:p w14:paraId="0F2081B7" w14:textId="6B860133" w:rsidR="00BB6CBA" w:rsidRPr="00253BF8" w:rsidRDefault="00BB6CBA" w:rsidP="00BB6CBA">
      <w:pPr>
        <w:pStyle w:val="a7"/>
        <w:numPr>
          <w:ilvl w:val="0"/>
          <w:numId w:val="5"/>
        </w:numPr>
        <w:ind w:firstLineChars="0"/>
        <w:jc w:val="left"/>
        <w:rPr>
          <w:rFonts w:ascii="宋体" w:eastAsia="宋体" w:hAnsi="宋体"/>
          <w:b/>
          <w:szCs w:val="21"/>
        </w:rPr>
      </w:pPr>
      <w:r w:rsidRPr="00253BF8">
        <w:rPr>
          <w:rFonts w:ascii="宋体" w:eastAsia="宋体" w:hAnsi="宋体" w:hint="eastAsia"/>
          <w:b/>
          <w:szCs w:val="21"/>
        </w:rPr>
        <w:t>GPIO模块</w:t>
      </w:r>
    </w:p>
    <w:p w14:paraId="0EE8E3FD" w14:textId="2FD78E76" w:rsidR="00EC48BC" w:rsidRDefault="00EC48BC" w:rsidP="00EC48BC">
      <w:pPr>
        <w:ind w:left="360" w:firstLineChars="200" w:firstLine="420"/>
        <w:jc w:val="left"/>
        <w:rPr>
          <w:rFonts w:ascii="宋体" w:eastAsia="宋体" w:hAnsi="宋体"/>
          <w:szCs w:val="21"/>
        </w:rPr>
      </w:pPr>
      <w:r>
        <w:rPr>
          <w:rFonts w:ascii="宋体" w:eastAsia="宋体" w:hAnsi="宋体" w:hint="eastAsia"/>
          <w:szCs w:val="21"/>
        </w:rPr>
        <w:t>GPIO模块主要负责输出高低电平控制LED灯的亮灭，从而提示操作者各功能模块工作是否正常。</w:t>
      </w:r>
    </w:p>
    <w:p w14:paraId="7B811D81" w14:textId="4D6A6C8C" w:rsidR="00EC48BC" w:rsidRDefault="001B44D5" w:rsidP="00EC48BC">
      <w:pPr>
        <w:ind w:left="360" w:firstLineChars="200" w:firstLine="420"/>
        <w:jc w:val="left"/>
        <w:rPr>
          <w:rFonts w:ascii="宋体" w:eastAsia="宋体" w:hAnsi="宋体"/>
          <w:szCs w:val="21"/>
        </w:rPr>
      </w:pPr>
      <w:r>
        <w:rPr>
          <w:rFonts w:ascii="宋体" w:eastAsia="宋体" w:hAnsi="宋体" w:hint="eastAsia"/>
          <w:szCs w:val="21"/>
        </w:rPr>
        <w:t>主从</w:t>
      </w:r>
      <w:r w:rsidR="00EC48BC">
        <w:rPr>
          <w:rFonts w:ascii="宋体" w:eastAsia="宋体" w:hAnsi="宋体" w:hint="eastAsia"/>
          <w:szCs w:val="21"/>
        </w:rPr>
        <w:t>编解码</w:t>
      </w:r>
      <w:r>
        <w:rPr>
          <w:rFonts w:ascii="宋体" w:eastAsia="宋体" w:hAnsi="宋体" w:hint="eastAsia"/>
          <w:szCs w:val="21"/>
        </w:rPr>
        <w:t>箱的GPIO输出不同：主编解码箱</w:t>
      </w:r>
      <w:r w:rsidR="0031488B">
        <w:rPr>
          <w:rFonts w:ascii="宋体" w:eastAsia="宋体" w:hAnsi="宋体" w:hint="eastAsia"/>
          <w:szCs w:val="21"/>
        </w:rPr>
        <w:t>设计了</w:t>
      </w:r>
      <w:r w:rsidR="00EC48BC">
        <w:rPr>
          <w:rFonts w:ascii="宋体" w:eastAsia="宋体" w:hAnsi="宋体" w:hint="eastAsia"/>
          <w:szCs w:val="21"/>
        </w:rPr>
        <w:t>三个GPIO输出，分别对应了</w:t>
      </w:r>
      <w:r w:rsidR="0013291E">
        <w:rPr>
          <w:rFonts w:ascii="宋体" w:eastAsia="宋体" w:hAnsi="宋体" w:hint="eastAsia"/>
          <w:szCs w:val="21"/>
        </w:rPr>
        <w:t>解码板正常工作</w:t>
      </w:r>
      <w:r w:rsidR="00BC7CA6">
        <w:rPr>
          <w:rFonts w:ascii="宋体" w:eastAsia="宋体" w:hAnsi="宋体" w:hint="eastAsia"/>
          <w:szCs w:val="21"/>
        </w:rPr>
        <w:t>，编码器正常工作</w:t>
      </w:r>
      <w:r w:rsidR="0013291E">
        <w:rPr>
          <w:rFonts w:ascii="宋体" w:eastAsia="宋体" w:hAnsi="宋体" w:hint="eastAsia"/>
          <w:szCs w:val="21"/>
        </w:rPr>
        <w:t>以及</w:t>
      </w:r>
      <w:r w:rsidR="00F2197D">
        <w:rPr>
          <w:rFonts w:ascii="宋体" w:eastAsia="宋体" w:hAnsi="宋体" w:hint="eastAsia"/>
          <w:szCs w:val="21"/>
        </w:rPr>
        <w:t>信道</w:t>
      </w:r>
      <w:r w:rsidR="0031488B">
        <w:rPr>
          <w:rFonts w:ascii="宋体" w:eastAsia="宋体" w:hAnsi="宋体" w:hint="eastAsia"/>
          <w:szCs w:val="21"/>
        </w:rPr>
        <w:t>检测畅通。对于从编解码箱，设计了两个GPIO输出，一个是解码板正常工作，另一个是与主解码板正常联通，可以从主解码板接收到分发下来的数据。</w:t>
      </w:r>
      <w:r w:rsidR="00EB1A27">
        <w:rPr>
          <w:rFonts w:ascii="宋体" w:eastAsia="宋体" w:hAnsi="宋体" w:hint="eastAsia"/>
          <w:szCs w:val="21"/>
        </w:rPr>
        <w:t>（主从箱子程序的统一性）</w:t>
      </w:r>
    </w:p>
    <w:p w14:paraId="7471F62B" w14:textId="2730FB9E" w:rsidR="00BD5A05" w:rsidRDefault="00BD5A05" w:rsidP="00EC48BC">
      <w:pPr>
        <w:ind w:left="360" w:firstLineChars="200" w:firstLine="420"/>
        <w:jc w:val="left"/>
        <w:rPr>
          <w:rFonts w:ascii="宋体" w:eastAsia="宋体" w:hAnsi="宋体"/>
          <w:szCs w:val="21"/>
        </w:rPr>
      </w:pPr>
      <w:r>
        <w:rPr>
          <w:rFonts w:ascii="宋体" w:eastAsia="宋体" w:hAnsi="宋体" w:hint="eastAsia"/>
          <w:szCs w:val="21"/>
        </w:rPr>
        <w:lastRenderedPageBreak/>
        <w:t>第一个</w:t>
      </w:r>
      <w:r w:rsidR="00BC7CA6">
        <w:rPr>
          <w:rFonts w:ascii="宋体" w:eastAsia="宋体" w:hAnsi="宋体" w:hint="eastAsia"/>
          <w:szCs w:val="21"/>
        </w:rPr>
        <w:t>解码板正常工作：板子上电并且启动视频会议程序之后，启动脚本设置GPIO</w:t>
      </w:r>
      <w:r w:rsidR="00BC7CA6">
        <w:rPr>
          <w:rFonts w:ascii="宋体" w:eastAsia="宋体" w:hAnsi="宋体"/>
          <w:szCs w:val="21"/>
        </w:rPr>
        <w:t>1</w:t>
      </w:r>
      <w:r w:rsidR="00BC7CA6">
        <w:rPr>
          <w:rFonts w:ascii="宋体" w:eastAsia="宋体" w:hAnsi="宋体" w:hint="eastAsia"/>
          <w:szCs w:val="21"/>
        </w:rPr>
        <w:t>为高电平，从而表示解码器上电并且程序成功运行。</w:t>
      </w:r>
    </w:p>
    <w:p w14:paraId="1D31A382" w14:textId="06D31559" w:rsidR="00BC7CA6" w:rsidRDefault="00BC7CA6" w:rsidP="00EC48BC">
      <w:pPr>
        <w:ind w:left="360" w:firstLineChars="200" w:firstLine="420"/>
        <w:jc w:val="left"/>
        <w:rPr>
          <w:rFonts w:ascii="宋体" w:eastAsia="宋体" w:hAnsi="宋体"/>
          <w:szCs w:val="21"/>
        </w:rPr>
      </w:pPr>
      <w:r>
        <w:rPr>
          <w:rFonts w:ascii="宋体" w:eastAsia="宋体" w:hAnsi="宋体" w:hint="eastAsia"/>
          <w:szCs w:val="21"/>
        </w:rPr>
        <w:t>第二个编码器正常工作：板子上电并且启动视频会议程序之后，</w:t>
      </w:r>
      <w:r w:rsidR="00253BF8">
        <w:rPr>
          <w:rFonts w:ascii="宋体" w:eastAsia="宋体" w:hAnsi="宋体" w:hint="eastAsia"/>
          <w:szCs w:val="21"/>
        </w:rPr>
        <w:t>p</w:t>
      </w:r>
      <w:r w:rsidR="00253BF8">
        <w:rPr>
          <w:rFonts w:ascii="宋体" w:eastAsia="宋体" w:hAnsi="宋体"/>
          <w:szCs w:val="21"/>
        </w:rPr>
        <w:t>ing</w:t>
      </w:r>
      <w:r w:rsidR="00253BF8">
        <w:rPr>
          <w:rFonts w:ascii="宋体" w:eastAsia="宋体" w:hAnsi="宋体" w:hint="eastAsia"/>
          <w:szCs w:val="21"/>
        </w:rPr>
        <w:t>编码器IP，如果能ping通说明编码器能正常工作，启动脚本设置GPIO</w:t>
      </w:r>
      <w:r w:rsidR="00253BF8">
        <w:rPr>
          <w:rFonts w:ascii="宋体" w:eastAsia="宋体" w:hAnsi="宋体"/>
          <w:szCs w:val="21"/>
        </w:rPr>
        <w:t>2</w:t>
      </w:r>
      <w:r w:rsidR="00253BF8">
        <w:rPr>
          <w:rFonts w:ascii="宋体" w:eastAsia="宋体" w:hAnsi="宋体" w:hint="eastAsia"/>
          <w:szCs w:val="21"/>
        </w:rPr>
        <w:t>为高电平，从而表示编码器成功启动并正常运行（使用RTCP/</w:t>
      </w:r>
      <w:r w:rsidR="00253BF8">
        <w:rPr>
          <w:rFonts w:ascii="宋体" w:eastAsia="宋体" w:hAnsi="宋体"/>
          <w:szCs w:val="21"/>
        </w:rPr>
        <w:t>RTSP</w:t>
      </w:r>
      <w:r w:rsidR="00253BF8">
        <w:rPr>
          <w:rFonts w:ascii="宋体" w:eastAsia="宋体" w:hAnsi="宋体" w:hint="eastAsia"/>
          <w:szCs w:val="21"/>
        </w:rPr>
        <w:t>协议确定编码器能否正常工作另议）。</w:t>
      </w:r>
    </w:p>
    <w:p w14:paraId="6AE6ACAE" w14:textId="07F12A63" w:rsidR="00EB1A27" w:rsidRDefault="0080117B" w:rsidP="00EC48BC">
      <w:pPr>
        <w:ind w:left="360" w:firstLineChars="200" w:firstLine="420"/>
        <w:jc w:val="left"/>
        <w:rPr>
          <w:rFonts w:ascii="宋体" w:eastAsia="宋体" w:hAnsi="宋体"/>
          <w:szCs w:val="21"/>
        </w:rPr>
      </w:pPr>
      <w:r>
        <w:rPr>
          <w:rFonts w:ascii="宋体" w:eastAsia="宋体" w:hAnsi="宋体" w:hint="eastAsia"/>
          <w:szCs w:val="21"/>
        </w:rPr>
        <w:t>对于从编解码箱，当</w:t>
      </w:r>
      <w:r w:rsidR="006B64F1">
        <w:rPr>
          <w:rFonts w:ascii="宋体" w:eastAsia="宋体" w:hAnsi="宋体" w:hint="eastAsia"/>
          <w:szCs w:val="21"/>
        </w:rPr>
        <w:t>它能ping通主解码</w:t>
      </w:r>
      <w:r w:rsidR="006E7CE4">
        <w:rPr>
          <w:rFonts w:ascii="宋体" w:eastAsia="宋体" w:hAnsi="宋体" w:hint="eastAsia"/>
          <w:szCs w:val="21"/>
        </w:rPr>
        <w:t>箱</w:t>
      </w:r>
      <w:r w:rsidR="006B64F1">
        <w:rPr>
          <w:rFonts w:ascii="宋体" w:eastAsia="宋体" w:hAnsi="宋体" w:hint="eastAsia"/>
          <w:szCs w:val="21"/>
        </w:rPr>
        <w:t>，则</w:t>
      </w:r>
      <w:r w:rsidR="006E7CE4">
        <w:rPr>
          <w:rFonts w:ascii="宋体" w:eastAsia="宋体" w:hAnsi="宋体" w:hint="eastAsia"/>
          <w:szCs w:val="21"/>
        </w:rPr>
        <w:t>驱动led灯亮</w:t>
      </w:r>
      <w:r w:rsidR="00EB1A27">
        <w:rPr>
          <w:rFonts w:ascii="宋体" w:eastAsia="宋体" w:hAnsi="宋体" w:hint="eastAsia"/>
          <w:szCs w:val="21"/>
        </w:rPr>
        <w:t>。</w:t>
      </w:r>
    </w:p>
    <w:p w14:paraId="0DC908F3" w14:textId="77777777" w:rsidR="006A00B1" w:rsidRDefault="006A00B1" w:rsidP="006A00B1">
      <w:pPr>
        <w:ind w:firstLineChars="300" w:firstLine="630"/>
        <w:rPr>
          <w:rFonts w:ascii="华文楷体" w:eastAsia="华文楷体" w:hAnsi="华文楷体"/>
        </w:rPr>
      </w:pPr>
      <w:r>
        <w:rPr>
          <w:rFonts w:ascii="华文楷体" w:eastAsia="华文楷体" w:hAnsi="华文楷体" w:hint="eastAsia"/>
        </w:rPr>
        <w:t>【实施方案】</w:t>
      </w:r>
    </w:p>
    <w:p w14:paraId="74691569" w14:textId="4106F2EA" w:rsidR="006A00B1" w:rsidRDefault="006D59B8" w:rsidP="006A00B1">
      <w:pPr>
        <w:pStyle w:val="a7"/>
        <w:numPr>
          <w:ilvl w:val="1"/>
          <w:numId w:val="5"/>
        </w:numPr>
        <w:ind w:firstLineChars="0"/>
        <w:rPr>
          <w:rFonts w:ascii="华文楷体" w:eastAsia="华文楷体" w:hAnsi="华文楷体"/>
        </w:rPr>
      </w:pPr>
      <w:r>
        <w:rPr>
          <w:rFonts w:ascii="华文楷体" w:eastAsia="华文楷体" w:hAnsi="华文楷体" w:hint="eastAsia"/>
        </w:rPr>
        <w:t>主控板和</w:t>
      </w:r>
      <w:r w:rsidR="00B907F8">
        <w:rPr>
          <w:rFonts w:ascii="华文楷体" w:eastAsia="华文楷体" w:hAnsi="华文楷体" w:hint="eastAsia"/>
        </w:rPr>
        <w:t>从</w:t>
      </w:r>
      <w:r>
        <w:rPr>
          <w:rFonts w:ascii="华文楷体" w:eastAsia="华文楷体" w:hAnsi="华文楷体" w:hint="eastAsia"/>
        </w:rPr>
        <w:t>控板的GPIO需要不同种类的激励</w:t>
      </w:r>
      <w:r w:rsidR="006A00B1">
        <w:rPr>
          <w:rFonts w:ascii="华文楷体" w:eastAsia="华文楷体" w:hAnsi="华文楷体" w:hint="eastAsia"/>
        </w:rPr>
        <w:t>。</w:t>
      </w:r>
      <w:r w:rsidR="004A1311" w:rsidRPr="004A1311">
        <w:rPr>
          <w:rFonts w:ascii="华文楷体" w:eastAsia="华文楷体" w:hAnsi="华文楷体" w:hint="eastAsia"/>
          <w:b/>
        </w:rPr>
        <w:t>（主控板和从控板的区分？？）</w:t>
      </w:r>
    </w:p>
    <w:p w14:paraId="16E23021" w14:textId="77777777" w:rsidR="004336B7" w:rsidRDefault="006D59B8" w:rsidP="006A00B1">
      <w:pPr>
        <w:pStyle w:val="a7"/>
        <w:numPr>
          <w:ilvl w:val="1"/>
          <w:numId w:val="5"/>
        </w:numPr>
        <w:ind w:firstLineChars="0"/>
        <w:rPr>
          <w:rFonts w:ascii="华文楷体" w:eastAsia="华文楷体" w:hAnsi="华文楷体"/>
        </w:rPr>
      </w:pPr>
      <w:r>
        <w:rPr>
          <w:rFonts w:ascii="华文楷体" w:eastAsia="华文楷体" w:hAnsi="华文楷体" w:hint="eastAsia"/>
        </w:rPr>
        <w:t>对于主控板的GPIO，</w:t>
      </w:r>
      <w:r w:rsidR="004336B7">
        <w:rPr>
          <w:rFonts w:ascii="华文楷体" w:eastAsia="华文楷体" w:hAnsi="华文楷体" w:hint="eastAsia"/>
        </w:rPr>
        <w:t>有如下三个输出：</w:t>
      </w:r>
    </w:p>
    <w:p w14:paraId="42C931FC" w14:textId="51368F41" w:rsidR="006D59B8" w:rsidRDefault="006D59B8" w:rsidP="004336B7">
      <w:pPr>
        <w:pStyle w:val="a7"/>
        <w:numPr>
          <w:ilvl w:val="2"/>
          <w:numId w:val="5"/>
        </w:numPr>
        <w:ind w:firstLineChars="0"/>
        <w:rPr>
          <w:rFonts w:ascii="华文楷体" w:eastAsia="华文楷体" w:hAnsi="华文楷体"/>
        </w:rPr>
      </w:pPr>
      <w:r>
        <w:rPr>
          <w:rFonts w:ascii="华文楷体" w:eastAsia="华文楷体" w:hAnsi="华文楷体" w:hint="eastAsia"/>
        </w:rPr>
        <w:t>首先板子正常工作，也就是程序正常启动之后，会驱动一个GPIO输出为高，暂定GPIO的号为1_</w:t>
      </w:r>
      <w:r>
        <w:rPr>
          <w:rFonts w:ascii="华文楷体" w:eastAsia="华文楷体" w:hAnsi="华文楷体"/>
        </w:rPr>
        <w:t>A7</w:t>
      </w:r>
      <w:r w:rsidR="00B907F8">
        <w:rPr>
          <w:rFonts w:ascii="华文楷体" w:eastAsia="华文楷体" w:hAnsi="华文楷体"/>
        </w:rPr>
        <w:t xml:space="preserve">. </w:t>
      </w:r>
      <w:r w:rsidR="00B907F8">
        <w:rPr>
          <w:rFonts w:ascii="华文楷体" w:eastAsia="华文楷体" w:hAnsi="华文楷体" w:hint="eastAsia"/>
        </w:rPr>
        <w:t>当程序启动之后，启动脚本，脚本内容为：建立GPIO输出模块，设定为输出模式，建立输出为高电平。经过这样的</w:t>
      </w:r>
      <w:r w:rsidR="004336B7">
        <w:rPr>
          <w:rFonts w:ascii="华文楷体" w:eastAsia="华文楷体" w:hAnsi="华文楷体" w:hint="eastAsia"/>
        </w:rPr>
        <w:t>脚本</w:t>
      </w:r>
      <w:r w:rsidR="00B907F8">
        <w:rPr>
          <w:rFonts w:ascii="华文楷体" w:eastAsia="华文楷体" w:hAnsi="华文楷体" w:hint="eastAsia"/>
        </w:rPr>
        <w:t>之后</w:t>
      </w:r>
      <w:r w:rsidR="004336B7">
        <w:rPr>
          <w:rFonts w:ascii="华文楷体" w:eastAsia="华文楷体" w:hAnsi="华文楷体" w:hint="eastAsia"/>
        </w:rPr>
        <w:t>，1_</w:t>
      </w:r>
      <w:r w:rsidR="004336B7">
        <w:rPr>
          <w:rFonts w:ascii="华文楷体" w:eastAsia="华文楷体" w:hAnsi="华文楷体"/>
        </w:rPr>
        <w:t>A7</w:t>
      </w:r>
      <w:r w:rsidR="004336B7">
        <w:rPr>
          <w:rFonts w:ascii="华文楷体" w:eastAsia="华文楷体" w:hAnsi="华文楷体" w:hint="eastAsia"/>
        </w:rPr>
        <w:t>输出端口输出为高，驱动LED灯亮。</w:t>
      </w:r>
    </w:p>
    <w:p w14:paraId="5FA4D2C4" w14:textId="538E0F69" w:rsidR="004336B7" w:rsidRPr="0031503B" w:rsidRDefault="004336B7" w:rsidP="004336B7">
      <w:pPr>
        <w:pStyle w:val="a7"/>
        <w:numPr>
          <w:ilvl w:val="2"/>
          <w:numId w:val="5"/>
        </w:numPr>
        <w:ind w:firstLineChars="0"/>
        <w:rPr>
          <w:rFonts w:ascii="华文楷体" w:eastAsia="华文楷体" w:hAnsi="华文楷体"/>
        </w:rPr>
      </w:pPr>
      <w:r w:rsidRPr="0031503B">
        <w:rPr>
          <w:rFonts w:ascii="华文楷体" w:eastAsia="华文楷体" w:hAnsi="华文楷体" w:hint="eastAsia"/>
        </w:rPr>
        <w:t>确定编码器能否正常工作：</w:t>
      </w:r>
      <w:r w:rsidR="00564E5D" w:rsidRPr="0031503B">
        <w:rPr>
          <w:rFonts w:ascii="华文楷体" w:eastAsia="华文楷体" w:hAnsi="华文楷体" w:hint="eastAsia"/>
        </w:rPr>
        <w:t>通过ffmpeg的</w:t>
      </w:r>
      <w:r w:rsidR="00564E5D" w:rsidRPr="0031503B">
        <w:rPr>
          <w:rFonts w:ascii="华文楷体" w:eastAsia="华文楷体" w:hAnsi="华文楷体"/>
          <w:color w:val="000000"/>
        </w:rPr>
        <w:t>a</w:t>
      </w:r>
      <w:r w:rsidR="00564E5D" w:rsidRPr="0031503B">
        <w:rPr>
          <w:rFonts w:ascii="华文楷体" w:eastAsia="华文楷体" w:hAnsi="华文楷体"/>
        </w:rPr>
        <w:t>vformat_open_inpu</w:t>
      </w:r>
      <w:r w:rsidR="00564E5D" w:rsidRPr="0031503B">
        <w:rPr>
          <w:rFonts w:ascii="华文楷体" w:eastAsia="华文楷体" w:hAnsi="华文楷体" w:hint="eastAsia"/>
        </w:rPr>
        <w:t>t</w:t>
      </w:r>
      <w:r w:rsidR="00564E5D" w:rsidRPr="0031503B">
        <w:rPr>
          <w:rFonts w:ascii="华文楷体" w:eastAsia="华文楷体" w:hAnsi="华文楷体"/>
        </w:rPr>
        <w:t>()</w:t>
      </w:r>
      <w:r w:rsidR="00564E5D" w:rsidRPr="0031503B">
        <w:rPr>
          <w:rFonts w:ascii="华文楷体" w:eastAsia="华文楷体" w:hAnsi="华文楷体" w:hint="eastAsia"/>
        </w:rPr>
        <w:t>函数，参数传入编码器的I</w:t>
      </w:r>
      <w:r w:rsidR="00564E5D" w:rsidRPr="0031503B">
        <w:rPr>
          <w:rFonts w:ascii="华文楷体" w:eastAsia="华文楷体" w:hAnsi="华文楷体"/>
        </w:rPr>
        <w:t xml:space="preserve">P </w:t>
      </w:r>
      <w:r w:rsidR="00564E5D" w:rsidRPr="0031503B">
        <w:rPr>
          <w:rFonts w:ascii="华文楷体" w:eastAsia="华文楷体" w:hAnsi="华文楷体" w:hint="eastAsia"/>
        </w:rPr>
        <w:t>地址，如果返回值小于0，说明流媒体打开失败；如果返回值大于等于0，这说明访问媒体成功，也就是成功获取了编码器的信息，</w:t>
      </w:r>
      <w:r w:rsidR="0031503B">
        <w:rPr>
          <w:rFonts w:ascii="华文楷体" w:eastAsia="华文楷体" w:hAnsi="华文楷体" w:hint="eastAsia"/>
        </w:rPr>
        <w:t>驱动</w:t>
      </w:r>
      <w:r w:rsidR="0031503B" w:rsidRPr="0031503B">
        <w:rPr>
          <w:rFonts w:ascii="华文楷体" w:eastAsia="华文楷体" w:hAnsi="华文楷体" w:hint="eastAsia"/>
        </w:rPr>
        <w:t>GPIO</w:t>
      </w:r>
      <w:r w:rsidR="0031503B">
        <w:rPr>
          <w:rFonts w:ascii="华文楷体" w:eastAsia="华文楷体" w:hAnsi="华文楷体" w:hint="eastAsia"/>
        </w:rPr>
        <w:t>（暂定编号为</w:t>
      </w:r>
      <w:r w:rsidR="0031503B" w:rsidRPr="0031503B">
        <w:rPr>
          <w:rFonts w:ascii="华文楷体" w:eastAsia="华文楷体" w:hAnsi="华文楷体" w:hint="eastAsia"/>
        </w:rPr>
        <w:t>4</w:t>
      </w:r>
      <w:r w:rsidR="0031503B" w:rsidRPr="0031503B">
        <w:rPr>
          <w:rFonts w:ascii="华文楷体" w:eastAsia="华文楷体" w:hAnsi="华文楷体"/>
        </w:rPr>
        <w:t>_D5</w:t>
      </w:r>
      <w:r w:rsidR="0031503B">
        <w:rPr>
          <w:rFonts w:ascii="华文楷体" w:eastAsia="华文楷体" w:hAnsi="华文楷体" w:hint="eastAsia"/>
        </w:rPr>
        <w:t>）输出高电平，函数</w:t>
      </w:r>
      <w:r w:rsidR="00564E5D" w:rsidRPr="0031503B">
        <w:rPr>
          <w:rFonts w:ascii="华文楷体" w:eastAsia="华文楷体" w:hAnsi="华文楷体" w:hint="eastAsia"/>
        </w:rPr>
        <w:t>返回一个avformatContext。（需要装ffmpeg吗？？）</w:t>
      </w:r>
    </w:p>
    <w:p w14:paraId="5AC2C1C2" w14:textId="77777777" w:rsidR="0031503B" w:rsidRDefault="0031503B" w:rsidP="0031503B">
      <w:pPr>
        <w:pStyle w:val="a7"/>
        <w:numPr>
          <w:ilvl w:val="2"/>
          <w:numId w:val="5"/>
        </w:numPr>
        <w:ind w:firstLineChars="0"/>
        <w:rPr>
          <w:rFonts w:ascii="华文楷体" w:eastAsia="华文楷体" w:hAnsi="华文楷体"/>
        </w:rPr>
      </w:pPr>
      <w:r>
        <w:rPr>
          <w:rFonts w:ascii="华文楷体" w:eastAsia="华文楷体" w:hAnsi="华文楷体" w:hint="eastAsia"/>
        </w:rPr>
        <w:t>确定信道是否畅通：因为信道畅通是一个持续性的事件，所以需要单开一个线程。每隔十秒钟，向服务器发送一个探测数据包，格式如下所示：</w:t>
      </w:r>
    </w:p>
    <w:tbl>
      <w:tblPr>
        <w:tblStyle w:val="a8"/>
        <w:tblW w:w="0" w:type="auto"/>
        <w:jc w:val="center"/>
        <w:tblLook w:val="04A0" w:firstRow="1" w:lastRow="0" w:firstColumn="1" w:lastColumn="0" w:noHBand="0" w:noVBand="1"/>
      </w:tblPr>
      <w:tblGrid>
        <w:gridCol w:w="421"/>
        <w:gridCol w:w="425"/>
        <w:gridCol w:w="425"/>
        <w:gridCol w:w="425"/>
        <w:gridCol w:w="425"/>
        <w:gridCol w:w="425"/>
        <w:gridCol w:w="425"/>
        <w:gridCol w:w="426"/>
      </w:tblGrid>
      <w:tr w:rsidR="0031503B" w14:paraId="79951481" w14:textId="77777777" w:rsidTr="00DD04FA">
        <w:trPr>
          <w:jc w:val="center"/>
        </w:trPr>
        <w:tc>
          <w:tcPr>
            <w:tcW w:w="421" w:type="dxa"/>
          </w:tcPr>
          <w:p w14:paraId="748E16C7" w14:textId="77777777" w:rsidR="0031503B" w:rsidRDefault="0031503B" w:rsidP="0031503B">
            <w:r>
              <w:rPr>
                <w:rFonts w:hint="eastAsia"/>
              </w:rPr>
              <w:t>7</w:t>
            </w:r>
          </w:p>
        </w:tc>
        <w:tc>
          <w:tcPr>
            <w:tcW w:w="425" w:type="dxa"/>
          </w:tcPr>
          <w:p w14:paraId="0A0CB680" w14:textId="77777777" w:rsidR="0031503B" w:rsidRDefault="0031503B" w:rsidP="00DD04FA">
            <w:r>
              <w:rPr>
                <w:rFonts w:hint="eastAsia"/>
              </w:rPr>
              <w:t>6</w:t>
            </w:r>
          </w:p>
        </w:tc>
        <w:tc>
          <w:tcPr>
            <w:tcW w:w="425" w:type="dxa"/>
          </w:tcPr>
          <w:p w14:paraId="24C1F6B0" w14:textId="77777777" w:rsidR="0031503B" w:rsidRDefault="0031503B" w:rsidP="00DD04FA">
            <w:r>
              <w:rPr>
                <w:rFonts w:hint="eastAsia"/>
              </w:rPr>
              <w:t>5</w:t>
            </w:r>
          </w:p>
        </w:tc>
        <w:tc>
          <w:tcPr>
            <w:tcW w:w="425" w:type="dxa"/>
          </w:tcPr>
          <w:p w14:paraId="40217B87" w14:textId="77777777" w:rsidR="0031503B" w:rsidRDefault="0031503B" w:rsidP="00DD04FA">
            <w:r>
              <w:rPr>
                <w:rFonts w:hint="eastAsia"/>
              </w:rPr>
              <w:t>4</w:t>
            </w:r>
          </w:p>
        </w:tc>
        <w:tc>
          <w:tcPr>
            <w:tcW w:w="425" w:type="dxa"/>
          </w:tcPr>
          <w:p w14:paraId="5F8CCFB8" w14:textId="77777777" w:rsidR="0031503B" w:rsidRDefault="0031503B" w:rsidP="00DD04FA">
            <w:r>
              <w:rPr>
                <w:rFonts w:hint="eastAsia"/>
              </w:rPr>
              <w:t>3</w:t>
            </w:r>
          </w:p>
        </w:tc>
        <w:tc>
          <w:tcPr>
            <w:tcW w:w="425" w:type="dxa"/>
          </w:tcPr>
          <w:p w14:paraId="3809B257" w14:textId="77777777" w:rsidR="0031503B" w:rsidRDefault="0031503B" w:rsidP="00DD04FA">
            <w:r>
              <w:rPr>
                <w:rFonts w:hint="eastAsia"/>
              </w:rPr>
              <w:t>2</w:t>
            </w:r>
          </w:p>
        </w:tc>
        <w:tc>
          <w:tcPr>
            <w:tcW w:w="425" w:type="dxa"/>
          </w:tcPr>
          <w:p w14:paraId="670B8E0B" w14:textId="77777777" w:rsidR="0031503B" w:rsidRDefault="0031503B" w:rsidP="00DD04FA">
            <w:r>
              <w:rPr>
                <w:rFonts w:hint="eastAsia"/>
              </w:rPr>
              <w:t>1</w:t>
            </w:r>
          </w:p>
        </w:tc>
        <w:tc>
          <w:tcPr>
            <w:tcW w:w="426" w:type="dxa"/>
          </w:tcPr>
          <w:p w14:paraId="41551F0D" w14:textId="77777777" w:rsidR="0031503B" w:rsidRDefault="0031503B" w:rsidP="00DD04FA">
            <w:r>
              <w:rPr>
                <w:rFonts w:hint="eastAsia"/>
              </w:rPr>
              <w:t>0</w:t>
            </w:r>
          </w:p>
        </w:tc>
      </w:tr>
    </w:tbl>
    <w:p w14:paraId="67409072" w14:textId="77777777" w:rsidR="0031503B" w:rsidRDefault="0031503B" w:rsidP="0031503B">
      <w:pPr>
        <w:pStyle w:val="a7"/>
        <w:ind w:left="1608" w:firstLineChars="500" w:firstLine="1050"/>
      </w:pPr>
      <w:r>
        <w:rPr>
          <w:rFonts w:hint="eastAsia"/>
        </w:rPr>
        <w:t>X</w:t>
      </w:r>
      <w:r>
        <w:t xml:space="preserve">  </w:t>
      </w:r>
      <w:r>
        <w:sym w:font="Wingdings" w:char="F0DF"/>
      </w:r>
      <w:r>
        <w:t>-----------ID-----------&gt;</w:t>
      </w:r>
    </w:p>
    <w:p w14:paraId="3C1E6178" w14:textId="38A482B3" w:rsidR="0031503B" w:rsidRDefault="0031503B" w:rsidP="0031503B">
      <w:pPr>
        <w:pStyle w:val="a7"/>
        <w:ind w:left="1608" w:firstLineChars="0" w:firstLine="0"/>
        <w:rPr>
          <w:rFonts w:ascii="华文楷体" w:eastAsia="华文楷体" w:hAnsi="华文楷体"/>
        </w:rPr>
      </w:pPr>
      <w:r>
        <w:rPr>
          <w:rFonts w:ascii="华文楷体" w:eastAsia="华文楷体" w:hAnsi="华文楷体" w:hint="eastAsia"/>
        </w:rPr>
        <w:t>X为1，也就是最高位为</w:t>
      </w:r>
      <w:r>
        <w:rPr>
          <w:rFonts w:ascii="华文楷体" w:eastAsia="华文楷体" w:hAnsi="华文楷体"/>
        </w:rPr>
        <w:t>1</w:t>
      </w:r>
      <w:r>
        <w:rPr>
          <w:rFonts w:ascii="华文楷体" w:eastAsia="华文楷体" w:hAnsi="华文楷体" w:hint="eastAsia"/>
        </w:rPr>
        <w:t>，表示是一个信令。后七位为一个编码器ID，是通过读取配置文件的形式读出来的。</w:t>
      </w:r>
    </w:p>
    <w:p w14:paraId="0FD9AB6A" w14:textId="2FE0431C" w:rsidR="0031503B" w:rsidRPr="0031503B" w:rsidRDefault="0031503B" w:rsidP="0031503B">
      <w:pPr>
        <w:pStyle w:val="a7"/>
        <w:ind w:left="1608" w:firstLineChars="0" w:firstLine="0"/>
        <w:rPr>
          <w:rFonts w:ascii="华文楷体" w:eastAsia="华文楷体" w:hAnsi="华文楷体"/>
        </w:rPr>
      </w:pPr>
      <w:r>
        <w:rPr>
          <w:rFonts w:ascii="华文楷体" w:eastAsia="华文楷体" w:hAnsi="华文楷体" w:hint="eastAsia"/>
        </w:rPr>
        <w:t>发送之后设定计时器，当十秒钟还没有收到服务器的反馈消息，则超时，驱动GPIO模块输出低电平，使得LED灯灭，表示信道不畅通；如果收到，则驱动输出高电平，暂定GPIO为1</w:t>
      </w:r>
      <w:r>
        <w:rPr>
          <w:rFonts w:ascii="华文楷体" w:eastAsia="华文楷体" w:hAnsi="华文楷体"/>
        </w:rPr>
        <w:t>_A7</w:t>
      </w:r>
      <w:r>
        <w:rPr>
          <w:rFonts w:ascii="华文楷体" w:eastAsia="华文楷体" w:hAnsi="华文楷体" w:hint="eastAsia"/>
        </w:rPr>
        <w:t>。</w:t>
      </w:r>
    </w:p>
    <w:p w14:paraId="147B2490" w14:textId="77777777" w:rsidR="004A1311" w:rsidRPr="004A1311" w:rsidRDefault="0031503B" w:rsidP="0031503B">
      <w:pPr>
        <w:pStyle w:val="a7"/>
        <w:numPr>
          <w:ilvl w:val="1"/>
          <w:numId w:val="5"/>
        </w:numPr>
        <w:ind w:firstLineChars="0"/>
        <w:rPr>
          <w:rFonts w:ascii="宋体" w:eastAsia="宋体" w:hAnsi="宋体"/>
          <w:szCs w:val="21"/>
        </w:rPr>
      </w:pPr>
      <w:r>
        <w:rPr>
          <w:rFonts w:ascii="华文楷体" w:eastAsia="华文楷体" w:hAnsi="华文楷体" w:hint="eastAsia"/>
        </w:rPr>
        <w:t>对于从控板</w:t>
      </w:r>
      <w:r w:rsidR="004A1311">
        <w:rPr>
          <w:rFonts w:ascii="华文楷体" w:eastAsia="华文楷体" w:hAnsi="华文楷体" w:hint="eastAsia"/>
        </w:rPr>
        <w:t>，GPIO输出主要有两个。</w:t>
      </w:r>
    </w:p>
    <w:p w14:paraId="1897ACB3" w14:textId="1845AC95" w:rsidR="006A00B1" w:rsidRDefault="004A1311" w:rsidP="004A1311">
      <w:pPr>
        <w:pStyle w:val="a7"/>
        <w:numPr>
          <w:ilvl w:val="2"/>
          <w:numId w:val="5"/>
        </w:numPr>
        <w:ind w:firstLineChars="0"/>
        <w:rPr>
          <w:rFonts w:ascii="华文楷体" w:eastAsia="华文楷体" w:hAnsi="华文楷体"/>
        </w:rPr>
      </w:pPr>
      <w:r>
        <w:rPr>
          <w:rFonts w:ascii="华文楷体" w:eastAsia="华文楷体" w:hAnsi="华文楷体" w:hint="eastAsia"/>
        </w:rPr>
        <w:t>第一，板子正常工作，也就是程序正常启动之后，会驱动一个GPIO输出为高，暂定为1</w:t>
      </w:r>
      <w:r>
        <w:rPr>
          <w:rFonts w:ascii="华文楷体" w:eastAsia="华文楷体" w:hAnsi="华文楷体"/>
        </w:rPr>
        <w:t>_A7</w:t>
      </w:r>
      <w:r>
        <w:rPr>
          <w:rFonts w:ascii="华文楷体" w:eastAsia="华文楷体" w:hAnsi="华文楷体" w:hint="eastAsia"/>
        </w:rPr>
        <w:t>。这个与主控板是相同的。</w:t>
      </w:r>
    </w:p>
    <w:p w14:paraId="67DF20E1" w14:textId="5517E942" w:rsidR="004A1311" w:rsidRPr="004A1311" w:rsidRDefault="004A1311" w:rsidP="004A1311">
      <w:pPr>
        <w:pStyle w:val="a7"/>
        <w:numPr>
          <w:ilvl w:val="2"/>
          <w:numId w:val="5"/>
        </w:numPr>
        <w:ind w:firstLineChars="0"/>
        <w:rPr>
          <w:rFonts w:ascii="华文楷体" w:eastAsia="华文楷体" w:hAnsi="华文楷体"/>
          <w:szCs w:val="21"/>
        </w:rPr>
      </w:pPr>
      <w:r w:rsidRPr="004A1311">
        <w:rPr>
          <w:rFonts w:ascii="华文楷体" w:eastAsia="华文楷体" w:hAnsi="华文楷体" w:hint="eastAsia"/>
          <w:szCs w:val="21"/>
        </w:rPr>
        <w:t>第二，</w:t>
      </w:r>
      <w:r>
        <w:rPr>
          <w:rFonts w:ascii="华文楷体" w:eastAsia="华文楷体" w:hAnsi="华文楷体" w:hint="eastAsia"/>
          <w:szCs w:val="21"/>
        </w:rPr>
        <w:t>从控板需要确定能不能收到主控板分发下来的数据消息，也就是从控板需要确定能不能联通主控板。同样这是一个持续的过程，需要另开一个线程，每十秒钟从控板发送ping命令给主控板，如果能够得到回应，则驱动4</w:t>
      </w:r>
      <w:r>
        <w:rPr>
          <w:rFonts w:ascii="华文楷体" w:eastAsia="华文楷体" w:hAnsi="华文楷体"/>
          <w:szCs w:val="21"/>
        </w:rPr>
        <w:t>_D5</w:t>
      </w:r>
      <w:r>
        <w:rPr>
          <w:rFonts w:ascii="华文楷体" w:eastAsia="华文楷体" w:hAnsi="华文楷体" w:hint="eastAsia"/>
          <w:szCs w:val="21"/>
        </w:rPr>
        <w:t>输出高电平，否则</w:t>
      </w:r>
      <w:r w:rsidR="00FB7B69">
        <w:rPr>
          <w:rFonts w:ascii="华文楷体" w:eastAsia="华文楷体" w:hAnsi="华文楷体" w:hint="eastAsia"/>
          <w:szCs w:val="21"/>
        </w:rPr>
        <w:t>超时</w:t>
      </w:r>
      <w:r>
        <w:rPr>
          <w:rFonts w:ascii="华文楷体" w:eastAsia="华文楷体" w:hAnsi="华文楷体" w:hint="eastAsia"/>
          <w:szCs w:val="21"/>
        </w:rPr>
        <w:t>，输出为低，驱动LED灯灭。</w:t>
      </w:r>
    </w:p>
    <w:p w14:paraId="55C5DFD6" w14:textId="5BC53113" w:rsidR="00BB6CBA" w:rsidRDefault="00BB6CBA" w:rsidP="00BB6CBA">
      <w:pPr>
        <w:pStyle w:val="a7"/>
        <w:numPr>
          <w:ilvl w:val="0"/>
          <w:numId w:val="5"/>
        </w:numPr>
        <w:ind w:firstLineChars="0"/>
        <w:jc w:val="left"/>
        <w:rPr>
          <w:rFonts w:ascii="宋体" w:eastAsia="宋体" w:hAnsi="宋体"/>
          <w:szCs w:val="21"/>
        </w:rPr>
      </w:pPr>
      <w:r>
        <w:rPr>
          <w:rFonts w:ascii="宋体" w:eastAsia="宋体" w:hAnsi="宋体" w:hint="eastAsia"/>
          <w:szCs w:val="21"/>
        </w:rPr>
        <w:t>数据发送模块</w:t>
      </w:r>
    </w:p>
    <w:p w14:paraId="72D66EFE" w14:textId="77777777" w:rsidR="008C65C0" w:rsidRDefault="0013291E" w:rsidP="0013291E">
      <w:pPr>
        <w:ind w:left="360" w:firstLineChars="200" w:firstLine="420"/>
        <w:jc w:val="left"/>
        <w:rPr>
          <w:rFonts w:ascii="宋体" w:eastAsia="宋体" w:hAnsi="宋体"/>
          <w:szCs w:val="21"/>
        </w:rPr>
      </w:pPr>
      <w:r>
        <w:rPr>
          <w:rFonts w:ascii="宋体" w:eastAsia="宋体" w:hAnsi="宋体" w:hint="eastAsia"/>
          <w:szCs w:val="21"/>
        </w:rPr>
        <w:t>数据发送模块用于</w:t>
      </w:r>
      <w:r w:rsidR="00357167">
        <w:rPr>
          <w:rFonts w:ascii="宋体" w:eastAsia="宋体" w:hAnsi="宋体" w:hint="eastAsia"/>
          <w:szCs w:val="21"/>
        </w:rPr>
        <w:t>将视频数据以及编码器信息发送给中心站</w:t>
      </w:r>
      <w:r w:rsidR="00AE2955">
        <w:rPr>
          <w:rFonts w:ascii="宋体" w:eastAsia="宋体" w:hAnsi="宋体" w:hint="eastAsia"/>
          <w:szCs w:val="21"/>
        </w:rPr>
        <w:t>，</w:t>
      </w:r>
    </w:p>
    <w:p w14:paraId="36F887D6" w14:textId="276CF804" w:rsidR="0013291E" w:rsidRDefault="008C65C0" w:rsidP="0013291E">
      <w:pPr>
        <w:ind w:left="360" w:firstLineChars="200" w:firstLine="420"/>
        <w:jc w:val="left"/>
        <w:rPr>
          <w:rFonts w:ascii="宋体" w:eastAsia="宋体" w:hAnsi="宋体"/>
          <w:szCs w:val="21"/>
        </w:rPr>
      </w:pPr>
      <w:r>
        <w:rPr>
          <w:rFonts w:ascii="宋体" w:eastAsia="宋体" w:hAnsi="宋体" w:hint="eastAsia"/>
          <w:szCs w:val="21"/>
        </w:rPr>
        <w:t>数据发送模块</w:t>
      </w:r>
      <w:r w:rsidR="00AE2955">
        <w:rPr>
          <w:rFonts w:ascii="宋体" w:eastAsia="宋体" w:hAnsi="宋体" w:hint="eastAsia"/>
          <w:szCs w:val="21"/>
        </w:rPr>
        <w:t>是由主控板完成的</w:t>
      </w:r>
      <w:r w:rsidR="00357167">
        <w:rPr>
          <w:rFonts w:ascii="宋体" w:eastAsia="宋体" w:hAnsi="宋体" w:hint="eastAsia"/>
          <w:szCs w:val="21"/>
        </w:rPr>
        <w:t>。</w:t>
      </w:r>
      <w:r w:rsidR="00AE2955">
        <w:rPr>
          <w:rFonts w:ascii="宋体" w:eastAsia="宋体" w:hAnsi="宋体" w:hint="eastAsia"/>
          <w:szCs w:val="21"/>
        </w:rPr>
        <w:t>启动数据发送模块之后，首先</w:t>
      </w:r>
      <w:r w:rsidR="00357167">
        <w:rPr>
          <w:rFonts w:ascii="宋体" w:eastAsia="宋体" w:hAnsi="宋体" w:hint="eastAsia"/>
          <w:szCs w:val="21"/>
        </w:rPr>
        <w:t>在json配置文件中</w:t>
      </w:r>
      <w:r w:rsidR="00AE2955">
        <w:rPr>
          <w:rFonts w:ascii="宋体" w:eastAsia="宋体" w:hAnsi="宋体" w:hint="eastAsia"/>
          <w:szCs w:val="21"/>
        </w:rPr>
        <w:t>读入编码器ID，之后</w:t>
      </w:r>
      <w:r w:rsidR="00357167">
        <w:rPr>
          <w:rFonts w:ascii="宋体" w:eastAsia="宋体" w:hAnsi="宋体" w:hint="eastAsia"/>
          <w:szCs w:val="21"/>
        </w:rPr>
        <w:t>从编码器中获得已经编码的数据，</w:t>
      </w:r>
      <w:r w:rsidR="00AE2955">
        <w:rPr>
          <w:rFonts w:ascii="宋体" w:eastAsia="宋体" w:hAnsi="宋体" w:hint="eastAsia"/>
          <w:szCs w:val="21"/>
        </w:rPr>
        <w:t>加上信令的一个比特，组成了一个视频数据包：</w:t>
      </w:r>
    </w:p>
    <w:tbl>
      <w:tblPr>
        <w:tblStyle w:val="a8"/>
        <w:tblW w:w="0" w:type="auto"/>
        <w:tblInd w:w="752" w:type="dxa"/>
        <w:tblLook w:val="04A0" w:firstRow="1" w:lastRow="0" w:firstColumn="1" w:lastColumn="0" w:noHBand="0" w:noVBand="1"/>
      </w:tblPr>
      <w:tblGrid>
        <w:gridCol w:w="394"/>
        <w:gridCol w:w="396"/>
        <w:gridCol w:w="396"/>
        <w:gridCol w:w="396"/>
        <w:gridCol w:w="396"/>
        <w:gridCol w:w="396"/>
        <w:gridCol w:w="396"/>
        <w:gridCol w:w="396"/>
        <w:gridCol w:w="396"/>
        <w:gridCol w:w="396"/>
        <w:gridCol w:w="396"/>
        <w:gridCol w:w="474"/>
        <w:gridCol w:w="474"/>
        <w:gridCol w:w="474"/>
        <w:gridCol w:w="474"/>
        <w:gridCol w:w="474"/>
        <w:gridCol w:w="410"/>
        <w:gridCol w:w="410"/>
      </w:tblGrid>
      <w:tr w:rsidR="00DB57C0" w14:paraId="30606763" w14:textId="4F2B2569" w:rsidTr="00DB57C0">
        <w:tc>
          <w:tcPr>
            <w:tcW w:w="417" w:type="dxa"/>
          </w:tcPr>
          <w:p w14:paraId="1F03C23C" w14:textId="77777777" w:rsidR="00DB57C0" w:rsidRDefault="00DB57C0" w:rsidP="008905A4">
            <w:r>
              <w:rPr>
                <w:rFonts w:hint="eastAsia"/>
              </w:rPr>
              <w:t>7</w:t>
            </w:r>
          </w:p>
        </w:tc>
        <w:tc>
          <w:tcPr>
            <w:tcW w:w="420" w:type="dxa"/>
          </w:tcPr>
          <w:p w14:paraId="6E3F37EF" w14:textId="77777777" w:rsidR="00DB57C0" w:rsidRDefault="00DB57C0" w:rsidP="008905A4">
            <w:r>
              <w:rPr>
                <w:rFonts w:hint="eastAsia"/>
              </w:rPr>
              <w:t>6</w:t>
            </w:r>
          </w:p>
        </w:tc>
        <w:tc>
          <w:tcPr>
            <w:tcW w:w="420" w:type="dxa"/>
          </w:tcPr>
          <w:p w14:paraId="0A51B840" w14:textId="77777777" w:rsidR="00DB57C0" w:rsidRDefault="00DB57C0" w:rsidP="008905A4">
            <w:r>
              <w:rPr>
                <w:rFonts w:hint="eastAsia"/>
              </w:rPr>
              <w:t>5</w:t>
            </w:r>
          </w:p>
        </w:tc>
        <w:tc>
          <w:tcPr>
            <w:tcW w:w="420" w:type="dxa"/>
          </w:tcPr>
          <w:p w14:paraId="7C161C6E" w14:textId="77777777" w:rsidR="00DB57C0" w:rsidRDefault="00DB57C0" w:rsidP="008905A4">
            <w:r>
              <w:rPr>
                <w:rFonts w:hint="eastAsia"/>
              </w:rPr>
              <w:t>4</w:t>
            </w:r>
          </w:p>
        </w:tc>
        <w:tc>
          <w:tcPr>
            <w:tcW w:w="420" w:type="dxa"/>
          </w:tcPr>
          <w:p w14:paraId="774D961A" w14:textId="77777777" w:rsidR="00DB57C0" w:rsidRDefault="00DB57C0" w:rsidP="008905A4">
            <w:r>
              <w:rPr>
                <w:rFonts w:hint="eastAsia"/>
              </w:rPr>
              <w:t>3</w:t>
            </w:r>
          </w:p>
        </w:tc>
        <w:tc>
          <w:tcPr>
            <w:tcW w:w="419" w:type="dxa"/>
          </w:tcPr>
          <w:p w14:paraId="7684643E" w14:textId="77777777" w:rsidR="00DB57C0" w:rsidRDefault="00DB57C0" w:rsidP="008905A4">
            <w:r>
              <w:rPr>
                <w:rFonts w:hint="eastAsia"/>
              </w:rPr>
              <w:t>2</w:t>
            </w:r>
          </w:p>
        </w:tc>
        <w:tc>
          <w:tcPr>
            <w:tcW w:w="419" w:type="dxa"/>
          </w:tcPr>
          <w:p w14:paraId="5006A804" w14:textId="77777777" w:rsidR="00DB57C0" w:rsidRDefault="00DB57C0" w:rsidP="008905A4">
            <w:r>
              <w:rPr>
                <w:rFonts w:hint="eastAsia"/>
              </w:rPr>
              <w:t>1</w:t>
            </w:r>
          </w:p>
        </w:tc>
        <w:tc>
          <w:tcPr>
            <w:tcW w:w="420" w:type="dxa"/>
          </w:tcPr>
          <w:p w14:paraId="2A688748" w14:textId="77777777" w:rsidR="00DB57C0" w:rsidRDefault="00DB57C0" w:rsidP="008905A4">
            <w:r>
              <w:rPr>
                <w:rFonts w:hint="eastAsia"/>
              </w:rPr>
              <w:t>0</w:t>
            </w:r>
          </w:p>
        </w:tc>
        <w:tc>
          <w:tcPr>
            <w:tcW w:w="419" w:type="dxa"/>
          </w:tcPr>
          <w:p w14:paraId="071AA93B" w14:textId="2163AF9F" w:rsidR="00DB57C0" w:rsidRDefault="00DB57C0" w:rsidP="008905A4">
            <w:r>
              <w:rPr>
                <w:rFonts w:hint="eastAsia"/>
              </w:rPr>
              <w:t>7</w:t>
            </w:r>
          </w:p>
        </w:tc>
        <w:tc>
          <w:tcPr>
            <w:tcW w:w="419" w:type="dxa"/>
          </w:tcPr>
          <w:p w14:paraId="24DAE845" w14:textId="4A1019A2" w:rsidR="00DB57C0" w:rsidRDefault="00DB57C0" w:rsidP="008905A4">
            <w:r>
              <w:rPr>
                <w:rFonts w:hint="eastAsia"/>
              </w:rPr>
              <w:t>6</w:t>
            </w:r>
          </w:p>
        </w:tc>
        <w:tc>
          <w:tcPr>
            <w:tcW w:w="419" w:type="dxa"/>
          </w:tcPr>
          <w:p w14:paraId="7D0D5C81" w14:textId="4A370E18" w:rsidR="00DB57C0" w:rsidRDefault="00DB57C0" w:rsidP="008905A4">
            <w:r>
              <w:rPr>
                <w:rFonts w:hint="eastAsia"/>
              </w:rPr>
              <w:t>5</w:t>
            </w:r>
          </w:p>
        </w:tc>
        <w:tc>
          <w:tcPr>
            <w:tcW w:w="422" w:type="dxa"/>
          </w:tcPr>
          <w:p w14:paraId="04A2BEF9" w14:textId="3D247959" w:rsidR="00DB57C0" w:rsidRDefault="00DB57C0" w:rsidP="008905A4">
            <w:r>
              <w:t>4…</w:t>
            </w:r>
          </w:p>
        </w:tc>
        <w:tc>
          <w:tcPr>
            <w:tcW w:w="421" w:type="dxa"/>
          </w:tcPr>
          <w:p w14:paraId="7284FE8A" w14:textId="3B5021E0" w:rsidR="00DB57C0" w:rsidRDefault="00DB57C0" w:rsidP="008905A4">
            <w:r>
              <w:t>3…</w:t>
            </w:r>
          </w:p>
        </w:tc>
        <w:tc>
          <w:tcPr>
            <w:tcW w:w="421" w:type="dxa"/>
          </w:tcPr>
          <w:p w14:paraId="7325FB27" w14:textId="0C30605A" w:rsidR="00DB57C0" w:rsidRDefault="00DB57C0" w:rsidP="008905A4">
            <w:r>
              <w:t>2…</w:t>
            </w:r>
          </w:p>
        </w:tc>
        <w:tc>
          <w:tcPr>
            <w:tcW w:w="421" w:type="dxa"/>
          </w:tcPr>
          <w:p w14:paraId="1320ED4C" w14:textId="36ED053B" w:rsidR="00DB57C0" w:rsidRDefault="00DB57C0" w:rsidP="008905A4">
            <w:r>
              <w:t>1…</w:t>
            </w:r>
          </w:p>
        </w:tc>
        <w:tc>
          <w:tcPr>
            <w:tcW w:w="421" w:type="dxa"/>
          </w:tcPr>
          <w:p w14:paraId="713C4643" w14:textId="3DEE8C8A" w:rsidR="00DB57C0" w:rsidRDefault="00DB57C0" w:rsidP="008905A4">
            <w:r>
              <w:t>0…</w:t>
            </w:r>
          </w:p>
        </w:tc>
        <w:tc>
          <w:tcPr>
            <w:tcW w:w="413" w:type="dxa"/>
          </w:tcPr>
          <w:p w14:paraId="2770BF8C" w14:textId="6E1B7296" w:rsidR="00DB57C0" w:rsidRDefault="00DB57C0" w:rsidP="008905A4">
            <w:r>
              <w:rPr>
                <w:rFonts w:hint="eastAsia"/>
              </w:rPr>
              <w:t>x</w:t>
            </w:r>
            <w:r>
              <w:t>x</w:t>
            </w:r>
          </w:p>
        </w:tc>
        <w:tc>
          <w:tcPr>
            <w:tcW w:w="413" w:type="dxa"/>
          </w:tcPr>
          <w:p w14:paraId="45470017" w14:textId="7D7ECD9F" w:rsidR="00DB57C0" w:rsidRDefault="00DB57C0" w:rsidP="008905A4">
            <w:r>
              <w:rPr>
                <w:rFonts w:hint="eastAsia"/>
              </w:rPr>
              <w:t>xx</w:t>
            </w:r>
          </w:p>
        </w:tc>
      </w:tr>
    </w:tbl>
    <w:p w14:paraId="7D6AFBEE" w14:textId="55D61801" w:rsidR="00AE2955" w:rsidRDefault="00AE2955" w:rsidP="00AE2955">
      <w:r>
        <w:rPr>
          <w:rFonts w:hint="eastAsia"/>
        </w:rPr>
        <w:t xml:space="preserve"> </w:t>
      </w:r>
      <w:r w:rsidR="00DB57C0">
        <w:t xml:space="preserve">      &lt;-</w:t>
      </w:r>
      <w:r w:rsidR="00DB57C0">
        <w:rPr>
          <w:rFonts w:hint="eastAsia"/>
        </w:rPr>
        <w:t>视频转发地址</w:t>
      </w:r>
      <w:bookmarkStart w:id="0" w:name="_GoBack"/>
      <w:bookmarkEnd w:id="0"/>
      <w:r w:rsidR="00DB57C0">
        <w:rPr>
          <w:rFonts w:hint="eastAsia"/>
        </w:rPr>
        <w:t>-</w:t>
      </w:r>
      <w:r w:rsidR="00DB57C0">
        <w:t>&gt;&lt;----</w:t>
      </w:r>
      <w:r>
        <w:t>--</w:t>
      </w:r>
      <w:r w:rsidR="00DB57C0">
        <w:rPr>
          <w:rFonts w:hint="eastAsia"/>
        </w:rPr>
        <w:t>---</w:t>
      </w:r>
      <w:r w:rsidR="00DB57C0">
        <w:t>--</w:t>
      </w:r>
      <w:r w:rsidR="00DB57C0">
        <w:rPr>
          <w:rFonts w:hint="eastAsia"/>
        </w:rPr>
        <w:t>------Channel-ID-------------</w:t>
      </w:r>
      <w:r w:rsidR="00DB57C0">
        <w:t>--</w:t>
      </w:r>
      <w:r w:rsidR="00DB57C0">
        <w:rPr>
          <w:rFonts w:hint="eastAsia"/>
        </w:rPr>
        <w:t>-</w:t>
      </w:r>
      <w:r w:rsidR="00DB57C0">
        <w:t>--</w:t>
      </w:r>
      <w:r w:rsidR="00DB57C0">
        <w:rPr>
          <w:rFonts w:hint="eastAsia"/>
        </w:rPr>
        <w:t>&gt;&lt;-data-</w:t>
      </w:r>
      <w:r w:rsidR="00DB57C0">
        <w:t>&gt;</w:t>
      </w:r>
    </w:p>
    <w:p w14:paraId="4173A496" w14:textId="226FEFC4" w:rsidR="00AE2955" w:rsidRDefault="00AE2955" w:rsidP="00AE2955">
      <w:pPr>
        <w:rPr>
          <w:rFonts w:ascii="宋体" w:eastAsia="宋体" w:hAnsi="宋体"/>
        </w:rPr>
      </w:pPr>
      <w:r>
        <w:rPr>
          <w:rFonts w:hint="eastAsia"/>
        </w:rPr>
        <w:t xml:space="preserve"> </w:t>
      </w:r>
      <w:r>
        <w:t xml:space="preserve">      </w:t>
      </w:r>
      <w:r w:rsidRPr="00AE2955">
        <w:rPr>
          <w:rFonts w:ascii="宋体" w:eastAsia="宋体" w:hAnsi="宋体" w:hint="eastAsia"/>
        </w:rPr>
        <w:t>将数据包</w:t>
      </w:r>
      <w:r>
        <w:rPr>
          <w:rFonts w:ascii="宋体" w:eastAsia="宋体" w:hAnsi="宋体" w:hint="eastAsia"/>
        </w:rPr>
        <w:t>发送给中心站即可。</w:t>
      </w:r>
    </w:p>
    <w:p w14:paraId="3B4E0573" w14:textId="5CCA90FB" w:rsidR="006E7754" w:rsidRDefault="006E7754" w:rsidP="00AE2955">
      <w:pPr>
        <w:rPr>
          <w:rFonts w:ascii="华文楷体" w:eastAsia="华文楷体" w:hAnsi="华文楷体"/>
        </w:rPr>
      </w:pPr>
      <w:r>
        <w:rPr>
          <w:rFonts w:ascii="宋体" w:eastAsia="宋体" w:hAnsi="宋体" w:hint="eastAsia"/>
        </w:rPr>
        <w:t xml:space="preserve"> </w:t>
      </w:r>
      <w:r>
        <w:rPr>
          <w:rFonts w:ascii="宋体" w:eastAsia="宋体" w:hAnsi="宋体"/>
        </w:rPr>
        <w:t xml:space="preserve">      </w:t>
      </w:r>
      <w:r>
        <w:rPr>
          <w:rFonts w:ascii="华文楷体" w:eastAsia="华文楷体" w:hAnsi="华文楷体" w:hint="eastAsia"/>
        </w:rPr>
        <w:t>【实施方案】</w:t>
      </w:r>
    </w:p>
    <w:p w14:paraId="54E7B458" w14:textId="72C314FD" w:rsidR="006E7754" w:rsidRDefault="006E7754" w:rsidP="006E7754">
      <w:pPr>
        <w:pStyle w:val="a7"/>
        <w:numPr>
          <w:ilvl w:val="1"/>
          <w:numId w:val="5"/>
        </w:numPr>
        <w:ind w:firstLineChars="0"/>
        <w:rPr>
          <w:rFonts w:ascii="华文楷体" w:eastAsia="华文楷体" w:hAnsi="华文楷体"/>
        </w:rPr>
      </w:pPr>
      <w:r>
        <w:rPr>
          <w:rFonts w:ascii="华文楷体" w:eastAsia="华文楷体" w:hAnsi="华文楷体" w:hint="eastAsia"/>
        </w:rPr>
        <w:t>首先在主线程中通过读取json配置文件的方式读出编码器ID。</w:t>
      </w:r>
    </w:p>
    <w:p w14:paraId="410919F5" w14:textId="02578FC5" w:rsidR="006E7754" w:rsidRDefault="006E7754" w:rsidP="006E7754">
      <w:pPr>
        <w:pStyle w:val="a7"/>
        <w:numPr>
          <w:ilvl w:val="1"/>
          <w:numId w:val="5"/>
        </w:numPr>
        <w:ind w:firstLineChars="0"/>
        <w:rPr>
          <w:rFonts w:ascii="华文楷体" w:eastAsia="华文楷体" w:hAnsi="华文楷体"/>
        </w:rPr>
      </w:pPr>
      <w:r>
        <w:rPr>
          <w:rFonts w:ascii="华文楷体" w:eastAsia="华文楷体" w:hAnsi="华文楷体" w:hint="eastAsia"/>
        </w:rPr>
        <w:lastRenderedPageBreak/>
        <w:t>发送线程从组播中读取视频包，并在前面加上一个字节的信息头，包括第一比特X=</w:t>
      </w:r>
      <w:r>
        <w:rPr>
          <w:rFonts w:ascii="华文楷体" w:eastAsia="华文楷体" w:hAnsi="华文楷体"/>
        </w:rPr>
        <w:t>0</w:t>
      </w:r>
      <w:r>
        <w:rPr>
          <w:rFonts w:ascii="华文楷体" w:eastAsia="华文楷体" w:hAnsi="华文楷体" w:hint="eastAsia"/>
        </w:rPr>
        <w:t>表示数据，后七比特是编码器的ID。</w:t>
      </w:r>
    </w:p>
    <w:p w14:paraId="74331A0E" w14:textId="33E7FB49" w:rsidR="006E7754" w:rsidRPr="006E7754" w:rsidRDefault="006E7754" w:rsidP="006E7754">
      <w:pPr>
        <w:pStyle w:val="a7"/>
        <w:numPr>
          <w:ilvl w:val="1"/>
          <w:numId w:val="5"/>
        </w:numPr>
        <w:ind w:firstLineChars="0"/>
        <w:rPr>
          <w:rFonts w:ascii="华文楷体" w:eastAsia="华文楷体" w:hAnsi="华文楷体"/>
        </w:rPr>
      </w:pPr>
      <w:r>
        <w:rPr>
          <w:rFonts w:ascii="华文楷体" w:eastAsia="华文楷体" w:hAnsi="华文楷体" w:hint="eastAsia"/>
        </w:rPr>
        <w:t>将其发送至中心站</w:t>
      </w:r>
      <w:r w:rsidR="00086E0B">
        <w:rPr>
          <w:rFonts w:ascii="华文楷体" w:eastAsia="华文楷体" w:hAnsi="华文楷体" w:hint="eastAsia"/>
        </w:rPr>
        <w:t>，端口为3</w:t>
      </w:r>
      <w:r w:rsidR="00086E0B">
        <w:rPr>
          <w:rFonts w:ascii="华文楷体" w:eastAsia="华文楷体" w:hAnsi="华文楷体"/>
        </w:rPr>
        <w:t>0002</w:t>
      </w:r>
      <w:r>
        <w:rPr>
          <w:rFonts w:ascii="华文楷体" w:eastAsia="华文楷体" w:hAnsi="华文楷体" w:hint="eastAsia"/>
        </w:rPr>
        <w:t>。</w:t>
      </w:r>
    </w:p>
    <w:p w14:paraId="4D5A5F38" w14:textId="77777777" w:rsidR="00AE2955" w:rsidRPr="0013291E" w:rsidRDefault="00AE2955" w:rsidP="0013291E">
      <w:pPr>
        <w:ind w:left="360" w:firstLineChars="200" w:firstLine="420"/>
        <w:jc w:val="left"/>
        <w:rPr>
          <w:rFonts w:ascii="宋体" w:eastAsia="宋体" w:hAnsi="宋体"/>
          <w:szCs w:val="21"/>
        </w:rPr>
      </w:pPr>
    </w:p>
    <w:p w14:paraId="202F1FD1" w14:textId="72345AF1" w:rsidR="00BB6CBA" w:rsidRDefault="00BB6CBA" w:rsidP="00BB6CBA">
      <w:pPr>
        <w:pStyle w:val="a7"/>
        <w:numPr>
          <w:ilvl w:val="0"/>
          <w:numId w:val="5"/>
        </w:numPr>
        <w:ind w:firstLineChars="0"/>
        <w:jc w:val="left"/>
        <w:rPr>
          <w:rFonts w:ascii="宋体" w:eastAsia="宋体" w:hAnsi="宋体"/>
          <w:szCs w:val="21"/>
        </w:rPr>
      </w:pPr>
      <w:r>
        <w:rPr>
          <w:rFonts w:ascii="宋体" w:eastAsia="宋体" w:hAnsi="宋体" w:hint="eastAsia"/>
          <w:szCs w:val="21"/>
        </w:rPr>
        <w:t>数据接收模块</w:t>
      </w:r>
    </w:p>
    <w:p w14:paraId="61D5D774" w14:textId="63B77519" w:rsidR="008C65C0" w:rsidRDefault="00AE2955" w:rsidP="008C65C0">
      <w:pPr>
        <w:ind w:left="360" w:firstLine="420"/>
        <w:jc w:val="left"/>
        <w:rPr>
          <w:rFonts w:ascii="宋体" w:eastAsia="宋体" w:hAnsi="宋体"/>
          <w:szCs w:val="21"/>
        </w:rPr>
      </w:pPr>
      <w:r>
        <w:rPr>
          <w:rFonts w:ascii="宋体" w:eastAsia="宋体" w:hAnsi="宋体" w:hint="eastAsia"/>
          <w:szCs w:val="21"/>
        </w:rPr>
        <w:t>数据接收模块是和数据发送模块同时启动的，用于接收从中心站广播发送的数据的模块。</w:t>
      </w:r>
    </w:p>
    <w:p w14:paraId="5D91D17A" w14:textId="65FC476D" w:rsidR="00AE2955" w:rsidRDefault="00AE2955" w:rsidP="008C65C0">
      <w:pPr>
        <w:ind w:left="360" w:firstLine="420"/>
        <w:jc w:val="left"/>
        <w:rPr>
          <w:rFonts w:ascii="宋体" w:eastAsia="宋体" w:hAnsi="宋体"/>
          <w:szCs w:val="21"/>
        </w:rPr>
      </w:pPr>
      <w:r>
        <w:rPr>
          <w:rFonts w:ascii="宋体" w:eastAsia="宋体" w:hAnsi="宋体" w:hint="eastAsia"/>
          <w:szCs w:val="21"/>
        </w:rPr>
        <w:t>数据接收模块</w:t>
      </w:r>
      <w:r w:rsidR="003A7A51">
        <w:rPr>
          <w:rFonts w:ascii="宋体" w:eastAsia="宋体" w:hAnsi="宋体" w:hint="eastAsia"/>
          <w:szCs w:val="21"/>
        </w:rPr>
        <w:t>是由主控板和从属板共同完成的。</w:t>
      </w:r>
      <w:r w:rsidR="00616BDC">
        <w:rPr>
          <w:rFonts w:ascii="宋体" w:eastAsia="宋体" w:hAnsi="宋体" w:hint="eastAsia"/>
          <w:szCs w:val="21"/>
        </w:rPr>
        <w:t>当主控板接收到广播的数据之后，根据</w:t>
      </w:r>
      <w:r w:rsidR="008C65C0">
        <w:rPr>
          <w:rFonts w:ascii="宋体" w:eastAsia="宋体" w:hAnsi="宋体" w:hint="eastAsia"/>
          <w:szCs w:val="21"/>
        </w:rPr>
        <w:t>数据包头将不同视频源的流转发给不同的从解码板。从解码板收到数据之后进行解码。</w:t>
      </w:r>
    </w:p>
    <w:p w14:paraId="1A4D04B4" w14:textId="62C3654E" w:rsidR="00A025E1" w:rsidRDefault="00A025E1" w:rsidP="008C65C0">
      <w:pPr>
        <w:ind w:left="360" w:firstLine="420"/>
        <w:jc w:val="left"/>
        <w:rPr>
          <w:rFonts w:ascii="宋体" w:eastAsia="宋体" w:hAnsi="宋体"/>
          <w:szCs w:val="21"/>
        </w:rPr>
      </w:pPr>
      <w:r>
        <w:rPr>
          <w:rFonts w:ascii="宋体" w:eastAsia="宋体" w:hAnsi="宋体" w:hint="eastAsia"/>
          <w:szCs w:val="21"/>
        </w:rPr>
        <w:t>前面说过，</w:t>
      </w:r>
      <w:r w:rsidR="00B07FCE">
        <w:rPr>
          <w:rFonts w:ascii="宋体" w:eastAsia="宋体" w:hAnsi="宋体" w:hint="eastAsia"/>
          <w:szCs w:val="21"/>
        </w:rPr>
        <w:t>主控板有一个板子ID与内部IP地址的映射关系。而在配置界面还有频道号和板子ID的映射关系。那么主控板接收到视频之后，首先解析包头，拿出频道号，那么通过</w:t>
      </w:r>
      <w:r w:rsidR="006D757C">
        <w:rPr>
          <w:rFonts w:ascii="宋体" w:eastAsia="宋体" w:hAnsi="宋体" w:hint="eastAsia"/>
          <w:szCs w:val="21"/>
        </w:rPr>
        <w:t>channel-IP</w:t>
      </w:r>
      <w:r w:rsidR="00B07FCE">
        <w:rPr>
          <w:rFonts w:ascii="宋体" w:eastAsia="宋体" w:hAnsi="宋体" w:hint="eastAsia"/>
          <w:szCs w:val="21"/>
        </w:rPr>
        <w:t>这层对应关系，找到这个数据包对应的内部IP，根据这个IP把数据发送至该解码板。此解码板收到数据之后，把数据解码传输到</w:t>
      </w:r>
      <w:r w:rsidR="006D757C">
        <w:rPr>
          <w:rFonts w:ascii="宋体" w:eastAsia="宋体" w:hAnsi="宋体" w:hint="eastAsia"/>
          <w:szCs w:val="21"/>
        </w:rPr>
        <w:t>视频矩阵进行解码播放。</w:t>
      </w:r>
      <w:r w:rsidR="00905CCB">
        <w:rPr>
          <w:rFonts w:ascii="宋体" w:eastAsia="宋体" w:hAnsi="宋体" w:hint="eastAsia"/>
          <w:szCs w:val="21"/>
        </w:rPr>
        <w:t>原理图如下：</w:t>
      </w:r>
    </w:p>
    <w:p w14:paraId="7D124A62" w14:textId="7A7B3867" w:rsidR="00905CCB" w:rsidRDefault="00905CCB" w:rsidP="00905CCB">
      <w:pPr>
        <w:jc w:val="left"/>
        <w:rPr>
          <w:rFonts w:ascii="宋体" w:eastAsia="宋体" w:hAnsi="宋体"/>
          <w:szCs w:val="21"/>
        </w:rPr>
      </w:pPr>
      <w:r w:rsidRPr="00905CCB">
        <w:rPr>
          <w:rFonts w:ascii="宋体" w:eastAsia="宋体" w:hAnsi="宋体"/>
          <w:noProof/>
          <w:szCs w:val="21"/>
        </w:rPr>
        <w:drawing>
          <wp:inline distT="0" distB="0" distL="0" distR="0" wp14:anchorId="75F6EB3B" wp14:editId="73ED39F0">
            <wp:extent cx="5274229" cy="2049780"/>
            <wp:effectExtent l="0" t="0" r="3175" b="7620"/>
            <wp:docPr id="3" name="图片 3" descr="C:\Users\Wzing\AppData\Local\Temp\15299300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zing\AppData\Local\Temp\1529930081(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90401" cy="2056065"/>
                    </a:xfrm>
                    <a:prstGeom prst="rect">
                      <a:avLst/>
                    </a:prstGeom>
                    <a:noFill/>
                    <a:ln>
                      <a:noFill/>
                    </a:ln>
                  </pic:spPr>
                </pic:pic>
              </a:graphicData>
            </a:graphic>
          </wp:inline>
        </w:drawing>
      </w:r>
    </w:p>
    <w:p w14:paraId="1577AE34" w14:textId="77777777" w:rsidR="00CE1B79" w:rsidRDefault="00CE1B79" w:rsidP="00CE1B79">
      <w:pPr>
        <w:ind w:firstLineChars="300" w:firstLine="630"/>
        <w:rPr>
          <w:rFonts w:ascii="华文楷体" w:eastAsia="华文楷体" w:hAnsi="华文楷体"/>
        </w:rPr>
      </w:pPr>
      <w:r>
        <w:rPr>
          <w:rFonts w:ascii="华文楷体" w:eastAsia="华文楷体" w:hAnsi="华文楷体" w:hint="eastAsia"/>
        </w:rPr>
        <w:t>【实施方案】</w:t>
      </w:r>
    </w:p>
    <w:p w14:paraId="2B62B27F" w14:textId="133C07DF" w:rsidR="00CE1B79" w:rsidRDefault="00CE1B79" w:rsidP="00CE1B79">
      <w:pPr>
        <w:pStyle w:val="a7"/>
        <w:numPr>
          <w:ilvl w:val="1"/>
          <w:numId w:val="5"/>
        </w:numPr>
        <w:ind w:firstLineChars="0"/>
        <w:rPr>
          <w:rFonts w:ascii="华文楷体" w:eastAsia="华文楷体" w:hAnsi="华文楷体"/>
        </w:rPr>
      </w:pPr>
      <w:r>
        <w:rPr>
          <w:rFonts w:ascii="华文楷体" w:eastAsia="华文楷体" w:hAnsi="华文楷体" w:hint="eastAsia"/>
        </w:rPr>
        <w:t>主控板从json配置文件中读入channel号与B类地址的对应关系。</w:t>
      </w:r>
    </w:p>
    <w:p w14:paraId="04666F0F" w14:textId="3048B00F" w:rsidR="00CE1B79" w:rsidRDefault="00CE1B79" w:rsidP="00CE1B79">
      <w:pPr>
        <w:pStyle w:val="a7"/>
        <w:numPr>
          <w:ilvl w:val="1"/>
          <w:numId w:val="5"/>
        </w:numPr>
        <w:ind w:firstLineChars="0"/>
        <w:rPr>
          <w:rFonts w:ascii="华文楷体" w:eastAsia="华文楷体" w:hAnsi="华文楷体"/>
        </w:rPr>
      </w:pPr>
      <w:r>
        <w:rPr>
          <w:rFonts w:ascii="华文楷体" w:eastAsia="华文楷体" w:hAnsi="华文楷体" w:hint="eastAsia"/>
        </w:rPr>
        <w:t>主控板开启接收线程。</w:t>
      </w:r>
    </w:p>
    <w:p w14:paraId="68BF3969" w14:textId="2CDFD86A" w:rsidR="00CE1B79" w:rsidRDefault="00086E0B" w:rsidP="00CE1B79">
      <w:pPr>
        <w:pStyle w:val="a7"/>
        <w:numPr>
          <w:ilvl w:val="1"/>
          <w:numId w:val="5"/>
        </w:numPr>
        <w:ind w:firstLineChars="0"/>
        <w:rPr>
          <w:rFonts w:ascii="华文楷体" w:eastAsia="华文楷体" w:hAnsi="华文楷体"/>
        </w:rPr>
      </w:pPr>
      <w:r>
        <w:rPr>
          <w:rFonts w:ascii="华文楷体" w:eastAsia="华文楷体" w:hAnsi="华文楷体" w:hint="eastAsia"/>
        </w:rPr>
        <w:t>在</w:t>
      </w:r>
      <w:r>
        <w:rPr>
          <w:rFonts w:ascii="华文楷体" w:eastAsia="华文楷体" w:hAnsi="华文楷体"/>
        </w:rPr>
        <w:t>30012</w:t>
      </w:r>
      <w:r>
        <w:rPr>
          <w:rFonts w:ascii="华文楷体" w:eastAsia="华文楷体" w:hAnsi="华文楷体" w:hint="eastAsia"/>
        </w:rPr>
        <w:t>端口收到前向广播的数据</w:t>
      </w:r>
      <w:r w:rsidR="007B3612">
        <w:rPr>
          <w:rFonts w:ascii="华文楷体" w:eastAsia="华文楷体" w:hAnsi="华文楷体" w:hint="eastAsia"/>
        </w:rPr>
        <w:t>，根据ch号和B类地址的对应关系，去掉头并将其转发给各个从控箱</w:t>
      </w:r>
      <w:r w:rsidR="00CE1B79">
        <w:rPr>
          <w:rFonts w:ascii="华文楷体" w:eastAsia="华文楷体" w:hAnsi="华文楷体" w:hint="eastAsia"/>
        </w:rPr>
        <w:t>。</w:t>
      </w:r>
    </w:p>
    <w:p w14:paraId="7F6BECBF" w14:textId="0C90DAEE" w:rsidR="007B3612" w:rsidRPr="006E7754" w:rsidRDefault="007B3612" w:rsidP="00CE1B79">
      <w:pPr>
        <w:pStyle w:val="a7"/>
        <w:numPr>
          <w:ilvl w:val="1"/>
          <w:numId w:val="5"/>
        </w:numPr>
        <w:ind w:firstLineChars="0"/>
        <w:rPr>
          <w:rFonts w:ascii="华文楷体" w:eastAsia="华文楷体" w:hAnsi="华文楷体"/>
        </w:rPr>
      </w:pPr>
      <w:r>
        <w:rPr>
          <w:rFonts w:ascii="华文楷体" w:eastAsia="华文楷体" w:hAnsi="华文楷体" w:hint="eastAsia"/>
        </w:rPr>
        <w:t>对于从控箱，只需要打开vlc，监听对应端口，将收到的数据解码播放出来即可。</w:t>
      </w:r>
    </w:p>
    <w:p w14:paraId="642FB676" w14:textId="2483F1BF" w:rsidR="00CE1B79" w:rsidRPr="007B3612" w:rsidRDefault="007B3612" w:rsidP="00905CCB">
      <w:pPr>
        <w:jc w:val="left"/>
        <w:rPr>
          <w:rFonts w:ascii="宋体" w:eastAsia="宋体" w:hAnsi="宋体"/>
          <w:szCs w:val="21"/>
        </w:rPr>
      </w:pPr>
      <w:r>
        <w:rPr>
          <w:rFonts w:ascii="宋体" w:eastAsia="宋体" w:hAnsi="宋体"/>
          <w:szCs w:val="21"/>
        </w:rPr>
        <w:t xml:space="preserve">   </w:t>
      </w:r>
    </w:p>
    <w:p w14:paraId="7B97F175" w14:textId="22F4F23B" w:rsidR="00BB6CBA" w:rsidRDefault="00BB6CBA" w:rsidP="00BB6CBA">
      <w:pPr>
        <w:pStyle w:val="a7"/>
        <w:numPr>
          <w:ilvl w:val="0"/>
          <w:numId w:val="5"/>
        </w:numPr>
        <w:ind w:firstLineChars="0"/>
        <w:jc w:val="left"/>
        <w:rPr>
          <w:rFonts w:ascii="宋体" w:eastAsia="宋体" w:hAnsi="宋体"/>
          <w:szCs w:val="21"/>
        </w:rPr>
      </w:pPr>
      <w:r>
        <w:rPr>
          <w:rFonts w:ascii="宋体" w:eastAsia="宋体" w:hAnsi="宋体" w:hint="eastAsia"/>
          <w:szCs w:val="21"/>
        </w:rPr>
        <w:t>信道探测模块</w:t>
      </w:r>
    </w:p>
    <w:p w14:paraId="6755E631" w14:textId="656CD0DF" w:rsidR="00AD2069" w:rsidRDefault="008C65C0" w:rsidP="00AD2069">
      <w:pPr>
        <w:ind w:left="360" w:firstLine="420"/>
        <w:jc w:val="left"/>
        <w:rPr>
          <w:rFonts w:ascii="宋体" w:eastAsia="宋体" w:hAnsi="宋体"/>
          <w:szCs w:val="21"/>
        </w:rPr>
      </w:pPr>
      <w:r>
        <w:rPr>
          <w:rFonts w:ascii="宋体" w:eastAsia="宋体" w:hAnsi="宋体" w:hint="eastAsia"/>
          <w:szCs w:val="21"/>
        </w:rPr>
        <w:t>信道探测模块</w:t>
      </w:r>
      <w:r w:rsidR="00AD2069">
        <w:rPr>
          <w:rFonts w:ascii="宋体" w:eastAsia="宋体" w:hAnsi="宋体" w:hint="eastAsia"/>
          <w:szCs w:val="21"/>
        </w:rPr>
        <w:t>有两个作用：首先是</w:t>
      </w:r>
      <w:r>
        <w:rPr>
          <w:rFonts w:ascii="宋体" w:eastAsia="宋体" w:hAnsi="宋体" w:hint="eastAsia"/>
          <w:szCs w:val="21"/>
        </w:rPr>
        <w:t>用于客户端确定能否通过卫星信道和服务器建立连接</w:t>
      </w:r>
      <w:r w:rsidR="00AD2069">
        <w:rPr>
          <w:rFonts w:ascii="宋体" w:eastAsia="宋体" w:hAnsi="宋体" w:hint="eastAsia"/>
          <w:szCs w:val="21"/>
        </w:rPr>
        <w:t>，第二是告知中心站服务器某一个客户端的加入，提示服务器将其加入用户列表</w:t>
      </w:r>
      <w:r>
        <w:rPr>
          <w:rFonts w:ascii="宋体" w:eastAsia="宋体" w:hAnsi="宋体" w:hint="eastAsia"/>
          <w:szCs w:val="21"/>
        </w:rPr>
        <w:t>。</w:t>
      </w:r>
    </w:p>
    <w:p w14:paraId="29FD7968" w14:textId="2BE3402F" w:rsidR="008C65C0" w:rsidRDefault="001270D0" w:rsidP="00AD2069">
      <w:pPr>
        <w:ind w:left="360" w:firstLine="420"/>
        <w:jc w:val="left"/>
        <w:rPr>
          <w:rFonts w:ascii="宋体" w:eastAsia="宋体" w:hAnsi="宋体"/>
          <w:szCs w:val="21"/>
        </w:rPr>
      </w:pPr>
      <w:r>
        <w:rPr>
          <w:rFonts w:ascii="宋体" w:eastAsia="宋体" w:hAnsi="宋体" w:hint="eastAsia"/>
          <w:szCs w:val="21"/>
        </w:rPr>
        <w:t>在板子上电之后，启动信道检测模块，向服务器发送一个特定的探测数据包，并启动计时器。</w:t>
      </w:r>
      <w:r w:rsidR="00AD2069">
        <w:rPr>
          <w:rFonts w:ascii="宋体" w:eastAsia="宋体" w:hAnsi="宋体" w:hint="eastAsia"/>
          <w:szCs w:val="21"/>
        </w:rPr>
        <w:t>探测数据包包含两个部分，分别是特定的探测头用于区分其他信令以及编码器ID。</w:t>
      </w:r>
      <w:r>
        <w:rPr>
          <w:rFonts w:ascii="宋体" w:eastAsia="宋体" w:hAnsi="宋体" w:hint="eastAsia"/>
          <w:szCs w:val="21"/>
        </w:rPr>
        <w:t>服务器接收到这个数据包之后给出回应ACK包，客户端如果在计时完成之前收到这个ACK包，这说明信道畅通，驱动GPIO管脚输出高电平使LED灯亮，否则重复发送直至收到。</w:t>
      </w:r>
    </w:p>
    <w:p w14:paraId="48220E36" w14:textId="02B2F791" w:rsidR="00B70919" w:rsidRDefault="00B70919" w:rsidP="00AD2069">
      <w:pPr>
        <w:ind w:left="360" w:firstLine="420"/>
        <w:jc w:val="left"/>
        <w:rPr>
          <w:rFonts w:ascii="宋体" w:eastAsia="宋体" w:hAnsi="宋体"/>
          <w:szCs w:val="21"/>
        </w:rPr>
      </w:pPr>
      <w:r>
        <w:rPr>
          <w:rFonts w:ascii="宋体" w:eastAsia="宋体" w:hAnsi="宋体" w:hint="eastAsia"/>
          <w:szCs w:val="21"/>
        </w:rPr>
        <w:t>信道探测模块客户端和服务器的流程在服务器部分详细讲解。</w:t>
      </w:r>
    </w:p>
    <w:p w14:paraId="05F4ED06" w14:textId="0A99635D" w:rsidR="00F2197D" w:rsidRDefault="00F2197D" w:rsidP="00F2197D">
      <w:pPr>
        <w:pStyle w:val="a7"/>
        <w:numPr>
          <w:ilvl w:val="0"/>
          <w:numId w:val="5"/>
        </w:numPr>
        <w:ind w:firstLineChars="0"/>
        <w:jc w:val="left"/>
        <w:rPr>
          <w:rFonts w:ascii="宋体" w:eastAsia="宋体" w:hAnsi="宋体"/>
          <w:szCs w:val="21"/>
        </w:rPr>
      </w:pPr>
      <w:r>
        <w:rPr>
          <w:rFonts w:ascii="宋体" w:eastAsia="宋体" w:hAnsi="宋体" w:hint="eastAsia"/>
          <w:szCs w:val="21"/>
        </w:rPr>
        <w:t>拆包解包模块</w:t>
      </w:r>
    </w:p>
    <w:p w14:paraId="39859E75" w14:textId="74B4B37E" w:rsidR="00F2197D" w:rsidRPr="00F2197D" w:rsidRDefault="00F2197D" w:rsidP="00F2197D">
      <w:pPr>
        <w:ind w:left="360"/>
        <w:jc w:val="left"/>
        <w:rPr>
          <w:rFonts w:ascii="宋体" w:eastAsia="宋体" w:hAnsi="宋体"/>
          <w:szCs w:val="21"/>
        </w:rPr>
      </w:pPr>
      <w:r>
        <w:rPr>
          <w:rFonts w:ascii="宋体" w:eastAsia="宋体" w:hAnsi="宋体" w:hint="eastAsia"/>
          <w:szCs w:val="21"/>
        </w:rPr>
        <w:lastRenderedPageBreak/>
        <w:t xml:space="preserve"> </w:t>
      </w:r>
      <w:r>
        <w:rPr>
          <w:rFonts w:ascii="宋体" w:eastAsia="宋体" w:hAnsi="宋体"/>
          <w:szCs w:val="21"/>
        </w:rPr>
        <w:t xml:space="preserve">   </w:t>
      </w:r>
      <w:r>
        <w:rPr>
          <w:rFonts w:ascii="宋体" w:eastAsia="宋体" w:hAnsi="宋体" w:hint="eastAsia"/>
          <w:szCs w:val="21"/>
        </w:rPr>
        <w:t>在收发数据之前启动拆包解包模块。</w:t>
      </w:r>
    </w:p>
    <w:p w14:paraId="624A78E3" w14:textId="466C0CA6" w:rsidR="00BB6CBA" w:rsidRDefault="00BB6CBA" w:rsidP="00BB6CBA">
      <w:pPr>
        <w:pStyle w:val="a7"/>
        <w:numPr>
          <w:ilvl w:val="0"/>
          <w:numId w:val="4"/>
        </w:numPr>
        <w:ind w:firstLineChars="0"/>
        <w:jc w:val="left"/>
        <w:rPr>
          <w:rFonts w:ascii="宋体" w:eastAsia="宋体" w:hAnsi="宋体"/>
          <w:sz w:val="24"/>
          <w:szCs w:val="24"/>
        </w:rPr>
      </w:pPr>
      <w:r>
        <w:rPr>
          <w:rFonts w:ascii="宋体" w:eastAsia="宋体" w:hAnsi="宋体" w:hint="eastAsia"/>
          <w:sz w:val="24"/>
          <w:szCs w:val="24"/>
        </w:rPr>
        <w:t>服务器</w:t>
      </w:r>
    </w:p>
    <w:p w14:paraId="3A2E0549" w14:textId="7C42026F" w:rsidR="0071795A" w:rsidRPr="0071795A" w:rsidRDefault="0071795A" w:rsidP="0071795A">
      <w:pPr>
        <w:pStyle w:val="a7"/>
        <w:ind w:left="360"/>
        <w:jc w:val="left"/>
        <w:rPr>
          <w:rFonts w:ascii="宋体" w:eastAsia="宋体" w:hAnsi="宋体"/>
          <w:szCs w:val="21"/>
        </w:rPr>
      </w:pPr>
      <w:r w:rsidRPr="0071795A">
        <w:rPr>
          <w:rFonts w:ascii="宋体" w:eastAsia="宋体" w:hAnsi="宋体" w:hint="eastAsia"/>
          <w:szCs w:val="21"/>
        </w:rPr>
        <w:t>服务器有</w:t>
      </w:r>
      <w:r>
        <w:rPr>
          <w:rFonts w:ascii="宋体" w:eastAsia="宋体" w:hAnsi="宋体" w:hint="eastAsia"/>
          <w:szCs w:val="21"/>
        </w:rPr>
        <w:t>两个线程：用于接收客户端加入和探测信道反馈的线程；接收转发数据线程。</w:t>
      </w:r>
    </w:p>
    <w:p w14:paraId="4F3D6B6C" w14:textId="28344D89" w:rsidR="00BB6CBA" w:rsidRDefault="00BB6CBA" w:rsidP="00BB6CBA">
      <w:pPr>
        <w:pStyle w:val="a7"/>
        <w:numPr>
          <w:ilvl w:val="0"/>
          <w:numId w:val="6"/>
        </w:numPr>
        <w:ind w:firstLineChars="0"/>
        <w:jc w:val="left"/>
        <w:rPr>
          <w:rFonts w:ascii="宋体" w:eastAsia="宋体" w:hAnsi="宋体"/>
          <w:szCs w:val="21"/>
        </w:rPr>
      </w:pPr>
      <w:r>
        <w:rPr>
          <w:rFonts w:ascii="宋体" w:eastAsia="宋体" w:hAnsi="宋体" w:hint="eastAsia"/>
          <w:szCs w:val="21"/>
        </w:rPr>
        <w:t>信道探测反馈模块</w:t>
      </w:r>
    </w:p>
    <w:p w14:paraId="798F5835" w14:textId="55E320F1" w:rsidR="001270D0" w:rsidRDefault="001270D0" w:rsidP="00F2197D">
      <w:pPr>
        <w:ind w:left="360" w:firstLine="420"/>
        <w:jc w:val="left"/>
        <w:rPr>
          <w:rFonts w:ascii="宋体" w:eastAsia="宋体" w:hAnsi="宋体"/>
          <w:szCs w:val="21"/>
        </w:rPr>
      </w:pPr>
      <w:r>
        <w:rPr>
          <w:rFonts w:ascii="宋体" w:eastAsia="宋体" w:hAnsi="宋体" w:hint="eastAsia"/>
          <w:szCs w:val="21"/>
        </w:rPr>
        <w:t>此模块用于和客户端的信道探测模块相对应。</w:t>
      </w:r>
      <w:r w:rsidR="00650107">
        <w:rPr>
          <w:rFonts w:ascii="宋体" w:eastAsia="宋体" w:hAnsi="宋体" w:hint="eastAsia"/>
          <w:szCs w:val="21"/>
        </w:rPr>
        <w:t>当探测反馈线程收到探测数据包之后，</w:t>
      </w:r>
      <w:r w:rsidR="00AD2069">
        <w:rPr>
          <w:rFonts w:ascii="宋体" w:eastAsia="宋体" w:hAnsi="宋体" w:hint="eastAsia"/>
          <w:szCs w:val="21"/>
        </w:rPr>
        <w:t>首先要在自己维护的用户列表中加入此用户</w:t>
      </w:r>
      <w:r w:rsidR="00F2197D">
        <w:rPr>
          <w:rFonts w:ascii="宋体" w:eastAsia="宋体" w:hAnsi="宋体" w:hint="eastAsia"/>
          <w:szCs w:val="21"/>
        </w:rPr>
        <w:t>，并根据其用户的ID分配频道号</w:t>
      </w:r>
      <w:r w:rsidR="00B2505E">
        <w:rPr>
          <w:rFonts w:ascii="宋体" w:eastAsia="宋体" w:hAnsi="宋体" w:hint="eastAsia"/>
          <w:szCs w:val="21"/>
        </w:rPr>
        <w:t>，也就是将用户加入map</w:t>
      </w:r>
      <w:r w:rsidR="00B2505E">
        <w:rPr>
          <w:rFonts w:ascii="宋体" w:eastAsia="宋体" w:hAnsi="宋体"/>
          <w:szCs w:val="21"/>
        </w:rPr>
        <w:t>&lt;ID,channel&gt;</w:t>
      </w:r>
      <w:r w:rsidR="00B2505E">
        <w:rPr>
          <w:rFonts w:ascii="宋体" w:eastAsia="宋体" w:hAnsi="宋体" w:hint="eastAsia"/>
          <w:szCs w:val="21"/>
        </w:rPr>
        <w:t>列表</w:t>
      </w:r>
      <w:r w:rsidR="00F2197D">
        <w:rPr>
          <w:rFonts w:ascii="宋体" w:eastAsia="宋体" w:hAnsi="宋体" w:hint="eastAsia"/>
          <w:szCs w:val="21"/>
        </w:rPr>
        <w:t>。之后，向客户端反馈一个ACK包，表示对探测数据包收到的反馈。</w:t>
      </w:r>
    </w:p>
    <w:p w14:paraId="0573A1CF" w14:textId="40133706" w:rsidR="00347259" w:rsidRDefault="00347259" w:rsidP="00F2197D">
      <w:pPr>
        <w:ind w:left="360" w:firstLine="420"/>
        <w:jc w:val="left"/>
        <w:rPr>
          <w:rFonts w:ascii="宋体" w:eastAsia="宋体" w:hAnsi="宋体"/>
          <w:szCs w:val="21"/>
        </w:rPr>
      </w:pPr>
    </w:p>
    <w:p w14:paraId="3C32BD31" w14:textId="4A5671FB" w:rsidR="00347259" w:rsidRPr="00347259" w:rsidRDefault="00347259" w:rsidP="00F2197D">
      <w:pPr>
        <w:ind w:left="360" w:firstLine="420"/>
        <w:jc w:val="left"/>
        <w:rPr>
          <w:rFonts w:ascii="华文楷体" w:eastAsia="华文楷体" w:hAnsi="华文楷体"/>
          <w:szCs w:val="21"/>
        </w:rPr>
      </w:pPr>
      <w:r w:rsidRPr="00347259">
        <w:rPr>
          <w:rFonts w:ascii="华文楷体" w:eastAsia="华文楷体" w:hAnsi="华文楷体" w:hint="eastAsia"/>
          <w:szCs w:val="21"/>
        </w:rPr>
        <w:t>实施方案：</w:t>
      </w:r>
    </w:p>
    <w:p w14:paraId="79612ECE" w14:textId="61AAA11E" w:rsidR="00C913F9" w:rsidRDefault="003276FD" w:rsidP="003276FD">
      <w:pPr>
        <w:pStyle w:val="a7"/>
        <w:numPr>
          <w:ilvl w:val="1"/>
          <w:numId w:val="5"/>
        </w:numPr>
        <w:ind w:firstLineChars="0"/>
        <w:jc w:val="left"/>
        <w:rPr>
          <w:rFonts w:ascii="华文楷体" w:eastAsia="华文楷体" w:hAnsi="华文楷体"/>
          <w:szCs w:val="21"/>
        </w:rPr>
      </w:pPr>
      <w:r w:rsidRPr="003276FD">
        <w:rPr>
          <w:rFonts w:ascii="华文楷体" w:eastAsia="华文楷体" w:hAnsi="华文楷体" w:hint="eastAsia"/>
          <w:szCs w:val="21"/>
        </w:rPr>
        <w:t>客户端</w:t>
      </w:r>
      <w:r w:rsidRPr="003276FD">
        <w:rPr>
          <w:rFonts w:ascii="华文楷体" w:eastAsia="华文楷体" w:hAnsi="华文楷体"/>
          <w:szCs w:val="21"/>
        </w:rPr>
        <w:t>30001</w:t>
      </w:r>
      <w:r w:rsidRPr="003276FD">
        <w:rPr>
          <w:rFonts w:ascii="华文楷体" w:eastAsia="华文楷体" w:hAnsi="华文楷体" w:hint="eastAsia"/>
          <w:szCs w:val="21"/>
        </w:rPr>
        <w:t>端口向服务器的</w:t>
      </w:r>
      <w:r>
        <w:rPr>
          <w:rFonts w:ascii="华文楷体" w:eastAsia="华文楷体" w:hAnsi="华文楷体" w:hint="eastAsia"/>
          <w:szCs w:val="21"/>
        </w:rPr>
        <w:t>3</w:t>
      </w:r>
      <w:r>
        <w:rPr>
          <w:rFonts w:ascii="华文楷体" w:eastAsia="华文楷体" w:hAnsi="华文楷体"/>
          <w:szCs w:val="21"/>
        </w:rPr>
        <w:t>0001</w:t>
      </w:r>
      <w:r>
        <w:rPr>
          <w:rFonts w:ascii="华文楷体" w:eastAsia="华文楷体" w:hAnsi="华文楷体" w:hint="eastAsia"/>
          <w:szCs w:val="21"/>
        </w:rPr>
        <w:t>端口发送探测信息，用于检测信道是否通畅。发送的探测信令如下图所示：</w:t>
      </w:r>
    </w:p>
    <w:p w14:paraId="69F3F91A" w14:textId="77777777" w:rsidR="00C913F9" w:rsidRDefault="00C913F9" w:rsidP="00C913F9">
      <w:pPr>
        <w:pStyle w:val="a7"/>
        <w:ind w:left="1140" w:firstLineChars="0" w:firstLine="0"/>
        <w:jc w:val="left"/>
        <w:rPr>
          <w:rFonts w:ascii="华文楷体" w:eastAsia="华文楷体" w:hAnsi="华文楷体"/>
          <w:szCs w:val="21"/>
        </w:rPr>
      </w:pPr>
    </w:p>
    <w:tbl>
      <w:tblPr>
        <w:tblStyle w:val="a8"/>
        <w:tblW w:w="0" w:type="auto"/>
        <w:jc w:val="center"/>
        <w:tblLook w:val="04A0" w:firstRow="1" w:lastRow="0" w:firstColumn="1" w:lastColumn="0" w:noHBand="0" w:noVBand="1"/>
      </w:tblPr>
      <w:tblGrid>
        <w:gridCol w:w="421"/>
        <w:gridCol w:w="425"/>
        <w:gridCol w:w="425"/>
        <w:gridCol w:w="425"/>
        <w:gridCol w:w="425"/>
        <w:gridCol w:w="425"/>
        <w:gridCol w:w="425"/>
        <w:gridCol w:w="426"/>
      </w:tblGrid>
      <w:tr w:rsidR="00C913F9" w14:paraId="5D07FDC6" w14:textId="77777777" w:rsidTr="00DD04FA">
        <w:trPr>
          <w:jc w:val="center"/>
        </w:trPr>
        <w:tc>
          <w:tcPr>
            <w:tcW w:w="421" w:type="dxa"/>
          </w:tcPr>
          <w:p w14:paraId="510CC31E" w14:textId="77777777" w:rsidR="00C913F9" w:rsidRDefault="00C913F9" w:rsidP="00C913F9">
            <w:r>
              <w:rPr>
                <w:rFonts w:hint="eastAsia"/>
              </w:rPr>
              <w:t>7</w:t>
            </w:r>
          </w:p>
        </w:tc>
        <w:tc>
          <w:tcPr>
            <w:tcW w:w="425" w:type="dxa"/>
          </w:tcPr>
          <w:p w14:paraId="71A62F49" w14:textId="77777777" w:rsidR="00C913F9" w:rsidRDefault="00C913F9" w:rsidP="00DD04FA">
            <w:r>
              <w:rPr>
                <w:rFonts w:hint="eastAsia"/>
              </w:rPr>
              <w:t>6</w:t>
            </w:r>
          </w:p>
        </w:tc>
        <w:tc>
          <w:tcPr>
            <w:tcW w:w="425" w:type="dxa"/>
          </w:tcPr>
          <w:p w14:paraId="0F70F81C" w14:textId="77777777" w:rsidR="00C913F9" w:rsidRDefault="00C913F9" w:rsidP="00DD04FA">
            <w:r>
              <w:rPr>
                <w:rFonts w:hint="eastAsia"/>
              </w:rPr>
              <w:t>5</w:t>
            </w:r>
          </w:p>
        </w:tc>
        <w:tc>
          <w:tcPr>
            <w:tcW w:w="425" w:type="dxa"/>
          </w:tcPr>
          <w:p w14:paraId="7BEB15EC" w14:textId="77777777" w:rsidR="00C913F9" w:rsidRDefault="00C913F9" w:rsidP="00DD04FA">
            <w:r>
              <w:rPr>
                <w:rFonts w:hint="eastAsia"/>
              </w:rPr>
              <w:t>4</w:t>
            </w:r>
          </w:p>
        </w:tc>
        <w:tc>
          <w:tcPr>
            <w:tcW w:w="425" w:type="dxa"/>
          </w:tcPr>
          <w:p w14:paraId="04B4F114" w14:textId="77777777" w:rsidR="00C913F9" w:rsidRDefault="00C913F9" w:rsidP="00DD04FA">
            <w:r>
              <w:rPr>
                <w:rFonts w:hint="eastAsia"/>
              </w:rPr>
              <w:t>3</w:t>
            </w:r>
          </w:p>
        </w:tc>
        <w:tc>
          <w:tcPr>
            <w:tcW w:w="425" w:type="dxa"/>
          </w:tcPr>
          <w:p w14:paraId="2C9146F0" w14:textId="77777777" w:rsidR="00C913F9" w:rsidRDefault="00C913F9" w:rsidP="00DD04FA">
            <w:r>
              <w:rPr>
                <w:rFonts w:hint="eastAsia"/>
              </w:rPr>
              <w:t>2</w:t>
            </w:r>
          </w:p>
        </w:tc>
        <w:tc>
          <w:tcPr>
            <w:tcW w:w="425" w:type="dxa"/>
          </w:tcPr>
          <w:p w14:paraId="5C5B2147" w14:textId="77777777" w:rsidR="00C913F9" w:rsidRDefault="00C913F9" w:rsidP="00DD04FA">
            <w:r>
              <w:rPr>
                <w:rFonts w:hint="eastAsia"/>
              </w:rPr>
              <w:t>1</w:t>
            </w:r>
          </w:p>
        </w:tc>
        <w:tc>
          <w:tcPr>
            <w:tcW w:w="426" w:type="dxa"/>
          </w:tcPr>
          <w:p w14:paraId="2F18948F" w14:textId="77777777" w:rsidR="00C913F9" w:rsidRDefault="00C913F9" w:rsidP="00DD04FA">
            <w:r>
              <w:rPr>
                <w:rFonts w:hint="eastAsia"/>
              </w:rPr>
              <w:t>0</w:t>
            </w:r>
          </w:p>
        </w:tc>
      </w:tr>
    </w:tbl>
    <w:p w14:paraId="4C937C1A" w14:textId="37BFD79C" w:rsidR="00C913F9" w:rsidRPr="00C913F9" w:rsidRDefault="00C913F9" w:rsidP="00C913F9">
      <w:pPr>
        <w:pStyle w:val="a7"/>
        <w:ind w:left="1140" w:firstLineChars="700" w:firstLine="1470"/>
      </w:pPr>
      <w:r>
        <w:rPr>
          <w:rFonts w:hint="eastAsia"/>
        </w:rPr>
        <w:t>X</w:t>
      </w:r>
      <w:r>
        <w:t xml:space="preserve">  </w:t>
      </w:r>
      <w:r>
        <w:sym w:font="Wingdings" w:char="F0DF"/>
      </w:r>
      <w:r>
        <w:t>-----------ID-----------&gt;</w:t>
      </w:r>
    </w:p>
    <w:p w14:paraId="03D7C7FD" w14:textId="40641EF9" w:rsidR="00D00496" w:rsidRDefault="00C913F9" w:rsidP="00D00496">
      <w:pPr>
        <w:pStyle w:val="a7"/>
        <w:ind w:left="1140" w:firstLineChars="0" w:firstLine="0"/>
        <w:jc w:val="left"/>
        <w:rPr>
          <w:rFonts w:ascii="华文楷体" w:eastAsia="华文楷体" w:hAnsi="华文楷体"/>
          <w:szCs w:val="21"/>
        </w:rPr>
      </w:pPr>
      <w:r>
        <w:rPr>
          <w:rFonts w:ascii="华文楷体" w:eastAsia="华文楷体" w:hAnsi="华文楷体" w:hint="eastAsia"/>
          <w:szCs w:val="21"/>
        </w:rPr>
        <w:t>考虑到格式的一致性，此数据格式与视频数据包头格式相同。其中X代表信号位，设置为1，表示这个是一个信令而不是</w:t>
      </w:r>
      <w:r w:rsidR="00D00496">
        <w:rPr>
          <w:rFonts w:ascii="华文楷体" w:eastAsia="华文楷体" w:hAnsi="华文楷体" w:hint="eastAsia"/>
          <w:szCs w:val="21"/>
        </w:rPr>
        <w:t>视频</w:t>
      </w:r>
      <w:r>
        <w:rPr>
          <w:rFonts w:ascii="华文楷体" w:eastAsia="华文楷体" w:hAnsi="华文楷体" w:hint="eastAsia"/>
          <w:szCs w:val="21"/>
        </w:rPr>
        <w:t>数据</w:t>
      </w:r>
      <w:r w:rsidR="00D00496">
        <w:rPr>
          <w:rFonts w:ascii="华文楷体" w:eastAsia="华文楷体" w:hAnsi="华文楷体" w:hint="eastAsia"/>
          <w:szCs w:val="21"/>
        </w:rPr>
        <w:t>包</w:t>
      </w:r>
      <w:r>
        <w:rPr>
          <w:rFonts w:ascii="华文楷体" w:eastAsia="华文楷体" w:hAnsi="华文楷体" w:hint="eastAsia"/>
          <w:szCs w:val="21"/>
        </w:rPr>
        <w:t>。后七比特与视频数据格式相同，表示的是编码器的ID，用于服务器对于客户端源的识别。</w:t>
      </w:r>
    </w:p>
    <w:p w14:paraId="49E99DBC" w14:textId="77777777" w:rsidR="00D00496" w:rsidRDefault="00D00496" w:rsidP="00D00496">
      <w:pPr>
        <w:pStyle w:val="a7"/>
        <w:ind w:left="1140" w:firstLineChars="0" w:firstLine="0"/>
        <w:jc w:val="left"/>
        <w:rPr>
          <w:rFonts w:ascii="华文楷体" w:eastAsia="华文楷体" w:hAnsi="华文楷体"/>
          <w:szCs w:val="21"/>
        </w:rPr>
      </w:pPr>
    </w:p>
    <w:p w14:paraId="7C4B4A0C" w14:textId="42C1206B" w:rsidR="00C913F9" w:rsidRPr="00C913F9" w:rsidRDefault="00C913F9" w:rsidP="00D00496">
      <w:pPr>
        <w:pStyle w:val="a7"/>
        <w:ind w:left="1140" w:firstLineChars="0" w:firstLine="0"/>
        <w:jc w:val="left"/>
        <w:rPr>
          <w:rFonts w:ascii="华文楷体" w:eastAsia="华文楷体" w:hAnsi="华文楷体"/>
          <w:szCs w:val="21"/>
        </w:rPr>
      </w:pPr>
      <w:r>
        <w:rPr>
          <w:rFonts w:ascii="华文楷体" w:eastAsia="华文楷体" w:hAnsi="华文楷体" w:hint="eastAsia"/>
          <w:szCs w:val="21"/>
        </w:rPr>
        <w:t>因为信道时刻都需要保持畅通，所以信道探测模块</w:t>
      </w:r>
      <w:r w:rsidR="00D00496">
        <w:rPr>
          <w:rFonts w:ascii="华文楷体" w:eastAsia="华文楷体" w:hAnsi="华文楷体" w:hint="eastAsia"/>
          <w:szCs w:val="21"/>
        </w:rPr>
        <w:t>需要时刻探测信道的通畅性，设计每十秒钟发送一次数据包。发送之后启动计时器，在1</w:t>
      </w:r>
      <w:r w:rsidR="00D00496">
        <w:rPr>
          <w:rFonts w:ascii="华文楷体" w:eastAsia="华文楷体" w:hAnsi="华文楷体"/>
          <w:szCs w:val="21"/>
        </w:rPr>
        <w:t>0</w:t>
      </w:r>
      <w:r w:rsidR="00D00496">
        <w:rPr>
          <w:rFonts w:ascii="华文楷体" w:eastAsia="华文楷体" w:hAnsi="华文楷体" w:hint="eastAsia"/>
          <w:szCs w:val="21"/>
        </w:rPr>
        <w:t>s内收到反馈包，则驱动相应GPIO输出高电平，否则超时，则输出低电平使LED灯灭，提示信道不畅通。</w:t>
      </w:r>
    </w:p>
    <w:p w14:paraId="687AEADB" w14:textId="75B7A87B" w:rsidR="00F9081C" w:rsidRPr="00F9081C" w:rsidRDefault="00D00496" w:rsidP="00F9081C">
      <w:pPr>
        <w:pStyle w:val="a7"/>
        <w:numPr>
          <w:ilvl w:val="1"/>
          <w:numId w:val="5"/>
        </w:numPr>
        <w:ind w:firstLineChars="0"/>
        <w:jc w:val="left"/>
        <w:rPr>
          <w:rFonts w:ascii="华文楷体" w:eastAsia="华文楷体" w:hAnsi="华文楷体"/>
          <w:szCs w:val="21"/>
        </w:rPr>
      </w:pPr>
      <w:r w:rsidRPr="00F9081C">
        <w:rPr>
          <w:rFonts w:ascii="华文楷体" w:eastAsia="华文楷体" w:hAnsi="华文楷体" w:hint="eastAsia"/>
          <w:szCs w:val="21"/>
        </w:rPr>
        <w:t>服务器收到了探测数据包之后</w:t>
      </w:r>
      <w:r w:rsidR="00613167" w:rsidRPr="00F9081C">
        <w:rPr>
          <w:rFonts w:ascii="华文楷体" w:eastAsia="华文楷体" w:hAnsi="华文楷体" w:hint="eastAsia"/>
          <w:szCs w:val="21"/>
        </w:rPr>
        <w:t>，需要做两件事：第一是</w:t>
      </w:r>
      <w:r w:rsidR="00F9081C" w:rsidRPr="00F9081C">
        <w:rPr>
          <w:rFonts w:ascii="华文楷体" w:eastAsia="华文楷体" w:hAnsi="华文楷体" w:hint="eastAsia"/>
          <w:szCs w:val="21"/>
        </w:rPr>
        <w:t>对于此探测包给出反馈；第二是</w:t>
      </w:r>
      <w:r w:rsidR="00613167" w:rsidRPr="00F9081C">
        <w:rPr>
          <w:rFonts w:ascii="华文楷体" w:eastAsia="华文楷体" w:hAnsi="华文楷体" w:hint="eastAsia"/>
          <w:szCs w:val="21"/>
        </w:rPr>
        <w:t>维护用户列表：检测自己的用户列表有没有这个ID。</w:t>
      </w:r>
    </w:p>
    <w:p w14:paraId="4858E847" w14:textId="7B07E346" w:rsidR="00F9081C" w:rsidRPr="00F9081C" w:rsidRDefault="00F9081C" w:rsidP="00F9081C">
      <w:pPr>
        <w:ind w:left="1140"/>
        <w:jc w:val="left"/>
        <w:rPr>
          <w:rFonts w:ascii="华文楷体" w:eastAsia="华文楷体" w:hAnsi="华文楷体"/>
          <w:szCs w:val="21"/>
        </w:rPr>
      </w:pPr>
      <w:r>
        <w:rPr>
          <w:rFonts w:ascii="华文楷体" w:eastAsia="华文楷体" w:hAnsi="华文楷体" w:hint="eastAsia"/>
          <w:szCs w:val="21"/>
        </w:rPr>
        <w:t>1）</w:t>
      </w:r>
      <w:r w:rsidR="00384490" w:rsidRPr="00F9081C">
        <w:rPr>
          <w:rFonts w:ascii="华文楷体" w:eastAsia="华文楷体" w:hAnsi="华文楷体" w:hint="eastAsia"/>
          <w:szCs w:val="21"/>
        </w:rPr>
        <w:t>服务器收到探测包，</w:t>
      </w:r>
      <w:r w:rsidRPr="00F9081C">
        <w:rPr>
          <w:rFonts w:ascii="华文楷体" w:eastAsia="华文楷体" w:hAnsi="华文楷体" w:hint="eastAsia"/>
          <w:szCs w:val="21"/>
        </w:rPr>
        <w:t>给客户端发送反馈：</w:t>
      </w:r>
    </w:p>
    <w:p w14:paraId="50C5E663" w14:textId="77777777" w:rsidR="00F9081C" w:rsidRDefault="00F9081C" w:rsidP="00F9081C">
      <w:pPr>
        <w:pStyle w:val="a7"/>
        <w:ind w:left="1860" w:firstLineChars="0" w:firstLine="0"/>
        <w:jc w:val="left"/>
        <w:rPr>
          <w:rFonts w:ascii="华文楷体" w:eastAsia="华文楷体" w:hAnsi="华文楷体"/>
          <w:szCs w:val="21"/>
        </w:rPr>
      </w:pPr>
      <w:r>
        <w:rPr>
          <w:rFonts w:ascii="华文楷体" w:eastAsia="华文楷体" w:hAnsi="华文楷体" w:hint="eastAsia"/>
          <w:szCs w:val="21"/>
        </w:rPr>
        <w:t>反馈包的格式为：</w:t>
      </w:r>
    </w:p>
    <w:tbl>
      <w:tblPr>
        <w:tblStyle w:val="a8"/>
        <w:tblW w:w="0" w:type="auto"/>
        <w:jc w:val="center"/>
        <w:tblLook w:val="04A0" w:firstRow="1" w:lastRow="0" w:firstColumn="1" w:lastColumn="0" w:noHBand="0" w:noVBand="1"/>
      </w:tblPr>
      <w:tblGrid>
        <w:gridCol w:w="421"/>
        <w:gridCol w:w="425"/>
        <w:gridCol w:w="425"/>
        <w:gridCol w:w="425"/>
        <w:gridCol w:w="425"/>
        <w:gridCol w:w="425"/>
        <w:gridCol w:w="425"/>
        <w:gridCol w:w="426"/>
      </w:tblGrid>
      <w:tr w:rsidR="00F9081C" w14:paraId="4776BE54" w14:textId="77777777" w:rsidTr="00DD04FA">
        <w:trPr>
          <w:jc w:val="center"/>
        </w:trPr>
        <w:tc>
          <w:tcPr>
            <w:tcW w:w="421" w:type="dxa"/>
          </w:tcPr>
          <w:p w14:paraId="53245448" w14:textId="77777777" w:rsidR="00F9081C" w:rsidRDefault="00F9081C" w:rsidP="00DD04FA">
            <w:r>
              <w:rPr>
                <w:rFonts w:hint="eastAsia"/>
              </w:rPr>
              <w:t>1</w:t>
            </w:r>
          </w:p>
        </w:tc>
        <w:tc>
          <w:tcPr>
            <w:tcW w:w="425" w:type="dxa"/>
          </w:tcPr>
          <w:p w14:paraId="33C232B6" w14:textId="77777777" w:rsidR="00F9081C" w:rsidRDefault="00F9081C" w:rsidP="00DD04FA">
            <w:r>
              <w:rPr>
                <w:rFonts w:hint="eastAsia"/>
              </w:rPr>
              <w:t>1</w:t>
            </w:r>
          </w:p>
        </w:tc>
        <w:tc>
          <w:tcPr>
            <w:tcW w:w="425" w:type="dxa"/>
          </w:tcPr>
          <w:p w14:paraId="3C2040D1" w14:textId="77777777" w:rsidR="00F9081C" w:rsidRDefault="00F9081C" w:rsidP="00DD04FA">
            <w:r>
              <w:rPr>
                <w:rFonts w:hint="eastAsia"/>
              </w:rPr>
              <w:t>1</w:t>
            </w:r>
          </w:p>
        </w:tc>
        <w:tc>
          <w:tcPr>
            <w:tcW w:w="425" w:type="dxa"/>
          </w:tcPr>
          <w:p w14:paraId="3C635D74" w14:textId="77777777" w:rsidR="00F9081C" w:rsidRDefault="00F9081C" w:rsidP="00DD04FA">
            <w:r>
              <w:rPr>
                <w:rFonts w:hint="eastAsia"/>
              </w:rPr>
              <w:t>1</w:t>
            </w:r>
          </w:p>
        </w:tc>
        <w:tc>
          <w:tcPr>
            <w:tcW w:w="425" w:type="dxa"/>
          </w:tcPr>
          <w:p w14:paraId="4B050893" w14:textId="77777777" w:rsidR="00F9081C" w:rsidRDefault="00F9081C" w:rsidP="00DD04FA">
            <w:r>
              <w:rPr>
                <w:rFonts w:hint="eastAsia"/>
              </w:rPr>
              <w:t>1</w:t>
            </w:r>
          </w:p>
        </w:tc>
        <w:tc>
          <w:tcPr>
            <w:tcW w:w="425" w:type="dxa"/>
          </w:tcPr>
          <w:p w14:paraId="1B26DCA6" w14:textId="77777777" w:rsidR="00F9081C" w:rsidRDefault="00F9081C" w:rsidP="00DD04FA">
            <w:r>
              <w:rPr>
                <w:rFonts w:hint="eastAsia"/>
              </w:rPr>
              <w:t>1</w:t>
            </w:r>
          </w:p>
        </w:tc>
        <w:tc>
          <w:tcPr>
            <w:tcW w:w="425" w:type="dxa"/>
          </w:tcPr>
          <w:p w14:paraId="3CEB9FB3" w14:textId="77777777" w:rsidR="00F9081C" w:rsidRDefault="00F9081C" w:rsidP="00DD04FA">
            <w:r>
              <w:rPr>
                <w:rFonts w:hint="eastAsia"/>
              </w:rPr>
              <w:t>1</w:t>
            </w:r>
          </w:p>
        </w:tc>
        <w:tc>
          <w:tcPr>
            <w:tcW w:w="426" w:type="dxa"/>
          </w:tcPr>
          <w:p w14:paraId="365A763C" w14:textId="77777777" w:rsidR="00F9081C" w:rsidRDefault="00F9081C" w:rsidP="00DD04FA">
            <w:r>
              <w:rPr>
                <w:rFonts w:hint="eastAsia"/>
              </w:rPr>
              <w:t>1</w:t>
            </w:r>
          </w:p>
        </w:tc>
      </w:tr>
    </w:tbl>
    <w:p w14:paraId="317070E3" w14:textId="77777777" w:rsidR="00F9081C" w:rsidRDefault="00F9081C" w:rsidP="00F9081C">
      <w:pPr>
        <w:pStyle w:val="a7"/>
        <w:ind w:left="1860" w:firstLineChars="0" w:firstLine="0"/>
        <w:jc w:val="left"/>
        <w:rPr>
          <w:rFonts w:ascii="华文楷体" w:eastAsia="华文楷体" w:hAnsi="华文楷体"/>
          <w:szCs w:val="21"/>
        </w:rPr>
      </w:pPr>
      <w:r>
        <w:rPr>
          <w:rFonts w:ascii="华文楷体" w:eastAsia="华文楷体" w:hAnsi="华文楷体" w:hint="eastAsia"/>
          <w:szCs w:val="21"/>
        </w:rPr>
        <w:t>长度为一个字节，8个比特全部为1，发送至客户端的3</w:t>
      </w:r>
      <w:r>
        <w:rPr>
          <w:rFonts w:ascii="华文楷体" w:eastAsia="华文楷体" w:hAnsi="华文楷体"/>
          <w:szCs w:val="21"/>
        </w:rPr>
        <w:t>0001</w:t>
      </w:r>
      <w:r>
        <w:rPr>
          <w:rFonts w:ascii="华文楷体" w:eastAsia="华文楷体" w:hAnsi="华文楷体" w:hint="eastAsia"/>
          <w:szCs w:val="21"/>
        </w:rPr>
        <w:t>端口。</w:t>
      </w:r>
    </w:p>
    <w:p w14:paraId="7CA7E9EB" w14:textId="77777777" w:rsidR="00F9081C" w:rsidRPr="00F9081C" w:rsidRDefault="00F9081C" w:rsidP="00F9081C">
      <w:pPr>
        <w:pStyle w:val="a7"/>
        <w:ind w:left="1860" w:firstLineChars="0" w:firstLine="0"/>
        <w:jc w:val="left"/>
        <w:rPr>
          <w:rFonts w:ascii="华文楷体" w:eastAsia="华文楷体" w:hAnsi="华文楷体"/>
          <w:szCs w:val="21"/>
        </w:rPr>
      </w:pPr>
    </w:p>
    <w:p w14:paraId="25857040" w14:textId="3A15A9AC" w:rsidR="00384490" w:rsidRPr="00F9081C" w:rsidRDefault="00F9081C" w:rsidP="00F9081C">
      <w:pPr>
        <w:ind w:left="420" w:firstLineChars="400" w:firstLine="840"/>
        <w:jc w:val="left"/>
        <w:rPr>
          <w:rFonts w:ascii="华文楷体" w:eastAsia="华文楷体" w:hAnsi="华文楷体"/>
          <w:szCs w:val="21"/>
        </w:rPr>
      </w:pPr>
      <w:r>
        <w:rPr>
          <w:rFonts w:ascii="华文楷体" w:eastAsia="华文楷体" w:hAnsi="华文楷体" w:hint="eastAsia"/>
          <w:szCs w:val="21"/>
        </w:rPr>
        <w:t>2）</w:t>
      </w:r>
      <w:r w:rsidR="001D1781" w:rsidRPr="00F9081C">
        <w:rPr>
          <w:rFonts w:ascii="华文楷体" w:eastAsia="华文楷体" w:hAnsi="华文楷体" w:hint="eastAsia"/>
          <w:szCs w:val="21"/>
        </w:rPr>
        <w:t>检测用户列表</w:t>
      </w:r>
      <w:r w:rsidR="002B2AB3" w:rsidRPr="00F9081C">
        <w:rPr>
          <w:rFonts w:ascii="华文楷体" w:eastAsia="华文楷体" w:hAnsi="华文楷体" w:hint="eastAsia"/>
          <w:szCs w:val="21"/>
        </w:rPr>
        <w:t>有没有</w:t>
      </w:r>
      <w:r w:rsidR="00384490" w:rsidRPr="00F9081C">
        <w:rPr>
          <w:rFonts w:ascii="华文楷体" w:eastAsia="华文楷体" w:hAnsi="华文楷体" w:hint="eastAsia"/>
          <w:szCs w:val="21"/>
        </w:rPr>
        <w:t>此用户</w:t>
      </w:r>
      <w:r w:rsidR="002B2AB3" w:rsidRPr="00F9081C">
        <w:rPr>
          <w:rFonts w:ascii="华文楷体" w:eastAsia="华文楷体" w:hAnsi="华文楷体" w:hint="eastAsia"/>
          <w:szCs w:val="21"/>
        </w:rPr>
        <w:t>ID</w:t>
      </w:r>
      <w:r w:rsidR="00384490" w:rsidRPr="00F9081C">
        <w:rPr>
          <w:rFonts w:ascii="华文楷体" w:eastAsia="华文楷体" w:hAnsi="华文楷体" w:hint="eastAsia"/>
          <w:szCs w:val="21"/>
        </w:rPr>
        <w:t>：</w:t>
      </w:r>
    </w:p>
    <w:p w14:paraId="2DEA378E" w14:textId="4748355F" w:rsidR="00002C69" w:rsidRDefault="002B2AB3" w:rsidP="00F9081C">
      <w:pPr>
        <w:pStyle w:val="a7"/>
        <w:ind w:left="1140"/>
        <w:jc w:val="left"/>
        <w:rPr>
          <w:rFonts w:ascii="华文楷体" w:eastAsia="华文楷体" w:hAnsi="华文楷体"/>
          <w:szCs w:val="21"/>
        </w:rPr>
      </w:pPr>
      <w:r>
        <w:rPr>
          <w:rFonts w:ascii="华文楷体" w:eastAsia="华文楷体" w:hAnsi="华文楷体" w:hint="eastAsia"/>
          <w:szCs w:val="21"/>
        </w:rPr>
        <w:t>如果有，说明之前已经加入了此用户列表</w:t>
      </w:r>
      <w:r w:rsidR="00384490">
        <w:rPr>
          <w:rFonts w:ascii="华文楷体" w:eastAsia="华文楷体" w:hAnsi="华文楷体" w:hint="eastAsia"/>
          <w:szCs w:val="21"/>
        </w:rPr>
        <w:t>，那么只需要给客户端发送反馈包即可。</w:t>
      </w:r>
    </w:p>
    <w:p w14:paraId="040FAD5E" w14:textId="2ECC1718" w:rsidR="00384490" w:rsidRDefault="00384490" w:rsidP="00BE5636">
      <w:pPr>
        <w:pStyle w:val="a7"/>
        <w:ind w:left="1140"/>
        <w:jc w:val="left"/>
        <w:rPr>
          <w:rFonts w:ascii="华文楷体" w:eastAsia="华文楷体" w:hAnsi="华文楷体"/>
          <w:szCs w:val="21"/>
        </w:rPr>
      </w:pPr>
      <w:r>
        <w:rPr>
          <w:rFonts w:ascii="华文楷体" w:eastAsia="华文楷体" w:hAnsi="华文楷体" w:hint="eastAsia"/>
          <w:szCs w:val="21"/>
        </w:rPr>
        <w:t>如果没有，这说明此用户第一次加入视频会议，需要</w:t>
      </w:r>
      <w:r w:rsidR="00C35811">
        <w:rPr>
          <w:rFonts w:ascii="华文楷体" w:eastAsia="华文楷体" w:hAnsi="华文楷体" w:hint="eastAsia"/>
          <w:szCs w:val="21"/>
        </w:rPr>
        <w:t>在</w:t>
      </w:r>
      <w:r w:rsidR="00BE5636">
        <w:rPr>
          <w:rFonts w:ascii="华文楷体" w:eastAsia="华文楷体" w:hAnsi="华文楷体" w:hint="eastAsia"/>
          <w:szCs w:val="21"/>
        </w:rPr>
        <w:t>用户列表中加入此用户，并且分配频道号，ID越小的，认为优先级越高。分配原则是：对于新加入的用户ID，用户列表中所有ID比其小的不用变，然后</w:t>
      </w:r>
      <w:r w:rsidR="00DD7FDA">
        <w:rPr>
          <w:rFonts w:ascii="华文楷体" w:eastAsia="华文楷体" w:hAnsi="华文楷体" w:hint="eastAsia"/>
          <w:szCs w:val="21"/>
        </w:rPr>
        <w:t>新用户ID</w:t>
      </w:r>
      <w:r w:rsidR="00BE5636">
        <w:rPr>
          <w:rFonts w:ascii="华文楷体" w:eastAsia="华文楷体" w:hAnsi="华文楷体" w:hint="eastAsia"/>
          <w:szCs w:val="21"/>
        </w:rPr>
        <w:t>插入用户列表并分配频道号，之后ID比</w:t>
      </w:r>
      <w:r w:rsidR="00DD7FDA">
        <w:rPr>
          <w:rFonts w:ascii="华文楷体" w:eastAsia="华文楷体" w:hAnsi="华文楷体" w:hint="eastAsia"/>
          <w:szCs w:val="21"/>
        </w:rPr>
        <w:t>新用户ID</w:t>
      </w:r>
      <w:r w:rsidR="00BE5636">
        <w:rPr>
          <w:rFonts w:ascii="华文楷体" w:eastAsia="华文楷体" w:hAnsi="华文楷体" w:hint="eastAsia"/>
          <w:szCs w:val="21"/>
        </w:rPr>
        <w:t>大的频道号均加一即可。</w:t>
      </w:r>
      <w:r w:rsidR="0046022C">
        <w:rPr>
          <w:rFonts w:ascii="华文楷体" w:eastAsia="华文楷体" w:hAnsi="华文楷体" w:hint="eastAsia"/>
          <w:szCs w:val="21"/>
        </w:rPr>
        <w:t>这层用户列表示例如下图所示：</w:t>
      </w:r>
    </w:p>
    <w:p w14:paraId="1989B4E5" w14:textId="77777777" w:rsidR="0046022C" w:rsidRDefault="0046022C" w:rsidP="00BE5636">
      <w:pPr>
        <w:pStyle w:val="a7"/>
        <w:ind w:left="1140"/>
        <w:jc w:val="left"/>
        <w:rPr>
          <w:rFonts w:ascii="华文楷体" w:eastAsia="华文楷体" w:hAnsi="华文楷体"/>
          <w:szCs w:val="21"/>
        </w:rPr>
      </w:pPr>
      <w:r>
        <w:rPr>
          <w:rFonts w:ascii="华文楷体" w:eastAsia="华文楷体" w:hAnsi="华文楷体" w:hint="eastAsia"/>
          <w:szCs w:val="21"/>
        </w:rPr>
        <w:t>编码器ID</w:t>
      </w:r>
      <w:r>
        <w:rPr>
          <w:rFonts w:ascii="华文楷体" w:eastAsia="华文楷体" w:hAnsi="华文楷体"/>
          <w:szCs w:val="21"/>
        </w:rPr>
        <w:t xml:space="preserve">          </w:t>
      </w:r>
      <w:r w:rsidRPr="0046022C">
        <w:rPr>
          <w:rFonts w:ascii="华文楷体" w:eastAsia="华文楷体" w:hAnsi="华文楷体"/>
          <w:szCs w:val="21"/>
        </w:rPr>
        <w:sym w:font="Wingdings" w:char="F0E0"/>
      </w:r>
      <w:r>
        <w:rPr>
          <w:rFonts w:ascii="华文楷体" w:eastAsia="华文楷体" w:hAnsi="华文楷体"/>
          <w:szCs w:val="21"/>
        </w:rPr>
        <w:t xml:space="preserve">           </w:t>
      </w:r>
      <w:r>
        <w:rPr>
          <w:rFonts w:ascii="华文楷体" w:eastAsia="华文楷体" w:hAnsi="华文楷体" w:hint="eastAsia"/>
          <w:szCs w:val="21"/>
        </w:rPr>
        <w:t>频道号</w:t>
      </w:r>
    </w:p>
    <w:p w14:paraId="39258419" w14:textId="586FEC97" w:rsidR="0046022C" w:rsidRDefault="0046022C" w:rsidP="0046022C">
      <w:pPr>
        <w:pStyle w:val="a7"/>
        <w:ind w:left="1140" w:firstLineChars="400" w:firstLine="840"/>
        <w:jc w:val="left"/>
        <w:rPr>
          <w:rFonts w:ascii="华文楷体" w:eastAsia="华文楷体" w:hAnsi="华文楷体"/>
          <w:szCs w:val="21"/>
        </w:rPr>
      </w:pPr>
      <w:r>
        <w:rPr>
          <w:rFonts w:ascii="华文楷体" w:eastAsia="华文楷体" w:hAnsi="华文楷体"/>
          <w:szCs w:val="21"/>
        </w:rPr>
        <w:t xml:space="preserve">001                           1   </w:t>
      </w:r>
    </w:p>
    <w:p w14:paraId="2E9B9B64" w14:textId="3DE8D0A9" w:rsidR="00BE5636" w:rsidRDefault="00BE5636" w:rsidP="00BE5636">
      <w:pPr>
        <w:jc w:val="left"/>
        <w:rPr>
          <w:rFonts w:ascii="华文楷体" w:eastAsia="华文楷体" w:hAnsi="华文楷体"/>
          <w:szCs w:val="21"/>
        </w:rPr>
      </w:pPr>
      <w:r>
        <w:rPr>
          <w:rFonts w:ascii="华文楷体" w:eastAsia="华文楷体" w:hAnsi="华文楷体" w:hint="eastAsia"/>
          <w:szCs w:val="21"/>
        </w:rPr>
        <w:t xml:space="preserve"> </w:t>
      </w:r>
      <w:r>
        <w:rPr>
          <w:rFonts w:ascii="华文楷体" w:eastAsia="华文楷体" w:hAnsi="华文楷体"/>
          <w:szCs w:val="21"/>
        </w:rPr>
        <w:t xml:space="preserve">          </w:t>
      </w:r>
      <w:r w:rsidR="0046022C">
        <w:rPr>
          <w:rFonts w:ascii="华文楷体" w:eastAsia="华文楷体" w:hAnsi="华文楷体"/>
          <w:szCs w:val="21"/>
        </w:rPr>
        <w:t xml:space="preserve">        002                           2</w:t>
      </w:r>
    </w:p>
    <w:p w14:paraId="2799AB41" w14:textId="4354C717" w:rsidR="0046022C" w:rsidRDefault="0046022C" w:rsidP="00BE5636">
      <w:pPr>
        <w:jc w:val="left"/>
        <w:rPr>
          <w:rFonts w:ascii="华文楷体" w:eastAsia="华文楷体" w:hAnsi="华文楷体"/>
          <w:szCs w:val="21"/>
        </w:rPr>
      </w:pPr>
      <w:r>
        <w:rPr>
          <w:rFonts w:ascii="华文楷体" w:eastAsia="华文楷体" w:hAnsi="华文楷体" w:hint="eastAsia"/>
          <w:szCs w:val="21"/>
        </w:rPr>
        <w:t xml:space="preserve"> </w:t>
      </w:r>
      <w:r>
        <w:rPr>
          <w:rFonts w:ascii="华文楷体" w:eastAsia="华文楷体" w:hAnsi="华文楷体"/>
          <w:szCs w:val="21"/>
        </w:rPr>
        <w:t xml:space="preserve">                  003                           3  </w:t>
      </w:r>
    </w:p>
    <w:p w14:paraId="26669878" w14:textId="34239543" w:rsidR="0046022C" w:rsidRPr="00BE5636" w:rsidRDefault="0046022C" w:rsidP="00BE5636">
      <w:pPr>
        <w:jc w:val="left"/>
        <w:rPr>
          <w:rFonts w:ascii="华文楷体" w:eastAsia="华文楷体" w:hAnsi="华文楷体"/>
          <w:szCs w:val="21"/>
        </w:rPr>
      </w:pPr>
      <w:r>
        <w:rPr>
          <w:rFonts w:ascii="华文楷体" w:eastAsia="华文楷体" w:hAnsi="华文楷体" w:hint="eastAsia"/>
          <w:szCs w:val="21"/>
        </w:rPr>
        <w:t xml:space="preserve"> </w:t>
      </w:r>
      <w:r>
        <w:rPr>
          <w:rFonts w:ascii="华文楷体" w:eastAsia="华文楷体" w:hAnsi="华文楷体"/>
          <w:szCs w:val="21"/>
        </w:rPr>
        <w:t xml:space="preserve">          </w:t>
      </w:r>
      <w:r>
        <w:rPr>
          <w:rFonts w:ascii="华文楷体" w:eastAsia="华文楷体" w:hAnsi="华文楷体" w:hint="eastAsia"/>
          <w:szCs w:val="21"/>
        </w:rPr>
        <w:t>此对应关系在数据转发模块提供了参考。</w:t>
      </w:r>
    </w:p>
    <w:p w14:paraId="6105CF7A" w14:textId="112C2DAA" w:rsidR="00BB6CBA" w:rsidRDefault="00BB6CBA" w:rsidP="00BB6CBA">
      <w:pPr>
        <w:pStyle w:val="a7"/>
        <w:numPr>
          <w:ilvl w:val="0"/>
          <w:numId w:val="6"/>
        </w:numPr>
        <w:ind w:firstLineChars="0"/>
        <w:jc w:val="left"/>
        <w:rPr>
          <w:rFonts w:ascii="宋体" w:eastAsia="宋体" w:hAnsi="宋体"/>
          <w:szCs w:val="21"/>
        </w:rPr>
      </w:pPr>
      <w:r>
        <w:rPr>
          <w:rFonts w:ascii="宋体" w:eastAsia="宋体" w:hAnsi="宋体" w:hint="eastAsia"/>
          <w:szCs w:val="21"/>
        </w:rPr>
        <w:lastRenderedPageBreak/>
        <w:t>数据转发模块</w:t>
      </w:r>
    </w:p>
    <w:p w14:paraId="66E08209" w14:textId="6C8BF847" w:rsidR="00F2197D" w:rsidRDefault="00F2197D" w:rsidP="00F2197D">
      <w:pPr>
        <w:ind w:left="360" w:firstLineChars="200" w:firstLine="420"/>
        <w:jc w:val="left"/>
        <w:rPr>
          <w:rFonts w:ascii="宋体" w:eastAsia="宋体" w:hAnsi="宋体"/>
          <w:szCs w:val="21"/>
        </w:rPr>
      </w:pPr>
      <w:r w:rsidRPr="00F2197D">
        <w:rPr>
          <w:rFonts w:ascii="宋体" w:eastAsia="宋体" w:hAnsi="宋体" w:hint="eastAsia"/>
          <w:szCs w:val="21"/>
        </w:rPr>
        <w:t>数据转发模块用于将收到的视频数据进行前向广播转发。在探测反馈模块服务器已经建立好了</w:t>
      </w:r>
      <w:r>
        <w:rPr>
          <w:rFonts w:ascii="宋体" w:eastAsia="宋体" w:hAnsi="宋体" w:hint="eastAsia"/>
          <w:szCs w:val="21"/>
        </w:rPr>
        <w:t>map</w:t>
      </w:r>
      <w:r>
        <w:rPr>
          <w:rFonts w:ascii="宋体" w:eastAsia="宋体" w:hAnsi="宋体"/>
          <w:szCs w:val="21"/>
        </w:rPr>
        <w:t>&lt;ID,channel&gt;</w:t>
      </w:r>
      <w:r>
        <w:rPr>
          <w:rFonts w:ascii="宋体" w:eastAsia="宋体" w:hAnsi="宋体" w:hint="eastAsia"/>
          <w:szCs w:val="21"/>
        </w:rPr>
        <w:t>的映射关系，那么当服务器收到了一个视频数据包之后，根据包头的ID将其替换成channel号，之后将其前向广播转发。</w:t>
      </w:r>
    </w:p>
    <w:p w14:paraId="50C0B51A" w14:textId="5DE4A8B8" w:rsidR="00FB4195" w:rsidRDefault="00FB4195" w:rsidP="00F2197D">
      <w:pPr>
        <w:ind w:left="360" w:firstLineChars="200" w:firstLine="420"/>
        <w:jc w:val="left"/>
        <w:rPr>
          <w:rFonts w:ascii="宋体" w:eastAsia="宋体" w:hAnsi="宋体"/>
          <w:szCs w:val="21"/>
        </w:rPr>
      </w:pPr>
      <w:r>
        <w:rPr>
          <w:rFonts w:ascii="宋体" w:eastAsia="宋体" w:hAnsi="宋体" w:hint="eastAsia"/>
          <w:szCs w:val="21"/>
        </w:rPr>
        <w:t>除此之外，数据转发模块还应该设定一个计时器，如果1</w:t>
      </w:r>
      <w:r>
        <w:rPr>
          <w:rFonts w:ascii="宋体" w:eastAsia="宋体" w:hAnsi="宋体"/>
          <w:szCs w:val="21"/>
        </w:rPr>
        <w:t>0</w:t>
      </w:r>
      <w:r>
        <w:rPr>
          <w:rFonts w:ascii="宋体" w:eastAsia="宋体" w:hAnsi="宋体" w:hint="eastAsia"/>
          <w:szCs w:val="21"/>
        </w:rPr>
        <w:t>秒钟内没有收到任何数据包，那么有理由认为视频会议已经结束，那么清空用户列表，等待下次会议开始。</w:t>
      </w:r>
    </w:p>
    <w:p w14:paraId="3DF286BA" w14:textId="64AC8090" w:rsidR="00976169" w:rsidRDefault="00C94A44" w:rsidP="00F2197D">
      <w:pPr>
        <w:ind w:left="360" w:firstLineChars="200" w:firstLine="420"/>
        <w:jc w:val="left"/>
        <w:rPr>
          <w:rFonts w:ascii="华文楷体" w:eastAsia="华文楷体" w:hAnsi="华文楷体"/>
          <w:szCs w:val="21"/>
        </w:rPr>
      </w:pPr>
      <w:r w:rsidRPr="00C94A44">
        <w:rPr>
          <w:rFonts w:ascii="华文楷体" w:eastAsia="华文楷体" w:hAnsi="华文楷体" w:hint="eastAsia"/>
          <w:szCs w:val="21"/>
        </w:rPr>
        <w:t>实施方案</w:t>
      </w:r>
      <w:r>
        <w:rPr>
          <w:rFonts w:ascii="华文楷体" w:eastAsia="华文楷体" w:hAnsi="华文楷体" w:hint="eastAsia"/>
          <w:szCs w:val="21"/>
        </w:rPr>
        <w:t>：</w:t>
      </w:r>
    </w:p>
    <w:p w14:paraId="48CCFA11" w14:textId="51826AAA" w:rsidR="00C94A44" w:rsidRDefault="00A40744" w:rsidP="00A40744">
      <w:pPr>
        <w:pStyle w:val="a7"/>
        <w:numPr>
          <w:ilvl w:val="2"/>
          <w:numId w:val="4"/>
        </w:numPr>
        <w:ind w:firstLineChars="0"/>
        <w:jc w:val="left"/>
        <w:rPr>
          <w:rFonts w:ascii="华文楷体" w:eastAsia="华文楷体" w:hAnsi="华文楷体"/>
          <w:szCs w:val="21"/>
        </w:rPr>
      </w:pPr>
      <w:r w:rsidRPr="00A40744">
        <w:rPr>
          <w:rFonts w:ascii="华文楷体" w:eastAsia="华文楷体" w:hAnsi="华文楷体" w:hint="eastAsia"/>
          <w:szCs w:val="21"/>
        </w:rPr>
        <w:t>接收线程</w:t>
      </w:r>
      <w:r>
        <w:rPr>
          <w:rFonts w:ascii="华文楷体" w:eastAsia="华文楷体" w:hAnsi="华文楷体" w:hint="eastAsia"/>
          <w:szCs w:val="21"/>
        </w:rPr>
        <w:t>收到数据包之后，解析包头，读出视频源端。</w:t>
      </w:r>
    </w:p>
    <w:p w14:paraId="1342DAFF" w14:textId="02C58DDB" w:rsidR="00A40744" w:rsidRDefault="00A40744" w:rsidP="00A40744">
      <w:pPr>
        <w:pStyle w:val="a7"/>
        <w:numPr>
          <w:ilvl w:val="2"/>
          <w:numId w:val="4"/>
        </w:numPr>
        <w:ind w:firstLineChars="0"/>
        <w:jc w:val="left"/>
        <w:rPr>
          <w:rFonts w:ascii="华文楷体" w:eastAsia="华文楷体" w:hAnsi="华文楷体"/>
          <w:szCs w:val="21"/>
        </w:rPr>
      </w:pPr>
      <w:r>
        <w:rPr>
          <w:rFonts w:ascii="华文楷体" w:eastAsia="华文楷体" w:hAnsi="华文楷体" w:hint="eastAsia"/>
          <w:szCs w:val="21"/>
        </w:rPr>
        <w:t>根据视频源端</w:t>
      </w:r>
      <w:r w:rsidR="00FB4195">
        <w:rPr>
          <w:rFonts w:ascii="华文楷体" w:eastAsia="华文楷体" w:hAnsi="华文楷体" w:hint="eastAsia"/>
          <w:szCs w:val="21"/>
        </w:rPr>
        <w:t>ID，查找将其替换成频道号，放入视频包头。</w:t>
      </w:r>
    </w:p>
    <w:p w14:paraId="6FDFCCDE" w14:textId="282981CC" w:rsidR="00FB4195" w:rsidRDefault="00FB4195" w:rsidP="00A40744">
      <w:pPr>
        <w:pStyle w:val="a7"/>
        <w:numPr>
          <w:ilvl w:val="2"/>
          <w:numId w:val="4"/>
        </w:numPr>
        <w:ind w:firstLineChars="0"/>
        <w:jc w:val="left"/>
        <w:rPr>
          <w:rFonts w:ascii="华文楷体" w:eastAsia="华文楷体" w:hAnsi="华文楷体"/>
          <w:szCs w:val="21"/>
        </w:rPr>
      </w:pPr>
      <w:r>
        <w:rPr>
          <w:rFonts w:ascii="华文楷体" w:eastAsia="华文楷体" w:hAnsi="华文楷体" w:hint="eastAsia"/>
          <w:szCs w:val="21"/>
        </w:rPr>
        <w:t>将其前向广播发送出去。</w:t>
      </w:r>
    </w:p>
    <w:p w14:paraId="5B65389D" w14:textId="0E6AA753" w:rsidR="00FB4195" w:rsidRPr="00A40744" w:rsidRDefault="00FB4195" w:rsidP="00A40744">
      <w:pPr>
        <w:pStyle w:val="a7"/>
        <w:numPr>
          <w:ilvl w:val="2"/>
          <w:numId w:val="4"/>
        </w:numPr>
        <w:ind w:firstLineChars="0"/>
        <w:jc w:val="left"/>
        <w:rPr>
          <w:rFonts w:ascii="华文楷体" w:eastAsia="华文楷体" w:hAnsi="华文楷体"/>
          <w:szCs w:val="21"/>
        </w:rPr>
      </w:pPr>
      <w:r>
        <w:rPr>
          <w:rFonts w:ascii="华文楷体" w:eastAsia="华文楷体" w:hAnsi="华文楷体" w:hint="eastAsia"/>
          <w:szCs w:val="21"/>
        </w:rPr>
        <w:t>当计时器超时，那么认为视频会议结束，检查用户列表，如果不为空，则清空用户列表，等待下一次会议开始之后进行维护。</w:t>
      </w:r>
    </w:p>
    <w:sectPr w:rsidR="00FB4195" w:rsidRPr="00A407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A5B245" w14:textId="77777777" w:rsidR="003C1466" w:rsidRDefault="003C1466" w:rsidP="00D57D53">
      <w:r>
        <w:separator/>
      </w:r>
    </w:p>
  </w:endnote>
  <w:endnote w:type="continuationSeparator" w:id="0">
    <w:p w14:paraId="029891FD" w14:textId="77777777" w:rsidR="003C1466" w:rsidRDefault="003C1466" w:rsidP="00D57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8458BE" w14:textId="77777777" w:rsidR="003C1466" w:rsidRDefault="003C1466" w:rsidP="00D57D53">
      <w:r>
        <w:separator/>
      </w:r>
    </w:p>
  </w:footnote>
  <w:footnote w:type="continuationSeparator" w:id="0">
    <w:p w14:paraId="4679D839" w14:textId="77777777" w:rsidR="003C1466" w:rsidRDefault="003C1466" w:rsidP="00D57D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724BF"/>
    <w:multiLevelType w:val="hybridMultilevel"/>
    <w:tmpl w:val="6A4416D4"/>
    <w:lvl w:ilvl="0" w:tplc="5D2CBF16">
      <w:start w:val="1"/>
      <w:numFmt w:val="decimal"/>
      <w:lvlText w:val="（%1）"/>
      <w:lvlJc w:val="left"/>
      <w:pPr>
        <w:ind w:left="1080" w:hanging="720"/>
      </w:pPr>
      <w:rPr>
        <w:rFonts w:hint="default"/>
        <w:lang w:val="en-US"/>
      </w:rPr>
    </w:lvl>
    <w:lvl w:ilvl="1" w:tplc="A52AE9FE">
      <w:start w:val="1"/>
      <w:numFmt w:val="decimalEnclosedCircle"/>
      <w:lvlText w:val="%2"/>
      <w:lvlJc w:val="left"/>
      <w:pPr>
        <w:ind w:left="1140" w:hanging="360"/>
      </w:pPr>
      <w:rPr>
        <w:rFonts w:hint="default"/>
      </w:rPr>
    </w:lvl>
    <w:lvl w:ilvl="2" w:tplc="448C07AE">
      <w:start w:val="1"/>
      <w:numFmt w:val="decimal"/>
      <w:lvlText w:val="%3）"/>
      <w:lvlJc w:val="left"/>
      <w:pPr>
        <w:ind w:left="1608" w:hanging="408"/>
      </w:pPr>
      <w:rPr>
        <w:rFonts w:hint="default"/>
      </w:r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1B00CFF"/>
    <w:multiLevelType w:val="multilevel"/>
    <w:tmpl w:val="8AE2A0EE"/>
    <w:lvl w:ilvl="0">
      <w:start w:val="2"/>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238C78B1"/>
    <w:multiLevelType w:val="hybridMultilevel"/>
    <w:tmpl w:val="4E2434D0"/>
    <w:lvl w:ilvl="0" w:tplc="C950BE58">
      <w:start w:val="1"/>
      <w:numFmt w:val="decimal"/>
      <w:lvlText w:val="%1."/>
      <w:lvlJc w:val="left"/>
      <w:pPr>
        <w:ind w:left="360" w:hanging="360"/>
      </w:pPr>
      <w:rPr>
        <w:rFonts w:hint="default"/>
      </w:rPr>
    </w:lvl>
    <w:lvl w:ilvl="1" w:tplc="2DD6B20A">
      <w:start w:val="2"/>
      <w:numFmt w:val="decimal"/>
      <w:lvlText w:val="%2）"/>
      <w:lvlJc w:val="left"/>
      <w:pPr>
        <w:ind w:left="780" w:hanging="360"/>
      </w:pPr>
      <w:rPr>
        <w:rFonts w:hint="default"/>
      </w:rPr>
    </w:lvl>
    <w:lvl w:ilvl="2" w:tplc="683A0DD2">
      <w:start w:val="1"/>
      <w:numFmt w:val="decimalEnclosedCircle"/>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4E7483"/>
    <w:multiLevelType w:val="hybridMultilevel"/>
    <w:tmpl w:val="5E5433EA"/>
    <w:lvl w:ilvl="0" w:tplc="93966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2A330E"/>
    <w:multiLevelType w:val="hybridMultilevel"/>
    <w:tmpl w:val="4B020B32"/>
    <w:lvl w:ilvl="0" w:tplc="B94AEC7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3A7D32"/>
    <w:multiLevelType w:val="hybridMultilevel"/>
    <w:tmpl w:val="B7607006"/>
    <w:lvl w:ilvl="0" w:tplc="802C86A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765F6A4A"/>
    <w:multiLevelType w:val="hybridMultilevel"/>
    <w:tmpl w:val="C880743A"/>
    <w:lvl w:ilvl="0" w:tplc="411AEC7A">
      <w:start w:val="1"/>
      <w:numFmt w:val="decimal"/>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num w:numId="1">
    <w:abstractNumId w:val="4"/>
  </w:num>
  <w:num w:numId="2">
    <w:abstractNumId w:val="3"/>
  </w:num>
  <w:num w:numId="3">
    <w:abstractNumId w:val="1"/>
  </w:num>
  <w:num w:numId="4">
    <w:abstractNumId w:val="2"/>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256"/>
    <w:rsid w:val="00002C69"/>
    <w:rsid w:val="00022B8F"/>
    <w:rsid w:val="000568AB"/>
    <w:rsid w:val="000647E7"/>
    <w:rsid w:val="00073B67"/>
    <w:rsid w:val="00086E0B"/>
    <w:rsid w:val="00094052"/>
    <w:rsid w:val="000E1FD8"/>
    <w:rsid w:val="001165A3"/>
    <w:rsid w:val="001270D0"/>
    <w:rsid w:val="0013291E"/>
    <w:rsid w:val="001617CD"/>
    <w:rsid w:val="0017206A"/>
    <w:rsid w:val="0019065D"/>
    <w:rsid w:val="001B44D5"/>
    <w:rsid w:val="001D1781"/>
    <w:rsid w:val="00201BAB"/>
    <w:rsid w:val="002178AD"/>
    <w:rsid w:val="00253BF8"/>
    <w:rsid w:val="002629AC"/>
    <w:rsid w:val="00265C8A"/>
    <w:rsid w:val="00273FBA"/>
    <w:rsid w:val="002B2AB3"/>
    <w:rsid w:val="002C5EF2"/>
    <w:rsid w:val="003079EC"/>
    <w:rsid w:val="00312F7F"/>
    <w:rsid w:val="0031488B"/>
    <w:rsid w:val="00314B2F"/>
    <w:rsid w:val="0031503B"/>
    <w:rsid w:val="003276FD"/>
    <w:rsid w:val="00327C1A"/>
    <w:rsid w:val="00332FB9"/>
    <w:rsid w:val="00347259"/>
    <w:rsid w:val="00357167"/>
    <w:rsid w:val="00363090"/>
    <w:rsid w:val="00366B20"/>
    <w:rsid w:val="00384490"/>
    <w:rsid w:val="0038721E"/>
    <w:rsid w:val="003912F9"/>
    <w:rsid w:val="003924C2"/>
    <w:rsid w:val="00396998"/>
    <w:rsid w:val="003A34E0"/>
    <w:rsid w:val="003A7A51"/>
    <w:rsid w:val="003B210B"/>
    <w:rsid w:val="003C1466"/>
    <w:rsid w:val="004336B7"/>
    <w:rsid w:val="0046022C"/>
    <w:rsid w:val="00461AC6"/>
    <w:rsid w:val="004A1311"/>
    <w:rsid w:val="004B5A59"/>
    <w:rsid w:val="00504A6B"/>
    <w:rsid w:val="00543B9D"/>
    <w:rsid w:val="00562CFB"/>
    <w:rsid w:val="00564E5D"/>
    <w:rsid w:val="00591D35"/>
    <w:rsid w:val="005F41DF"/>
    <w:rsid w:val="00601256"/>
    <w:rsid w:val="0060778E"/>
    <w:rsid w:val="00613167"/>
    <w:rsid w:val="00616BDC"/>
    <w:rsid w:val="006250BA"/>
    <w:rsid w:val="006421BE"/>
    <w:rsid w:val="00650107"/>
    <w:rsid w:val="00660C1B"/>
    <w:rsid w:val="0066688E"/>
    <w:rsid w:val="006A00B1"/>
    <w:rsid w:val="006B54D9"/>
    <w:rsid w:val="006B64F1"/>
    <w:rsid w:val="006D59B8"/>
    <w:rsid w:val="006D757C"/>
    <w:rsid w:val="006E15E4"/>
    <w:rsid w:val="006E6AC8"/>
    <w:rsid w:val="006E7754"/>
    <w:rsid w:val="006E7CE4"/>
    <w:rsid w:val="00716C21"/>
    <w:rsid w:val="0071795A"/>
    <w:rsid w:val="0079142B"/>
    <w:rsid w:val="007B3612"/>
    <w:rsid w:val="0080117B"/>
    <w:rsid w:val="00816556"/>
    <w:rsid w:val="008C65C0"/>
    <w:rsid w:val="008D0553"/>
    <w:rsid w:val="00905CCB"/>
    <w:rsid w:val="00911E6D"/>
    <w:rsid w:val="009224D3"/>
    <w:rsid w:val="009228BD"/>
    <w:rsid w:val="00923722"/>
    <w:rsid w:val="00953E16"/>
    <w:rsid w:val="00965962"/>
    <w:rsid w:val="00971ED8"/>
    <w:rsid w:val="00976169"/>
    <w:rsid w:val="009971FA"/>
    <w:rsid w:val="009D1930"/>
    <w:rsid w:val="00A025E1"/>
    <w:rsid w:val="00A34E1B"/>
    <w:rsid w:val="00A40744"/>
    <w:rsid w:val="00A745AD"/>
    <w:rsid w:val="00A90B3C"/>
    <w:rsid w:val="00A9756A"/>
    <w:rsid w:val="00AA43E6"/>
    <w:rsid w:val="00AA535B"/>
    <w:rsid w:val="00AC2B07"/>
    <w:rsid w:val="00AD2069"/>
    <w:rsid w:val="00AD4DC0"/>
    <w:rsid w:val="00AE2955"/>
    <w:rsid w:val="00AE689F"/>
    <w:rsid w:val="00B07FCE"/>
    <w:rsid w:val="00B2505E"/>
    <w:rsid w:val="00B307C4"/>
    <w:rsid w:val="00B4387A"/>
    <w:rsid w:val="00B70919"/>
    <w:rsid w:val="00B7310E"/>
    <w:rsid w:val="00B907F8"/>
    <w:rsid w:val="00B913D1"/>
    <w:rsid w:val="00BA2107"/>
    <w:rsid w:val="00BB6CBA"/>
    <w:rsid w:val="00BC7CA6"/>
    <w:rsid w:val="00BD5A05"/>
    <w:rsid w:val="00BE5636"/>
    <w:rsid w:val="00C05FB2"/>
    <w:rsid w:val="00C35811"/>
    <w:rsid w:val="00C47E9F"/>
    <w:rsid w:val="00C62CFE"/>
    <w:rsid w:val="00C67C13"/>
    <w:rsid w:val="00C913F9"/>
    <w:rsid w:val="00C94A44"/>
    <w:rsid w:val="00CB144C"/>
    <w:rsid w:val="00CE1B79"/>
    <w:rsid w:val="00D00496"/>
    <w:rsid w:val="00D57D53"/>
    <w:rsid w:val="00D74625"/>
    <w:rsid w:val="00DA6A6D"/>
    <w:rsid w:val="00DB2DA0"/>
    <w:rsid w:val="00DB57C0"/>
    <w:rsid w:val="00DC024F"/>
    <w:rsid w:val="00DD7FDA"/>
    <w:rsid w:val="00E20ABD"/>
    <w:rsid w:val="00EB1A27"/>
    <w:rsid w:val="00EC21C6"/>
    <w:rsid w:val="00EC48BC"/>
    <w:rsid w:val="00ED62FA"/>
    <w:rsid w:val="00ED6387"/>
    <w:rsid w:val="00EE2D94"/>
    <w:rsid w:val="00EE337C"/>
    <w:rsid w:val="00F02C95"/>
    <w:rsid w:val="00F2197D"/>
    <w:rsid w:val="00F5360E"/>
    <w:rsid w:val="00F637B8"/>
    <w:rsid w:val="00F9081C"/>
    <w:rsid w:val="00FB4195"/>
    <w:rsid w:val="00FB7B69"/>
    <w:rsid w:val="00FE4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8000E"/>
  <w15:chartTrackingRefBased/>
  <w15:docId w15:val="{C83E58C9-D049-45FF-929A-291393930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7D5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7D53"/>
    <w:rPr>
      <w:sz w:val="18"/>
      <w:szCs w:val="18"/>
    </w:rPr>
  </w:style>
  <w:style w:type="paragraph" w:styleId="a5">
    <w:name w:val="footer"/>
    <w:basedOn w:val="a"/>
    <w:link w:val="a6"/>
    <w:uiPriority w:val="99"/>
    <w:unhideWhenUsed/>
    <w:rsid w:val="00D57D53"/>
    <w:pPr>
      <w:tabs>
        <w:tab w:val="center" w:pos="4153"/>
        <w:tab w:val="right" w:pos="8306"/>
      </w:tabs>
      <w:snapToGrid w:val="0"/>
      <w:jc w:val="left"/>
    </w:pPr>
    <w:rPr>
      <w:sz w:val="18"/>
      <w:szCs w:val="18"/>
    </w:rPr>
  </w:style>
  <w:style w:type="character" w:customStyle="1" w:styleId="a6">
    <w:name w:val="页脚 字符"/>
    <w:basedOn w:val="a0"/>
    <w:link w:val="a5"/>
    <w:uiPriority w:val="99"/>
    <w:rsid w:val="00D57D53"/>
    <w:rPr>
      <w:sz w:val="18"/>
      <w:szCs w:val="18"/>
    </w:rPr>
  </w:style>
  <w:style w:type="paragraph" w:styleId="a7">
    <w:name w:val="List Paragraph"/>
    <w:basedOn w:val="a"/>
    <w:uiPriority w:val="34"/>
    <w:qFormat/>
    <w:rsid w:val="00D57D53"/>
    <w:pPr>
      <w:ind w:firstLineChars="200" w:firstLine="420"/>
    </w:pPr>
  </w:style>
  <w:style w:type="table" w:styleId="a8">
    <w:name w:val="Table Grid"/>
    <w:basedOn w:val="a1"/>
    <w:uiPriority w:val="39"/>
    <w:rsid w:val="00AE29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896</TotalTime>
  <Pages>1</Pages>
  <Words>834</Words>
  <Characters>4758</Characters>
  <Application>Microsoft Office Word</Application>
  <DocSecurity>0</DocSecurity>
  <Lines>39</Lines>
  <Paragraphs>11</Paragraphs>
  <ScaleCrop>false</ScaleCrop>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王子宁</dc:creator>
  <cp:keywords/>
  <dc:description/>
  <cp:lastModifiedBy>lee</cp:lastModifiedBy>
  <cp:revision>9</cp:revision>
  <dcterms:created xsi:type="dcterms:W3CDTF">2018-07-02T14:21:00Z</dcterms:created>
  <dcterms:modified xsi:type="dcterms:W3CDTF">2019-03-21T16:58:00Z</dcterms:modified>
</cp:coreProperties>
</file>