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64" w:rsidRDefault="00FB5A5F" w:rsidP="00FB5A5F">
      <w:pPr>
        <w:ind w:firstLineChars="0" w:firstLine="0"/>
      </w:pPr>
      <w:r>
        <w:rPr>
          <w:rFonts w:hint="eastAsia"/>
        </w:rPr>
        <w:t>关于最新</w:t>
      </w:r>
      <w:r>
        <w:rPr>
          <w:rFonts w:hint="eastAsia"/>
        </w:rPr>
        <w:t>2</w:t>
      </w:r>
      <w:r>
        <w:t>021.</w:t>
      </w:r>
      <w:r>
        <w:rPr>
          <w:rFonts w:hint="eastAsia"/>
        </w:rPr>
        <w:t>5</w:t>
      </w:r>
      <w:r>
        <w:t>.19</w:t>
      </w:r>
      <w:r>
        <w:rPr>
          <w:rFonts w:hint="eastAsia"/>
        </w:rPr>
        <w:t>的数据存在相关问题</w:t>
      </w:r>
    </w:p>
    <w:p w:rsidR="00FB5A5F" w:rsidRDefault="00FB5A5F" w:rsidP="00FB5A5F">
      <w:pPr>
        <w:ind w:firstLineChars="0" w:firstLine="0"/>
      </w:pPr>
    </w:p>
    <w:p w:rsidR="00FB5A5F" w:rsidRPr="00F33358" w:rsidRDefault="00FB5A5F" w:rsidP="00FB5A5F">
      <w:pPr>
        <w:pStyle w:val="a5"/>
        <w:numPr>
          <w:ilvl w:val="0"/>
          <w:numId w:val="1"/>
        </w:numPr>
        <w:ind w:firstLineChars="0"/>
        <w:rPr>
          <w:b/>
        </w:rPr>
      </w:pPr>
      <w:r w:rsidRPr="00F33358">
        <w:rPr>
          <w:b/>
          <w:noProof/>
        </w:rPr>
        <w:drawing>
          <wp:anchor distT="0" distB="0" distL="114300" distR="114300" simplePos="0" relativeHeight="251658240" behindDoc="0" locked="0" layoutInCell="1" allowOverlap="1">
            <wp:simplePos x="0" y="0"/>
            <wp:positionH relativeFrom="margin">
              <wp:posOffset>-464024</wp:posOffset>
            </wp:positionH>
            <wp:positionV relativeFrom="paragraph">
              <wp:posOffset>251450</wp:posOffset>
            </wp:positionV>
            <wp:extent cx="6290310" cy="135064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0310" cy="1350645"/>
                    </a:xfrm>
                    <a:prstGeom prst="rect">
                      <a:avLst/>
                    </a:prstGeom>
                  </pic:spPr>
                </pic:pic>
              </a:graphicData>
            </a:graphic>
            <wp14:sizeRelH relativeFrom="margin">
              <wp14:pctWidth>0</wp14:pctWidth>
            </wp14:sizeRelH>
            <wp14:sizeRelV relativeFrom="margin">
              <wp14:pctHeight>0</wp14:pctHeight>
            </wp14:sizeRelV>
          </wp:anchor>
        </w:drawing>
      </w:r>
      <w:r w:rsidRPr="00F33358">
        <w:rPr>
          <w:rFonts w:hint="eastAsia"/>
          <w:b/>
        </w:rPr>
        <w:t>集团用户</w:t>
      </w:r>
    </w:p>
    <w:p w:rsidR="00FB5A5F" w:rsidRDefault="00FB5A5F" w:rsidP="00F9353D">
      <w:pPr>
        <w:ind w:firstLineChars="0" w:firstLine="0"/>
        <w:jc w:val="center"/>
        <w:rPr>
          <w:rFonts w:hint="eastAsia"/>
        </w:rPr>
      </w:pPr>
      <w:r>
        <w:rPr>
          <w:rFonts w:hint="eastAsia"/>
        </w:rPr>
        <w:t>图</w:t>
      </w:r>
      <w:r>
        <w:rPr>
          <w:rFonts w:hint="eastAsia"/>
        </w:rPr>
        <w:t>1</w:t>
      </w:r>
      <w:r>
        <w:t xml:space="preserve"> </w:t>
      </w:r>
      <w:r>
        <w:rPr>
          <w:rFonts w:hint="eastAsia"/>
        </w:rPr>
        <w:t>集团用户各样本中的分布</w:t>
      </w:r>
    </w:p>
    <w:p w:rsidR="00FB5A5F" w:rsidRDefault="00FB5A5F" w:rsidP="00FB5A5F">
      <w:pPr>
        <w:ind w:firstLineChars="0" w:firstLine="0"/>
      </w:pPr>
      <w:r>
        <w:rPr>
          <w:rFonts w:hint="eastAsia"/>
        </w:rPr>
        <w:t>总样本中几乎所有样本均为非集团用户</w:t>
      </w:r>
    </w:p>
    <w:p w:rsidR="00FB5A5F" w:rsidRDefault="00FB5A5F" w:rsidP="00FB5A5F">
      <w:pPr>
        <w:ind w:firstLineChars="0" w:firstLine="0"/>
      </w:pPr>
    </w:p>
    <w:p w:rsidR="00FB5A5F" w:rsidRPr="00F33358" w:rsidRDefault="00FB5A5F" w:rsidP="00FB5A5F">
      <w:pPr>
        <w:pStyle w:val="a5"/>
        <w:numPr>
          <w:ilvl w:val="0"/>
          <w:numId w:val="1"/>
        </w:numPr>
        <w:ind w:firstLineChars="0"/>
        <w:rPr>
          <w:b/>
        </w:rPr>
      </w:pPr>
      <w:r w:rsidRPr="00F33358">
        <w:rPr>
          <w:b/>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237490</wp:posOffset>
            </wp:positionV>
            <wp:extent cx="6236970" cy="13792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36970" cy="1379220"/>
                    </a:xfrm>
                    <a:prstGeom prst="rect">
                      <a:avLst/>
                    </a:prstGeom>
                  </pic:spPr>
                </pic:pic>
              </a:graphicData>
            </a:graphic>
            <wp14:sizeRelH relativeFrom="margin">
              <wp14:pctWidth>0</wp14:pctWidth>
            </wp14:sizeRelH>
            <wp14:sizeRelV relativeFrom="margin">
              <wp14:pctHeight>0</wp14:pctHeight>
            </wp14:sizeRelV>
          </wp:anchor>
        </w:drawing>
      </w:r>
      <w:r w:rsidRPr="00F33358">
        <w:rPr>
          <w:rFonts w:hint="eastAsia"/>
          <w:b/>
        </w:rPr>
        <w:t>校园用户</w:t>
      </w:r>
    </w:p>
    <w:p w:rsidR="00FB5A5F" w:rsidRDefault="00FB5A5F" w:rsidP="00F9353D">
      <w:pPr>
        <w:ind w:firstLineChars="0" w:firstLine="0"/>
        <w:jc w:val="center"/>
      </w:pPr>
      <w:r>
        <w:rPr>
          <w:rFonts w:hint="eastAsia"/>
        </w:rPr>
        <w:t>图</w:t>
      </w:r>
      <w:r>
        <w:rPr>
          <w:rFonts w:hint="eastAsia"/>
        </w:rPr>
        <w:t>2</w:t>
      </w:r>
      <w:r>
        <w:t xml:space="preserve"> </w:t>
      </w:r>
      <w:r>
        <w:rPr>
          <w:rFonts w:hint="eastAsia"/>
        </w:rPr>
        <w:t>校园</w:t>
      </w:r>
      <w:r>
        <w:rPr>
          <w:rFonts w:hint="eastAsia"/>
        </w:rPr>
        <w:t>用户各样本中的分布</w:t>
      </w:r>
    </w:p>
    <w:p w:rsidR="00FB5A5F" w:rsidRDefault="00FB5A5F" w:rsidP="00FB5A5F">
      <w:pPr>
        <w:ind w:firstLineChars="0" w:firstLine="0"/>
      </w:pPr>
      <w:r>
        <w:rPr>
          <w:rFonts w:hint="eastAsia"/>
        </w:rPr>
        <w:t>总样本中几乎所有样本均为非</w:t>
      </w:r>
      <w:r w:rsidR="00F9353D">
        <w:rPr>
          <w:rFonts w:hint="eastAsia"/>
        </w:rPr>
        <w:t>校园</w:t>
      </w:r>
      <w:r>
        <w:rPr>
          <w:rFonts w:hint="eastAsia"/>
        </w:rPr>
        <w:t>用户</w:t>
      </w:r>
    </w:p>
    <w:p w:rsidR="00FB5A5F" w:rsidRDefault="00FB5A5F" w:rsidP="00FB5A5F">
      <w:pPr>
        <w:ind w:firstLineChars="0" w:firstLine="0"/>
      </w:pPr>
    </w:p>
    <w:p w:rsidR="00F9353D" w:rsidRDefault="00F9353D" w:rsidP="00F9353D">
      <w:pPr>
        <w:ind w:firstLine="480"/>
      </w:pPr>
      <w:r>
        <w:rPr>
          <w:rFonts w:hint="eastAsia"/>
        </w:rPr>
        <w:t>校园用户和集团用户在最新的数据中呈现单极化，之前模型和用户分析给出的筛选给出非集团和非校园用户成功受访的可能性较大的结论，是否基于这个建议选择的用户群体。</w:t>
      </w:r>
    </w:p>
    <w:p w:rsidR="00F9353D" w:rsidRDefault="00F9353D" w:rsidP="00F9353D">
      <w:pPr>
        <w:ind w:firstLine="480"/>
      </w:pPr>
    </w:p>
    <w:p w:rsidR="00F9353D" w:rsidRPr="00F33358" w:rsidRDefault="00F9353D" w:rsidP="00F9353D">
      <w:pPr>
        <w:pStyle w:val="a5"/>
        <w:numPr>
          <w:ilvl w:val="0"/>
          <w:numId w:val="1"/>
        </w:numPr>
        <w:ind w:firstLineChars="0"/>
        <w:rPr>
          <w:b/>
        </w:rPr>
      </w:pPr>
      <w:r w:rsidRPr="00F33358">
        <w:rPr>
          <w:rFonts w:hint="eastAsia"/>
          <w:b/>
        </w:rPr>
        <w:t>正负样本选择问题</w:t>
      </w:r>
    </w:p>
    <w:p w:rsidR="00F9353D" w:rsidRDefault="00F9353D" w:rsidP="00F33358">
      <w:pPr>
        <w:ind w:firstLine="480"/>
        <w:rPr>
          <w:rFonts w:hint="eastAsia"/>
        </w:rPr>
      </w:pPr>
      <w:r>
        <w:rPr>
          <w:rFonts w:hint="eastAsia"/>
        </w:rPr>
        <w:t>接通成功、接通不成功和</w:t>
      </w:r>
      <w:proofErr w:type="gramStart"/>
      <w:r>
        <w:rPr>
          <w:rFonts w:hint="eastAsia"/>
        </w:rPr>
        <w:t>拨打未</w:t>
      </w:r>
      <w:proofErr w:type="gramEnd"/>
      <w:r>
        <w:rPr>
          <w:rFonts w:hint="eastAsia"/>
        </w:rPr>
        <w:t>接通，需要与之前给出的正负标签对应，需要给出这三种结果明确的解释和标签。</w:t>
      </w:r>
    </w:p>
    <w:p w:rsidR="00F9353D" w:rsidRPr="00F9353D" w:rsidRDefault="00F9353D" w:rsidP="00F9353D">
      <w:pPr>
        <w:ind w:firstLine="480"/>
        <w:rPr>
          <w:rFonts w:hint="eastAsia"/>
        </w:rPr>
      </w:pPr>
      <w:bookmarkStart w:id="0" w:name="_GoBack"/>
      <w:bookmarkEnd w:id="0"/>
    </w:p>
    <w:sectPr w:rsidR="00F9353D" w:rsidRPr="00F93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274AF"/>
    <w:multiLevelType w:val="hybridMultilevel"/>
    <w:tmpl w:val="9F2277A0"/>
    <w:lvl w:ilvl="0" w:tplc="6DAC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5F"/>
    <w:rsid w:val="0032040E"/>
    <w:rsid w:val="0032485B"/>
    <w:rsid w:val="004F0F64"/>
    <w:rsid w:val="006816B0"/>
    <w:rsid w:val="00961EFF"/>
    <w:rsid w:val="00F33358"/>
    <w:rsid w:val="00F9353D"/>
    <w:rsid w:val="00FB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79F"/>
  <w15:chartTrackingRefBased/>
  <w15:docId w15:val="{C0850A56-7FB4-4C93-8DD6-9510B768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6B0"/>
    <w:pPr>
      <w:widowControl w:val="0"/>
      <w:ind w:firstLineChars="200" w:firstLine="200"/>
      <w:jc w:val="both"/>
    </w:pPr>
    <w:rPr>
      <w:rFonts w:ascii="Times New Roman" w:eastAsia="宋体" w:hAnsi="Times New Roman" w:cs="Times New Roman"/>
      <w:sz w:val="24"/>
      <w:szCs w:val="24"/>
    </w:rPr>
  </w:style>
  <w:style w:type="paragraph" w:styleId="1">
    <w:name w:val="heading 1"/>
    <w:aliases w:val="一级标题"/>
    <w:basedOn w:val="a"/>
    <w:next w:val="a"/>
    <w:link w:val="10"/>
    <w:uiPriority w:val="9"/>
    <w:qFormat/>
    <w:rsid w:val="006816B0"/>
    <w:pPr>
      <w:keepNext/>
      <w:keepLines/>
      <w:spacing w:before="340" w:after="330" w:line="578" w:lineRule="auto"/>
      <w:ind w:firstLineChars="0" w:firstLine="0"/>
      <w:jc w:val="center"/>
      <w:outlineLvl w:val="0"/>
    </w:pPr>
    <w:rPr>
      <w:b/>
      <w:bCs/>
      <w:kern w:val="44"/>
      <w:sz w:val="44"/>
      <w:szCs w:val="44"/>
    </w:rPr>
  </w:style>
  <w:style w:type="paragraph" w:styleId="2">
    <w:name w:val="heading 2"/>
    <w:aliases w:val="二级标题"/>
    <w:basedOn w:val="a"/>
    <w:next w:val="a"/>
    <w:link w:val="20"/>
    <w:uiPriority w:val="9"/>
    <w:unhideWhenUsed/>
    <w:qFormat/>
    <w:rsid w:val="00961EFF"/>
    <w:pPr>
      <w:keepNext/>
      <w:keepLines/>
      <w:spacing w:before="260" w:after="260" w:line="415" w:lineRule="auto"/>
      <w:ind w:firstLineChars="0" w:firstLine="0"/>
      <w:jc w:val="center"/>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basedOn w:val="a"/>
    <w:link w:val="a4"/>
    <w:qFormat/>
    <w:rsid w:val="0032040E"/>
    <w:rPr>
      <w:rFonts w:eastAsia="Times New Roman"/>
      <w:sz w:val="18"/>
      <w:szCs w:val="18"/>
    </w:rPr>
  </w:style>
  <w:style w:type="character" w:customStyle="1" w:styleId="a4">
    <w:name w:val="参考文献 字符"/>
    <w:basedOn w:val="a0"/>
    <w:link w:val="a3"/>
    <w:rsid w:val="0032040E"/>
    <w:rPr>
      <w:rFonts w:ascii="Times New Roman" w:eastAsia="Times New Roman" w:hAnsi="Times New Roman" w:cs="Times New Roman"/>
      <w:sz w:val="18"/>
      <w:szCs w:val="18"/>
    </w:rPr>
  </w:style>
  <w:style w:type="character" w:customStyle="1" w:styleId="10">
    <w:name w:val="标题 1 字符"/>
    <w:aliases w:val="一级标题 字符"/>
    <w:basedOn w:val="a0"/>
    <w:link w:val="1"/>
    <w:uiPriority w:val="9"/>
    <w:rsid w:val="006816B0"/>
    <w:rPr>
      <w:rFonts w:ascii="Times New Roman" w:eastAsia="宋体" w:hAnsi="Times New Roman" w:cs="Times New Roman"/>
      <w:b/>
      <w:bCs/>
      <w:kern w:val="44"/>
      <w:sz w:val="44"/>
      <w:szCs w:val="44"/>
    </w:rPr>
  </w:style>
  <w:style w:type="character" w:customStyle="1" w:styleId="20">
    <w:name w:val="标题 2 字符"/>
    <w:aliases w:val="二级标题 字符"/>
    <w:basedOn w:val="a0"/>
    <w:link w:val="2"/>
    <w:uiPriority w:val="9"/>
    <w:rsid w:val="00961EFF"/>
    <w:rPr>
      <w:rFonts w:asciiTheme="majorHAnsi" w:eastAsia="黑体" w:hAnsiTheme="majorHAnsi" w:cstheme="majorBidi"/>
      <w:bCs/>
      <w:sz w:val="32"/>
      <w:szCs w:val="32"/>
    </w:rPr>
  </w:style>
  <w:style w:type="paragraph" w:styleId="a5">
    <w:name w:val="List Paragraph"/>
    <w:basedOn w:val="a"/>
    <w:uiPriority w:val="34"/>
    <w:qFormat/>
    <w:rsid w:val="00FB5A5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正青</dc:creator>
  <cp:keywords/>
  <dc:description/>
  <cp:lastModifiedBy>王 正青</cp:lastModifiedBy>
  <cp:revision>2</cp:revision>
  <dcterms:created xsi:type="dcterms:W3CDTF">2021-07-01T01:52:00Z</dcterms:created>
  <dcterms:modified xsi:type="dcterms:W3CDTF">2021-07-01T02:10:00Z</dcterms:modified>
</cp:coreProperties>
</file>