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35948" cy="1143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5948" cy="11434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ffffff"/>
          <w:sz w:val="144"/>
          <w:szCs w:val="144"/>
        </w:rPr>
      </w:pPr>
      <w:r w:rsidDel="00000000" w:rsidR="00000000" w:rsidRPr="00000000">
        <w:rPr>
          <w:rFonts w:ascii="Times New Roman" w:cs="Times New Roman" w:eastAsia="Times New Roman" w:hAnsi="Times New Roman"/>
          <w:color w:val="00b0f0"/>
          <w:sz w:val="48"/>
          <w:szCs w:val="48"/>
          <w:rtl w:val="0"/>
        </w:rPr>
        <w:t xml:space="preserve">American International University - Bangladesh</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b0f0"/>
          <w:sz w:val="40"/>
          <w:szCs w:val="40"/>
        </w:rPr>
      </w:pPr>
      <w:r w:rsidDel="00000000" w:rsidR="00000000" w:rsidRPr="00000000">
        <w:rPr>
          <w:rFonts w:ascii="Times New Roman" w:cs="Times New Roman" w:eastAsia="Times New Roman" w:hAnsi="Times New Roman"/>
          <w:color w:val="00b0f0"/>
          <w:sz w:val="40"/>
          <w:szCs w:val="40"/>
          <w:rtl w:val="0"/>
        </w:rPr>
        <w:t xml:space="preserve">CSC 3222: Web Technologies</w:t>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b0f0"/>
          <w:sz w:val="40"/>
          <w:szCs w:val="40"/>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color w:val="00b0f0"/>
          <w:sz w:val="36"/>
          <w:szCs w:val="36"/>
        </w:rPr>
      </w:pPr>
      <w:bookmarkStart w:colFirst="0" w:colLast="0" w:name="_gjdgxs" w:id="0"/>
      <w:bookmarkEnd w:id="0"/>
      <w:r w:rsidDel="00000000" w:rsidR="00000000" w:rsidRPr="00000000">
        <w:rPr>
          <w:rFonts w:ascii="Times New Roman" w:cs="Times New Roman" w:eastAsia="Times New Roman" w:hAnsi="Times New Roman"/>
          <w:color w:val="00b0f0"/>
          <w:sz w:val="36"/>
          <w:szCs w:val="36"/>
          <w:rtl w:val="0"/>
        </w:rPr>
        <w:t xml:space="preserve">CO1.1 and CO2.1 Evaluation</w:t>
      </w:r>
    </w:p>
    <w:p w:rsidR="00000000" w:rsidDel="00000000" w:rsidP="00000000" w:rsidRDefault="00000000" w:rsidRPr="00000000" w14:paraId="0000000C">
      <w:pPr>
        <w:spacing w:after="0" w:line="276" w:lineRule="auto"/>
        <w:jc w:val="center"/>
        <w:rPr>
          <w:rFonts w:ascii="Times New Roman" w:cs="Times New Roman" w:eastAsia="Times New Roman" w:hAnsi="Times New Roman"/>
          <w:color w:val="00b0f0"/>
          <w:sz w:val="40"/>
          <w:szCs w:val="40"/>
        </w:rPr>
      </w:pPr>
      <w:r w:rsidDel="00000000" w:rsidR="00000000" w:rsidRPr="00000000">
        <w:rPr>
          <w:rFonts w:ascii="Times New Roman" w:cs="Times New Roman" w:eastAsia="Times New Roman" w:hAnsi="Times New Roman"/>
          <w:color w:val="00b0f0"/>
          <w:sz w:val="40"/>
          <w:szCs w:val="40"/>
          <w:rtl w:val="0"/>
        </w:rPr>
        <w:t xml:space="preserve">Project Report</w:t>
      </w:r>
    </w:p>
    <w:p w:rsidR="00000000" w:rsidDel="00000000" w:rsidP="00000000" w:rsidRDefault="00000000" w:rsidRPr="00000000" w14:paraId="0000000D">
      <w:pPr>
        <w:spacing w:after="0" w:line="276" w:lineRule="auto"/>
        <w:jc w:val="center"/>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36"/>
          <w:szCs w:val="36"/>
          <w:rtl w:val="0"/>
        </w:rPr>
        <w:t xml:space="preserve">Fall/Spring/Summer 20-21</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00b0f0"/>
          <w:sz w:val="36"/>
          <w:szCs w:val="36"/>
          <w:rtl w:val="0"/>
        </w:rPr>
        <w:t xml:space="preserve">Project Title: </w:t>
      </w:r>
      <w:r w:rsidDel="00000000" w:rsidR="00000000" w:rsidRPr="00000000">
        <w:rPr>
          <w:rFonts w:ascii="Times New Roman" w:cs="Times New Roman" w:eastAsia="Times New Roman" w:hAnsi="Times New Roman"/>
          <w:color w:val="ff0000"/>
          <w:sz w:val="36"/>
          <w:szCs w:val="36"/>
          <w:rtl w:val="0"/>
        </w:rPr>
        <w:t xml:space="preserve">Write Your Project Title Here</w:t>
      </w:r>
    </w:p>
    <w:p w:rsidR="00000000" w:rsidDel="00000000" w:rsidP="00000000" w:rsidRDefault="00000000" w:rsidRPr="00000000" w14:paraId="00000012">
      <w:pPr>
        <w:spacing w:after="0" w:line="240" w:lineRule="auto"/>
        <w:rPr>
          <w:rFonts w:ascii="Times New Roman" w:cs="Times New Roman" w:eastAsia="Times New Roman" w:hAnsi="Times New Roman"/>
          <w:color w:val="00b0f0"/>
          <w:sz w:val="36"/>
          <w:szCs w:val="36"/>
        </w:rPr>
      </w:pPr>
      <w:r w:rsidDel="00000000" w:rsidR="00000000" w:rsidRPr="00000000">
        <w:rPr>
          <w:rFonts w:ascii="Times New Roman" w:cs="Times New Roman" w:eastAsia="Times New Roman" w:hAnsi="Times New Roman"/>
          <w:color w:val="00b0f0"/>
          <w:sz w:val="36"/>
          <w:szCs w:val="36"/>
          <w:rtl w:val="0"/>
        </w:rPr>
        <w:t xml:space="preserve">Section: </w:t>
      </w:r>
      <w:r w:rsidDel="00000000" w:rsidR="00000000" w:rsidRPr="00000000">
        <w:rPr>
          <w:rFonts w:ascii="Times New Roman" w:cs="Times New Roman" w:eastAsia="Times New Roman" w:hAnsi="Times New Roman"/>
          <w:color w:val="ff0000"/>
          <w:sz w:val="36"/>
          <w:szCs w:val="36"/>
          <w:rtl w:val="0"/>
        </w:rPr>
        <w:t xml:space="preserve">Write Your Section Here</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b0f0"/>
          <w:sz w:val="36"/>
          <w:szCs w:val="36"/>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b0f0"/>
          <w:sz w:val="36"/>
          <w:szCs w:val="36"/>
        </w:rPr>
      </w:pPr>
      <w:r w:rsidDel="00000000" w:rsidR="00000000" w:rsidRPr="00000000">
        <w:rPr>
          <w:rtl w:val="0"/>
        </w:rPr>
      </w:r>
    </w:p>
    <w:tbl>
      <w:tblPr>
        <w:tblStyle w:val="Table1"/>
        <w:tblW w:w="10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93"/>
        <w:gridCol w:w="3932"/>
        <w:tblGridChange w:id="0">
          <w:tblGrid>
            <w:gridCol w:w="6393"/>
            <w:gridCol w:w="3932"/>
          </w:tblGrid>
        </w:tblGridChange>
      </w:tblGrid>
      <w:tr>
        <w:trPr>
          <w:trHeight w:val="767" w:hRule="atLeast"/>
        </w:trPr>
        <w:tc>
          <w:tcPr>
            <w:tcBorders>
              <w:top w:color="000000" w:space="0" w:sz="0" w:val="nil"/>
              <w:left w:color="000000" w:space="0" w:sz="0" w:val="nil"/>
              <w:bottom w:color="000000" w:space="0" w:sz="0" w:val="nil"/>
              <w:right w:color="000000" w:space="0" w:sz="4" w:val="single"/>
            </w:tcBorders>
            <w:shd w:fill="9cc3e5" w:val="clear"/>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Student Name</w:t>
            </w:r>
          </w:p>
        </w:tc>
        <w:tc>
          <w:tcPr>
            <w:tcBorders>
              <w:top w:color="000000" w:space="0" w:sz="0" w:val="nil"/>
              <w:left w:color="000000" w:space="0" w:sz="4" w:val="single"/>
              <w:bottom w:color="000000" w:space="0" w:sz="0" w:val="nil"/>
              <w:right w:color="000000" w:space="0" w:sz="0" w:val="nil"/>
            </w:tcBorders>
            <w:shd w:fill="9cc3e5" w:val="clear"/>
            <w:tcMar>
              <w:top w:w="0.0" w:type="dxa"/>
              <w:left w:w="108.0" w:type="dxa"/>
              <w:bottom w:w="0.0" w:type="dxa"/>
              <w:right w:w="108.0" w:type="dxa"/>
            </w:tcMar>
            <w:vAlign w:val="center"/>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Student Id</w:t>
            </w:r>
          </w:p>
        </w:tc>
      </w:tr>
      <w:tr>
        <w:trPr>
          <w:trHeight w:val="489" w:hRule="atLeast"/>
        </w:trPr>
        <w:tc>
          <w:tcPr>
            <w:tcBorders>
              <w:top w:color="000000" w:space="0" w:sz="0" w:val="nil"/>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48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524" w:hRule="atLeast"/>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both"/>
              <w:rPr>
                <w:rFonts w:ascii="Times New Roman" w:cs="Times New Roman" w:eastAsia="Times New Roman" w:hAnsi="Times New Roman"/>
                <w:b w:val="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01C">
            <w:pPr>
              <w:spacing w:after="0"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453"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20">
      <w:pPr>
        <w:spacing w:after="0" w:line="240" w:lineRule="auto"/>
        <w:jc w:val="left"/>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00b0f0"/>
          <w:sz w:val="48"/>
          <w:szCs w:val="4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4">
      <w:pPr>
        <w:spacing w:after="0" w:before="24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 online shop management system assists shop owners in keeping track of their sales and purchases, variety of items, stocks, customers, etc. Historically, with a paper-based system shop owners had to keep track of all relevant paperwork. Managing accounting on a page is difficult. Every form of these gets converted into digital form by the shop management system. That is why we are undertaking this project. </w:t>
      </w:r>
    </w:p>
    <w:p w:rsidR="00000000" w:rsidDel="00000000" w:rsidP="00000000" w:rsidRDefault="00000000" w:rsidRPr="00000000" w14:paraId="00000025">
      <w:pPr>
        <w:spacing w:after="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Study</w:t>
      </w:r>
    </w:p>
    <w:p w:rsidR="00000000" w:rsidDel="00000000" w:rsidP="00000000" w:rsidRDefault="00000000" w:rsidRPr="00000000" w14:paraId="00000028">
      <w:pPr>
        <w:spacing w:after="0" w:before="240" w:line="276" w:lineRule="auto"/>
        <w:rPr>
          <w:rFonts w:ascii="Times New Roman" w:cs="Times New Roman" w:eastAsia="Times New Roman" w:hAnsi="Times New Roman"/>
          <w:i w:val="1"/>
          <w:color w:val="1155cc"/>
          <w:sz w:val="28"/>
          <w:szCs w:val="28"/>
          <w:u w:val="single"/>
        </w:rPr>
      </w:pPr>
      <w:r w:rsidDel="00000000" w:rsidR="00000000" w:rsidRPr="00000000">
        <w:rPr>
          <w:rFonts w:ascii="Times New Roman" w:cs="Times New Roman" w:eastAsia="Times New Roman" w:hAnsi="Times New Roman"/>
          <w:i w:val="1"/>
          <w:sz w:val="28"/>
          <w:szCs w:val="28"/>
          <w:rtl w:val="0"/>
        </w:rPr>
        <w:t xml:space="preserve">A reliable computer and computer parts retail store in Bangladesh is known as Tech Land. In 2016, Tech Land was established, and its motto was Best Price, Best Service, and Authentic Product. Tech Land offers the widest and most customizable selection of technology products, taking into consideration every customer's individual preferences. It's considered to be the most popular E-Commerce for buying electronic goods.</w:t>
      </w:r>
      <w:hyperlink r:id="rId7">
        <w:r w:rsidDel="00000000" w:rsidR="00000000" w:rsidRPr="00000000">
          <w:rPr>
            <w:rFonts w:ascii="Times New Roman" w:cs="Times New Roman" w:eastAsia="Times New Roman" w:hAnsi="Times New Roman"/>
            <w:i w:val="1"/>
            <w:sz w:val="28"/>
            <w:szCs w:val="28"/>
            <w:rtl w:val="0"/>
          </w:rPr>
          <w:t xml:space="preserve"> </w:t>
        </w:r>
      </w:hyperlink>
      <w:hyperlink r:id="rId8">
        <w:r w:rsidDel="00000000" w:rsidR="00000000" w:rsidRPr="00000000">
          <w:rPr>
            <w:rFonts w:ascii="Times New Roman" w:cs="Times New Roman" w:eastAsia="Times New Roman" w:hAnsi="Times New Roman"/>
            <w:i w:val="1"/>
            <w:color w:val="1155cc"/>
            <w:sz w:val="28"/>
            <w:szCs w:val="28"/>
            <w:u w:val="single"/>
            <w:rtl w:val="0"/>
          </w:rPr>
          <w:t xml:space="preserve">https://www.techlandbd.com/</w:t>
        </w:r>
      </w:hyperlink>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Category:</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n-types of Users here. They are: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1</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2</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List:</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“User Type 1” has the following features: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1</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2</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N.</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“User Type 2” has the following features:</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1</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2</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N.</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entity diagram of your project here.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this project, we have used the following:</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Tool 1</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Tool 2</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Tool N</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Images against the Specification:</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few screen shots of some GUIs (Midterm project) and write a very small description (Maximum 40 words) for each of the GUIs.</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this Project:</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increasing importance of your project on modern society and environment.</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people be benefitted from your project?</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80 words)</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and Possible Future Improvements:</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i w:val="1"/>
          <w:color w:val="7030a0"/>
          <w:sz w:val="28"/>
          <w:szCs w:val="28"/>
        </w:rPr>
      </w:pPr>
      <w:r w:rsidDel="00000000" w:rsidR="00000000" w:rsidRPr="00000000">
        <w:rPr>
          <w:rFonts w:ascii="Times New Roman" w:cs="Times New Roman" w:eastAsia="Times New Roman" w:hAnsi="Times New Roman"/>
          <w:i w:val="1"/>
          <w:color w:val="7030a0"/>
          <w:sz w:val="28"/>
          <w:szCs w:val="28"/>
          <w:rtl w:val="0"/>
        </w:rPr>
        <w:t xml:space="preserve">[Note: Make sure that your report is maximum 10 pages (including cover page). Print (Colored) the report and submit it with spiral bind.]</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05.0" w:type="dxa"/>
        <w:jc w:val="center"/>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00"/>
      </w:tblPr>
      <w:tblGrid>
        <w:gridCol w:w="1705"/>
        <w:gridCol w:w="1800"/>
        <w:gridCol w:w="1890"/>
        <w:gridCol w:w="1620"/>
        <w:gridCol w:w="1800"/>
        <w:gridCol w:w="1590"/>
        <w:tblGridChange w:id="0">
          <w:tblGrid>
            <w:gridCol w:w="1705"/>
            <w:gridCol w:w="1800"/>
            <w:gridCol w:w="1890"/>
            <w:gridCol w:w="1620"/>
            <w:gridCol w:w="1800"/>
            <w:gridCol w:w="1590"/>
          </w:tblGrid>
        </w:tblGridChange>
      </w:tblGrid>
      <w:tr>
        <w:trPr>
          <w:trHeight w:val="599" w:hRule="atLeast"/>
        </w:trPr>
        <w:tc>
          <w:tcPr>
            <w:gridSpan w:val="6"/>
            <w:shd w:fill="d0cece" w:val="clear"/>
            <w:vAlign w:val="center"/>
          </w:tcPr>
          <w:p w:rsidR="00000000" w:rsidDel="00000000" w:rsidP="00000000" w:rsidRDefault="00000000" w:rsidRPr="00000000" w14:paraId="00000074">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CO1.1 and CO2.1 Evaluation: Project Report Evaluation</w:t>
            </w:r>
          </w:p>
        </w:tc>
      </w:tr>
      <w:tr>
        <w:trPr>
          <w:trHeight w:val="526" w:hRule="atLeast"/>
        </w:trPr>
        <w:tc>
          <w:tcPr>
            <w:vAlign w:val="center"/>
          </w:tcPr>
          <w:p w:rsidR="00000000" w:rsidDel="00000000" w:rsidP="00000000" w:rsidRDefault="00000000" w:rsidRPr="00000000" w14:paraId="0000007A">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Proposal </w:t>
            </w:r>
          </w:p>
          <w:p w:rsidR="00000000" w:rsidDel="00000000" w:rsidP="00000000" w:rsidRDefault="00000000" w:rsidRPr="00000000" w14:paraId="0000007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7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Background </w:t>
            </w:r>
          </w:p>
          <w:p w:rsidR="00000000" w:rsidDel="00000000" w:rsidP="00000000" w:rsidRDefault="00000000" w:rsidRPr="00000000" w14:paraId="0000007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Study </w:t>
            </w:r>
          </w:p>
          <w:p w:rsidR="00000000" w:rsidDel="00000000" w:rsidP="00000000" w:rsidRDefault="00000000" w:rsidRPr="00000000" w14:paraId="0000007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7F">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Requirement Analysis </w:t>
            </w:r>
          </w:p>
          <w:p w:rsidR="00000000" w:rsidDel="00000000" w:rsidP="00000000" w:rsidRDefault="00000000" w:rsidRPr="00000000" w14:paraId="00000080">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vAlign w:val="center"/>
          </w:tcPr>
          <w:p w:rsidR="00000000" w:rsidDel="00000000" w:rsidP="00000000" w:rsidRDefault="00000000" w:rsidRPr="00000000" w14:paraId="00000081">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Entity </w:t>
            </w:r>
          </w:p>
          <w:p w:rsidR="00000000" w:rsidDel="00000000" w:rsidP="00000000" w:rsidRDefault="00000000" w:rsidRPr="00000000" w14:paraId="00000082">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Diagram</w:t>
            </w:r>
          </w:p>
          <w:p w:rsidR="00000000" w:rsidDel="00000000" w:rsidP="00000000" w:rsidRDefault="00000000" w:rsidRPr="00000000" w14:paraId="00000083">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w:t>
            </w:r>
          </w:p>
        </w:tc>
        <w:tc>
          <w:tcPr>
            <w:vAlign w:val="center"/>
          </w:tcPr>
          <w:p w:rsidR="00000000" w:rsidDel="00000000" w:rsidP="00000000" w:rsidRDefault="00000000" w:rsidRPr="00000000" w14:paraId="00000084">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Images</w:t>
            </w:r>
          </w:p>
          <w:p w:rsidR="00000000" w:rsidDel="00000000" w:rsidP="00000000" w:rsidRDefault="00000000" w:rsidRPr="00000000" w14:paraId="00000085">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against the</w:t>
            </w:r>
          </w:p>
          <w:p w:rsidR="00000000" w:rsidDel="00000000" w:rsidP="00000000" w:rsidRDefault="00000000" w:rsidRPr="00000000" w14:paraId="00000086">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Specification (5)</w:t>
            </w:r>
          </w:p>
        </w:tc>
        <w:tc>
          <w:tcPr>
            <w:vAlign w:val="center"/>
          </w:tcPr>
          <w:p w:rsidR="00000000" w:rsidDel="00000000" w:rsidP="00000000" w:rsidRDefault="00000000" w:rsidRPr="00000000" w14:paraId="00000087">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br w:type="textWrapping"/>
              <w:t xml:space="preserve">(25)</w:t>
            </w:r>
          </w:p>
        </w:tc>
      </w:tr>
      <w:tr>
        <w:trPr>
          <w:trHeight w:val="703" w:hRule="atLeast"/>
        </w:trPr>
        <w:tc>
          <w:tcPr>
            <w:tcBorders>
              <w:bottom w:color="000000" w:space="0" w:sz="4" w:val="single"/>
            </w:tcBorders>
            <w:vAlign w:val="center"/>
          </w:tcPr>
          <w:p w:rsidR="00000000" w:rsidDel="00000000" w:rsidP="00000000" w:rsidRDefault="00000000" w:rsidRPr="00000000" w14:paraId="00000088">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9">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C">
            <w:pPr>
              <w:spacing w:line="276" w:lineRule="auto"/>
              <w:rPr>
                <w:rFonts w:ascii="Cambria" w:cs="Cambria" w:eastAsia="Cambria" w:hAnsi="Cambria"/>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D">
            <w:pPr>
              <w:spacing w:line="276" w:lineRule="auto"/>
              <w:rPr>
                <w:rFonts w:ascii="Cambria" w:cs="Cambria" w:eastAsia="Cambria" w:hAnsi="Cambria"/>
                <w:sz w:val="28"/>
                <w:szCs w:val="28"/>
              </w:rPr>
            </w:pPr>
            <w:r w:rsidDel="00000000" w:rsidR="00000000" w:rsidRPr="00000000">
              <w:rPr>
                <w:rtl w:val="0"/>
              </w:rPr>
            </w:r>
          </w:p>
        </w:tc>
      </w:tr>
      <w:tr>
        <w:trPr>
          <w:trHeight w:val="116" w:hRule="atLeast"/>
        </w:trPr>
        <w:tc>
          <w:tcPr>
            <w:gridSpan w:val="6"/>
            <w:tcBorders>
              <w:left w:color="000000" w:space="0" w:sz="0" w:val="nil"/>
              <w:right w:color="000000" w:space="0" w:sz="0" w:val="nil"/>
            </w:tcBorders>
            <w:vAlign w:val="center"/>
          </w:tcPr>
          <w:p w:rsidR="00000000" w:rsidDel="00000000" w:rsidP="00000000" w:rsidRDefault="00000000" w:rsidRPr="00000000" w14:paraId="0000008E">
            <w:pPr>
              <w:spacing w:line="276" w:lineRule="auto"/>
              <w:rPr>
                <w:rFonts w:ascii="Cambria" w:cs="Cambria" w:eastAsia="Cambria" w:hAnsi="Cambria"/>
                <w:sz w:val="4"/>
                <w:szCs w:val="4"/>
              </w:rPr>
            </w:pPr>
            <w:r w:rsidDel="00000000" w:rsidR="00000000" w:rsidRPr="00000000">
              <w:rPr>
                <w:rtl w:val="0"/>
              </w:rPr>
            </w:r>
          </w:p>
        </w:tc>
      </w:tr>
    </w:tbl>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9" w:w="11907" w:orient="portrait"/>
      <w:pgMar w:bottom="990" w:top="990" w:left="720" w:right="720"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823"/>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3"/>
      <w:tblW w:w="1045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5"/>
      <w:gridCol w:w="9652"/>
      <w:tblGridChange w:id="0">
        <w:tblGrid>
          <w:gridCol w:w="805"/>
          <w:gridCol w:w="9652"/>
        </w:tblGrid>
      </w:tblGridChange>
    </w:tblGrid>
    <w:tr>
      <w:trPr>
        <w:trHeight w:val="889" w:hRule="atLeast"/>
      </w:trP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Pr>
            <w:drawing>
              <wp:inline distB="0" distT="0" distL="0" distR="0">
                <wp:extent cx="307602" cy="30963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7602" cy="30963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American International University-Bangladesh (AIUB)</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ff0000"/>
        <w:sz w:val="34"/>
        <w:szCs w:val="34"/>
      </w:rPr>
    </w:pPr>
    <w:r w:rsidDel="00000000" w:rsidR="00000000" w:rsidRPr="00000000">
      <w:rPr>
        <w:rFonts w:ascii="Times New Roman" w:cs="Times New Roman" w:eastAsia="Times New Roman" w:hAnsi="Times New Roman"/>
        <w:b w:val="1"/>
        <w:color w:val="ff0000"/>
        <w:sz w:val="34"/>
        <w:szCs w:val="34"/>
        <w:rtl w:val="0"/>
      </w:rPr>
      <w:t xml:space="preserve">Write Your Project Title Here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chlandbd.com/" TargetMode="External"/><Relationship Id="rId8" Type="http://schemas.openxmlformats.org/officeDocument/2006/relationships/hyperlink" Target="https://www.techlandbd.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