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46F3" w14:textId="33C5ED15" w:rsidR="0051437A" w:rsidRPr="005313CB" w:rsidRDefault="00434EF3">
      <w:pPr>
        <w:rPr>
          <w:rStyle w:val="a3"/>
          <w:rFonts w:ascii="微软雅黑" w:eastAsia="微软雅黑" w:hAnsi="微软雅黑"/>
          <w:color w:val="111111"/>
          <w:sz w:val="28"/>
          <w:szCs w:val="28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MAR</w:t>
      </w:r>
      <w:r w:rsidR="009609E6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：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叫做</w:t>
      </w:r>
      <w:r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存储地址寄存器</w:t>
      </w:r>
    </w:p>
    <w:p w14:paraId="75AEC1E9" w14:textId="078FD408" w:rsidR="00434EF3" w:rsidRPr="005313CB" w:rsidRDefault="00434EF3">
      <w:pPr>
        <w:rPr>
          <w:rFonts w:ascii="微软雅黑" w:eastAsia="微软雅黑" w:hAnsi="微软雅黑" w:hint="eastAsia"/>
          <w:sz w:val="28"/>
          <w:szCs w:val="28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MDR</w:t>
      </w:r>
      <w:r w:rsidR="009609E6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：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表示</w:t>
      </w:r>
      <w:r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存储数据寄存器</w:t>
      </w:r>
    </w:p>
    <w:p w14:paraId="2A6A4AE1" w14:textId="4A46574C" w:rsidR="009609E6" w:rsidRPr="005313CB" w:rsidRDefault="009609E6">
      <w:pPr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  <w:t>PC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：</w:t>
      </w:r>
      <w:r w:rsidRPr="005313CB"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  <w:t>用来存放当前欲</w:t>
      </w:r>
      <w:hyperlink r:id="rId5" w:tgtFrame="_blank" w:history="1">
        <w:r w:rsidRPr="005313CB">
          <w:rPr>
            <w:rFonts w:ascii="微软雅黑" w:eastAsia="微软雅黑" w:hAnsi="微软雅黑"/>
            <w:color w:val="111111"/>
            <w:sz w:val="28"/>
            <w:szCs w:val="28"/>
          </w:rPr>
          <w:t>执行指令</w:t>
        </w:r>
      </w:hyperlink>
      <w:r w:rsidRPr="005313CB"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  <w:t>的地址，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与</w:t>
      </w:r>
      <w:r w:rsidRPr="005313CB"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  <w:t>MAR间有一条直接通路</w:t>
      </w:r>
    </w:p>
    <w:p w14:paraId="560F8A8B" w14:textId="4B24FE9E" w:rsidR="009609E6" w:rsidRPr="005313CB" w:rsidRDefault="009609E6">
      <w:pPr>
        <w:rPr>
          <w:rFonts w:ascii="微软雅黑" w:eastAsia="微软雅黑" w:hAnsi="微软雅黑"/>
          <w:color w:val="121212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IR</w:t>
      </w: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：</w:t>
      </w: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指令寄存器，其功能是存放当前正在执行的指令</w:t>
      </w:r>
    </w:p>
    <w:p w14:paraId="35A8A6D1" w14:textId="1EF5C17B" w:rsidR="009609E6" w:rsidRPr="005313CB" w:rsidRDefault="009609E6">
      <w:pPr>
        <w:rPr>
          <w:rFonts w:ascii="微软雅黑" w:eastAsia="微软雅黑" w:hAnsi="微软雅黑"/>
          <w:color w:val="121212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CU</w:t>
      </w: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：</w:t>
      </w:r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控制单元，产生</w:t>
      </w:r>
      <w:proofErr w:type="gramStart"/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微操作</w:t>
      </w:r>
      <w:proofErr w:type="gramEnd"/>
      <w:r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命令序列</w:t>
      </w:r>
    </w:p>
    <w:p w14:paraId="556F1092" w14:textId="70226AE6" w:rsidR="009609E6" w:rsidRDefault="009609E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365AD5DC" w14:textId="13F95D55" w:rsidR="009609E6" w:rsidRPr="005313CB" w:rsidRDefault="009609E6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将程序通过输入设备输入至计算机中，被PC保存，</w:t>
      </w:r>
      <w:r w:rsidR="00907218"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存储地址寄存器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MAR接受来自PC传输的指令；</w:t>
      </w:r>
    </w:p>
    <w:p w14:paraId="2BBC619B" w14:textId="6E7E2280" w:rsidR="009609E6" w:rsidRPr="005313CB" w:rsidRDefault="00907218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存储地址寄存器</w:t>
      </w:r>
      <w:r w:rsidR="009609E6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MAR通过PC的指令，找到储存体中存放的内容；</w:t>
      </w:r>
    </w:p>
    <w:p w14:paraId="6042C9F4" w14:textId="20184551" w:rsidR="009609E6" w:rsidRPr="005313CB" w:rsidRDefault="00FC2C47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从</w:t>
      </w:r>
      <w:r w:rsidR="005313CB"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存储地址寄存器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MAR中读取指令，将读到</w:t>
      </w:r>
      <w:r w:rsidR="009609E6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的</w:t>
      </w:r>
      <w:r w:rsidR="00342491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指令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暂存于</w:t>
      </w:r>
      <w:r w:rsidR="00907218"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存储数据寄存器</w:t>
      </w:r>
      <w:r w:rsidR="00342491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MDR；</w:t>
      </w:r>
    </w:p>
    <w:p w14:paraId="4963A0F8" w14:textId="37E3C076" w:rsidR="00342491" w:rsidRPr="005313CB" w:rsidRDefault="00342491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将指令从</w:t>
      </w:r>
      <w:r w:rsidR="00907218"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存储数据寄存器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MDR传输到指令寄存器IR中</w:t>
      </w:r>
      <w:r w:rsidR="00FC2C47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；</w:t>
      </w:r>
    </w:p>
    <w:p w14:paraId="04BCB128" w14:textId="5F739512" w:rsidR="00FC2C47" w:rsidRPr="005313CB" w:rsidRDefault="00FC2C47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指令寄存器IR</w:t>
      </w:r>
      <w:r w:rsidR="005313CB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将指令发送到</w:t>
      </w:r>
      <w:r w:rsidR="005313CB"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控制单元</w:t>
      </w:r>
      <w:r w:rsidR="005313CB" w:rsidRPr="005313CB">
        <w:rPr>
          <w:rFonts w:ascii="微软雅黑" w:eastAsia="微软雅黑" w:hAnsi="微软雅黑" w:hint="eastAsia"/>
          <w:color w:val="121212"/>
          <w:sz w:val="28"/>
          <w:szCs w:val="28"/>
          <w:shd w:val="clear" w:color="auto" w:fill="FFFFFF"/>
        </w:rPr>
        <w:t>CU，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产生相应的操作控制信号，送往各个执行部件，执行部件按照指令操作码执行；</w:t>
      </w:r>
    </w:p>
    <w:p w14:paraId="53EFCBAA" w14:textId="7A6526DB" w:rsidR="00FC2C47" w:rsidRPr="005313CB" w:rsidRDefault="00907218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在程序运算的同时，指令寄存器发送指令至储存地址寄存器MAR；</w:t>
      </w:r>
    </w:p>
    <w:p w14:paraId="039440DF" w14:textId="308B0A33" w:rsidR="00907218" w:rsidRPr="005313CB" w:rsidRDefault="00907218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储存地址寄存器MAR收到指令后在储存体中</w:t>
      </w:r>
      <w:r w:rsidR="005313CB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生成新地址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用于存放运算结果；</w:t>
      </w:r>
    </w:p>
    <w:p w14:paraId="1E38CE2C" w14:textId="5D2B277D" w:rsidR="00907218" w:rsidRPr="005313CB" w:rsidRDefault="005313CB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储存地址生成</w:t>
      </w:r>
      <w:r w:rsidR="00907218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完成之后，运算完成，将运算结果传输至存储数据寄存器MDR中；</w:t>
      </w:r>
    </w:p>
    <w:p w14:paraId="771264FB" w14:textId="77777777" w:rsidR="005313CB" w:rsidRPr="005313CB" w:rsidRDefault="00907218" w:rsidP="00960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11111"/>
          <w:sz w:val="28"/>
          <w:szCs w:val="28"/>
          <w:shd w:val="clear" w:color="auto" w:fill="FFFFFF"/>
        </w:rPr>
      </w:pPr>
      <w:r w:rsidRPr="005313CB">
        <w:rPr>
          <w:rStyle w:val="a3"/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存储数据寄存器</w:t>
      </w: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MDR将接收到的数据</w:t>
      </w:r>
      <w:r w:rsidR="005313CB"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按照新地址储存。</w:t>
      </w:r>
    </w:p>
    <w:p w14:paraId="1DB7D9F8" w14:textId="38BE4964" w:rsidR="00907218" w:rsidRPr="005313CB" w:rsidRDefault="00907218" w:rsidP="005313CB">
      <w:pPr>
        <w:pStyle w:val="a5"/>
        <w:ind w:left="360" w:firstLineChars="0" w:firstLine="0"/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</w:pPr>
      <w:r w:rsidRPr="005313CB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指令执行完成。</w:t>
      </w:r>
    </w:p>
    <w:sectPr w:rsidR="00907218" w:rsidRPr="00531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2DDC"/>
    <w:multiLevelType w:val="hybridMultilevel"/>
    <w:tmpl w:val="F8D6E3E6"/>
    <w:lvl w:ilvl="0" w:tplc="333CCE68">
      <w:start w:val="1"/>
      <w:numFmt w:val="decimal"/>
      <w:lvlText w:val="%1."/>
      <w:lvlJc w:val="left"/>
      <w:pPr>
        <w:ind w:left="360" w:hanging="360"/>
      </w:pPr>
      <w:rPr>
        <w:rFonts w:hint="default"/>
        <w:color w:val="121212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826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D9"/>
    <w:rsid w:val="00342491"/>
    <w:rsid w:val="00434EF3"/>
    <w:rsid w:val="0051437A"/>
    <w:rsid w:val="005313CB"/>
    <w:rsid w:val="008320D9"/>
    <w:rsid w:val="00907218"/>
    <w:rsid w:val="009609E6"/>
    <w:rsid w:val="00D86937"/>
    <w:rsid w:val="00F66C13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0E4D"/>
  <w15:chartTrackingRefBased/>
  <w15:docId w15:val="{FEE1C799-E093-46FE-B694-00614EC7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4EF3"/>
    <w:rPr>
      <w:b/>
      <w:bCs/>
    </w:rPr>
  </w:style>
  <w:style w:type="character" w:styleId="a4">
    <w:name w:val="Hyperlink"/>
    <w:basedOn w:val="a0"/>
    <w:uiPriority w:val="99"/>
    <w:semiHidden/>
    <w:unhideWhenUsed/>
    <w:rsid w:val="009609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60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89%A7%E8%A1%8C%E6%8C%87%E4%BB%A4/56529594?fromModule=lemma_in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2</cp:revision>
  <dcterms:created xsi:type="dcterms:W3CDTF">2023-09-16T09:25:00Z</dcterms:created>
  <dcterms:modified xsi:type="dcterms:W3CDTF">2023-09-16T10:46:00Z</dcterms:modified>
</cp:coreProperties>
</file>