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B3DD0" w14:textId="77777777" w:rsidR="00650AD1" w:rsidRPr="00263933" w:rsidRDefault="00650AD1" w:rsidP="00650AD1">
      <w:pPr>
        <w:spacing w:before="104" w:line="276" w:lineRule="auto"/>
        <w:jc w:val="right"/>
        <w:rPr>
          <w:rFonts w:ascii="標楷體" w:eastAsia="標楷體"/>
          <w:b/>
          <w:bCs/>
          <w:sz w:val="40"/>
          <w:lang w:eastAsia="zh-TW"/>
        </w:rPr>
      </w:pPr>
      <w:r w:rsidRPr="00263933">
        <w:rPr>
          <w:b/>
          <w:bCs/>
          <w:noProof/>
          <w:lang w:eastAsia="zh-TW"/>
        </w:rPr>
        <w:drawing>
          <wp:anchor distT="0" distB="0" distL="0" distR="0" simplePos="0" relativeHeight="251671552" behindDoc="0" locked="0" layoutInCell="1" allowOverlap="1" wp14:anchorId="2E17E88E" wp14:editId="66415EA2">
            <wp:simplePos x="0" y="0"/>
            <wp:positionH relativeFrom="page">
              <wp:posOffset>361950</wp:posOffset>
            </wp:positionH>
            <wp:positionV relativeFrom="paragraph">
              <wp:posOffset>44450</wp:posOffset>
            </wp:positionV>
            <wp:extent cx="1191513" cy="723900"/>
            <wp:effectExtent l="0" t="0" r="8890" b="0"/>
            <wp:wrapNone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513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3933">
        <w:rPr>
          <w:rFonts w:ascii="標楷體" w:eastAsia="標楷體" w:hint="eastAsia"/>
          <w:b/>
          <w:bCs/>
          <w:sz w:val="40"/>
          <w:shd w:val="clear" w:color="auto" w:fill="D9D9D9"/>
          <w:lang w:eastAsia="zh-TW"/>
        </w:rPr>
        <w:t>社團法人台灣音樂著作權集體管理協會</w:t>
      </w:r>
    </w:p>
    <w:p w14:paraId="33AF2D21" w14:textId="77777777" w:rsidR="00650AD1" w:rsidRPr="003C1B46" w:rsidRDefault="00650AD1" w:rsidP="00650AD1">
      <w:pPr>
        <w:pStyle w:val="a3"/>
        <w:spacing w:before="8" w:line="276" w:lineRule="auto"/>
        <w:ind w:left="0"/>
        <w:rPr>
          <w:rFonts w:ascii="微軟正黑體 Light" w:eastAsia="微軟正黑體 Light" w:hAnsi="微軟正黑體 Light"/>
          <w:b/>
          <w:bCs/>
          <w:color w:val="000000" w:themeColor="text1"/>
          <w:sz w:val="32"/>
          <w:szCs w:val="32"/>
          <w:lang w:eastAsia="zh-TW"/>
        </w:rPr>
      </w:pPr>
      <w:r w:rsidRPr="00263933">
        <w:rPr>
          <w:b/>
          <w:bCs/>
          <w:noProof/>
          <w:sz w:val="20"/>
          <w:szCs w:val="20"/>
          <w:lang w:eastAsia="zh-TW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4D85EE4" wp14:editId="2BBD3C34">
                <wp:simplePos x="0" y="0"/>
                <wp:positionH relativeFrom="margin">
                  <wp:align>left</wp:align>
                </wp:positionH>
                <wp:positionV relativeFrom="page">
                  <wp:posOffset>979170</wp:posOffset>
                </wp:positionV>
                <wp:extent cx="7560945" cy="39370"/>
                <wp:effectExtent l="0" t="0" r="20955" b="17780"/>
                <wp:wrapNone/>
                <wp:docPr id="4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945" cy="39370"/>
                          <a:chOff x="0" y="1510"/>
                          <a:chExt cx="11907" cy="62"/>
                        </a:xfrm>
                      </wpg:grpSpPr>
                      <wps:wsp>
                        <wps:cNvPr id="13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0" y="1521"/>
                            <a:ext cx="11906" cy="0"/>
                          </a:xfrm>
                          <a:prstGeom prst="line">
                            <a:avLst/>
                          </a:prstGeom>
                          <a:noFill/>
                          <a:ln w="1343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0" y="1561"/>
                            <a:ext cx="11906" cy="0"/>
                          </a:xfrm>
                          <a:prstGeom prst="line">
                            <a:avLst/>
                          </a:prstGeom>
                          <a:noFill/>
                          <a:ln w="1369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449625" id="Group 9" o:spid="_x0000_s1026" style="position:absolute;margin-left:0;margin-top:77.1pt;width:595.35pt;height:3.1pt;z-index:251672576;mso-position-horizontal:left;mso-position-horizontal-relative:margin;mso-position-vertical-relative:page" coordorigin=",1510" coordsize="11907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">
                <v:line id="Line 11" o:spid="_x0000_s1027" style="position:absolute;visibility:visible;mso-wrap-style:square" from="0,1521" to="11906,15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" strokeweight=".37319mm"/>
                <v:line id="Line 10" o:spid="_x0000_s1028" style="position:absolute;visibility:visible;mso-wrap-style:square" from="0,1561" to="11906,15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" strokeweight=".3805mm"/>
                <w10:wrap anchorx="margin" anchory="page"/>
              </v:group>
            </w:pict>
          </mc:Fallback>
        </mc:AlternateContent>
      </w:r>
      <w:r w:rsidRPr="00263933">
        <w:rPr>
          <w:rFonts w:asciiTheme="minorEastAsia" w:eastAsiaTheme="minorEastAsia" w:hAnsiTheme="minorEastAsia" w:hint="eastAsia"/>
          <w:b/>
          <w:bCs/>
          <w:sz w:val="15"/>
          <w:lang w:eastAsia="zh-TW"/>
        </w:rPr>
        <w:t xml:space="preserve">                                                        </w:t>
      </w:r>
      <w:r w:rsidRPr="00263933">
        <w:rPr>
          <w:rFonts w:asciiTheme="minorEastAsia" w:eastAsiaTheme="minorEastAsia" w:hAnsiTheme="minorEastAsia"/>
          <w:b/>
          <w:bCs/>
          <w:sz w:val="15"/>
          <w:lang w:eastAsia="zh-TW"/>
        </w:rPr>
        <w:t xml:space="preserve"> </w:t>
      </w:r>
      <w:r w:rsidRPr="00263933">
        <w:rPr>
          <w:rFonts w:asciiTheme="minorEastAsia" w:eastAsiaTheme="minorEastAsia" w:hAnsiTheme="minorEastAsia" w:hint="eastAsia"/>
          <w:b/>
          <w:bCs/>
          <w:sz w:val="15"/>
          <w:lang w:eastAsia="zh-TW"/>
        </w:rPr>
        <w:t xml:space="preserve">             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z w:val="32"/>
          <w:szCs w:val="32"/>
          <w:lang w:eastAsia="zh-TW"/>
        </w:rPr>
        <w:t>音樂著作</w:t>
      </w:r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z w:val="32"/>
          <w:szCs w:val="32"/>
          <w:lang w:eastAsia="zh-TW"/>
        </w:rPr>
        <w:t>公開播送概括授權契約內容</w:t>
      </w:r>
    </w:p>
    <w:p w14:paraId="62631949" w14:textId="77777777" w:rsidR="00650AD1" w:rsidRPr="003C1B46" w:rsidRDefault="00650AD1" w:rsidP="00FD26B9">
      <w:pPr>
        <w:pStyle w:val="a3"/>
        <w:spacing w:before="116" w:line="360" w:lineRule="auto"/>
        <w:ind w:right="184"/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</w:pPr>
      <w:proofErr w:type="gramStart"/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20"/>
          <w:szCs w:val="20"/>
          <w:lang w:eastAsia="zh-TW"/>
        </w:rPr>
        <w:t>緣本會</w:t>
      </w:r>
      <w:proofErr w:type="gramEnd"/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20"/>
          <w:szCs w:val="20"/>
          <w:lang w:eastAsia="zh-TW"/>
        </w:rPr>
        <w:t>係為音樂著作財產權人行使權利、收受及分配使用報酬率，經主管機關許可，依法所組成之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著作權集體管理團體，就台端（貴單位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之音樂利用行為協議約定</w:t>
      </w:r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如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下：</w:t>
      </w:r>
    </w:p>
    <w:p w14:paraId="0FAD482B" w14:textId="77777777" w:rsidR="00650AD1" w:rsidRPr="003C1B46" w:rsidRDefault="00650AD1" w:rsidP="00FD26B9">
      <w:pPr>
        <w:pStyle w:val="a3"/>
        <w:numPr>
          <w:ilvl w:val="0"/>
          <w:numId w:val="3"/>
        </w:numPr>
        <w:spacing w:line="324" w:lineRule="auto"/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</w:pP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4"/>
          <w:sz w:val="20"/>
          <w:szCs w:val="20"/>
          <w:lang w:eastAsia="zh-TW"/>
        </w:rPr>
        <w:t>本會授權台端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（貴單位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4"/>
          <w:sz w:val="20"/>
          <w:szCs w:val="20"/>
          <w:lang w:eastAsia="zh-TW"/>
        </w:rPr>
        <w:t>，於本契約期限內</w:t>
      </w:r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4"/>
          <w:sz w:val="20"/>
          <w:szCs w:val="20"/>
          <w:lang w:eastAsia="zh-TW"/>
        </w:rPr>
        <w:t>，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4"/>
          <w:sz w:val="20"/>
          <w:szCs w:val="20"/>
          <w:lang w:eastAsia="zh-TW"/>
        </w:rPr>
        <w:t>得不限次數</w:t>
      </w:r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4"/>
          <w:sz w:val="20"/>
          <w:szCs w:val="20"/>
          <w:lang w:eastAsia="zh-TW"/>
        </w:rPr>
        <w:t>，於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4"/>
          <w:sz w:val="20"/>
          <w:szCs w:val="20"/>
          <w:lang w:eastAsia="zh-TW"/>
        </w:rPr>
        <w:t>台端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（貴單位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4"/>
          <w:sz w:val="20"/>
          <w:szCs w:val="20"/>
          <w:lang w:eastAsia="zh-TW"/>
        </w:rPr>
        <w:t>所申請之授權地址</w:t>
      </w:r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公開播送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本會所</w:t>
      </w:r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公告</w:t>
      </w:r>
      <w:proofErr w:type="gramStart"/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於官網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管理</w:t>
      </w:r>
      <w:proofErr w:type="gramEnd"/>
      <w:r w:rsidRPr="003C1B46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之一切音樂著作</w:t>
      </w:r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（下稱契約標的）。</w:t>
      </w:r>
    </w:p>
    <w:p w14:paraId="05B65485" w14:textId="77777777" w:rsidR="00650AD1" w:rsidRPr="003C1B46" w:rsidRDefault="00650AD1" w:rsidP="00FD26B9">
      <w:pPr>
        <w:pStyle w:val="a5"/>
        <w:numPr>
          <w:ilvl w:val="0"/>
          <w:numId w:val="3"/>
        </w:numPr>
        <w:autoSpaceDE/>
        <w:autoSpaceDN/>
        <w:spacing w:line="324" w:lineRule="auto"/>
        <w:ind w:left="482"/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</w:pPr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本契約之授權僅限音樂著作之公開播送權，不含任何其他相關權利。</w:t>
      </w:r>
    </w:p>
    <w:p w14:paraId="3ED51CF3" w14:textId="77777777" w:rsidR="00650AD1" w:rsidRPr="003C1B46" w:rsidRDefault="00650AD1" w:rsidP="00FD26B9">
      <w:pPr>
        <w:pStyle w:val="a5"/>
        <w:spacing w:line="324" w:lineRule="auto"/>
        <w:ind w:left="482" w:firstLine="0"/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</w:pPr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其他相關之權利</w:t>
      </w:r>
      <w:proofErr w:type="gramStart"/>
      <w:r w:rsidRPr="003C1B46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（</w:t>
      </w:r>
      <w:proofErr w:type="gramEnd"/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包括但不限於音樂著作之重製權；錄音及視聽著作之重製權、公開演出權、公開傳輸權、公開播送權與公開上映權…等</w:t>
      </w:r>
      <w:proofErr w:type="gramStart"/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proofErr w:type="gramEnd"/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，台端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（貴單位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應另行取得授權，概與本契約無涉。</w:t>
      </w:r>
    </w:p>
    <w:p w14:paraId="10C47DAE" w14:textId="77777777" w:rsidR="00650AD1" w:rsidRPr="003C1B46" w:rsidRDefault="00650AD1" w:rsidP="00FD26B9">
      <w:pPr>
        <w:pStyle w:val="a5"/>
        <w:numPr>
          <w:ilvl w:val="0"/>
          <w:numId w:val="3"/>
        </w:numPr>
        <w:spacing w:line="324" w:lineRule="auto"/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</w:pP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本會擔保其對契約標的確有依本契約約定內容授予台端（貴單位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公開播送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之權利。於本契約期限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1"/>
          <w:sz w:val="20"/>
          <w:szCs w:val="20"/>
          <w:lang w:eastAsia="zh-TW"/>
        </w:rPr>
        <w:t>內，如有第三人對台端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（貴單位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1"/>
          <w:sz w:val="20"/>
          <w:szCs w:val="20"/>
          <w:lang w:eastAsia="zh-TW"/>
        </w:rPr>
        <w:t>就契約標的之</w:t>
      </w:r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公開播送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1"/>
          <w:sz w:val="20"/>
          <w:szCs w:val="20"/>
          <w:lang w:eastAsia="zh-TW"/>
        </w:rPr>
        <w:t>主張權利時，台端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（貴單位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1"/>
          <w:sz w:val="20"/>
          <w:szCs w:val="20"/>
          <w:lang w:eastAsia="zh-TW"/>
        </w:rPr>
        <w:t>應立即將該第三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15"/>
          <w:sz w:val="20"/>
          <w:szCs w:val="20"/>
          <w:lang w:eastAsia="zh-TW"/>
        </w:rPr>
        <w:t>人所發之函件、通知，以書面通知本會，本會應優先</w:t>
      </w:r>
      <w:proofErr w:type="gramStart"/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15"/>
          <w:sz w:val="20"/>
          <w:szCs w:val="20"/>
          <w:lang w:eastAsia="zh-TW"/>
        </w:rPr>
        <w:t>釐</w:t>
      </w:r>
      <w:proofErr w:type="gramEnd"/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15"/>
          <w:sz w:val="20"/>
          <w:szCs w:val="20"/>
          <w:lang w:eastAsia="zh-TW"/>
        </w:rPr>
        <w:t>清相關權利之歸屬，並協助解決台端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（貴單位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與第三方之紛爭。如台端（貴單位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仍遭受第三人訴訟時，本會負有協助訴訟之義務。</w:t>
      </w:r>
    </w:p>
    <w:p w14:paraId="5D164929" w14:textId="77777777" w:rsidR="00650AD1" w:rsidRPr="003C1B46" w:rsidRDefault="00650AD1" w:rsidP="00FD26B9">
      <w:pPr>
        <w:pStyle w:val="a5"/>
        <w:numPr>
          <w:ilvl w:val="0"/>
          <w:numId w:val="3"/>
        </w:numPr>
        <w:spacing w:line="324" w:lineRule="auto"/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</w:pP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就本契約一切事項所為之通知，皆以本會與台端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（貴單位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）雙方簽約時所列之地址為送達地點，並以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郵戳日期為上開通知之送達日；除非經他方事前書面通知變更送達對象及地點，否則不因任一方實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際住居所或營業地有所變更而受影響。</w:t>
      </w:r>
    </w:p>
    <w:p w14:paraId="3B0198A4" w14:textId="77777777" w:rsidR="00650AD1" w:rsidRPr="003C1B46" w:rsidRDefault="00650AD1" w:rsidP="00FD26B9">
      <w:pPr>
        <w:pStyle w:val="a5"/>
        <w:numPr>
          <w:ilvl w:val="0"/>
          <w:numId w:val="3"/>
        </w:numPr>
        <w:spacing w:line="324" w:lineRule="auto"/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</w:pP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4"/>
          <w:sz w:val="20"/>
          <w:szCs w:val="20"/>
          <w:lang w:eastAsia="zh-TW"/>
        </w:rPr>
        <w:t>未經本會事前之書面同意，台端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（貴單位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4"/>
          <w:sz w:val="20"/>
          <w:szCs w:val="20"/>
          <w:lang w:eastAsia="zh-TW"/>
        </w:rPr>
        <w:t>不得將本契約授權所得之任何權利全部或一部讓與或再授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權予</w:t>
      </w:r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第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三人</w:t>
      </w:r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，或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以任何方式使</w:t>
      </w:r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第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三人取得。</w:t>
      </w:r>
    </w:p>
    <w:p w14:paraId="474990E3" w14:textId="77777777" w:rsidR="00650AD1" w:rsidRPr="003C1B46" w:rsidRDefault="00650AD1" w:rsidP="00FD26B9">
      <w:pPr>
        <w:pStyle w:val="a5"/>
        <w:numPr>
          <w:ilvl w:val="0"/>
          <w:numId w:val="3"/>
        </w:numPr>
        <w:spacing w:line="324" w:lineRule="auto"/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</w:pPr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雙方就本約一切事項之通知、請求或催告，</w:t>
      </w:r>
      <w:proofErr w:type="gramStart"/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均應以</w:t>
      </w:r>
      <w:proofErr w:type="gramEnd"/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書面為之。任何與本契約有關之文書，</w:t>
      </w:r>
      <w:proofErr w:type="gramStart"/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均應經</w:t>
      </w:r>
      <w:proofErr w:type="gramEnd"/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雙方之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代表人或其授權代理之人簽名或蓋章始生效力。</w:t>
      </w:r>
    </w:p>
    <w:p w14:paraId="6C482EFA" w14:textId="77777777" w:rsidR="00650AD1" w:rsidRPr="003C1B46" w:rsidRDefault="00650AD1" w:rsidP="00FD26B9">
      <w:pPr>
        <w:pStyle w:val="a5"/>
        <w:numPr>
          <w:ilvl w:val="0"/>
          <w:numId w:val="3"/>
        </w:numPr>
        <w:spacing w:line="324" w:lineRule="auto"/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</w:pP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任一方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（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20"/>
          <w:szCs w:val="20"/>
          <w:lang w:eastAsia="zh-TW"/>
        </w:rPr>
        <w:t>包括其代表人、董監事、經管人員等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8"/>
          <w:sz w:val="20"/>
          <w:szCs w:val="20"/>
          <w:lang w:eastAsia="zh-TW"/>
        </w:rPr>
        <w:t>）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1"/>
          <w:sz w:val="20"/>
          <w:szCs w:val="20"/>
          <w:lang w:eastAsia="zh-TW"/>
        </w:rPr>
        <w:t>不得洩漏</w:t>
      </w:r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1"/>
          <w:sz w:val="20"/>
          <w:szCs w:val="20"/>
          <w:lang w:eastAsia="zh-TW"/>
        </w:rPr>
        <w:t>本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1"/>
          <w:sz w:val="20"/>
          <w:szCs w:val="20"/>
          <w:lang w:eastAsia="zh-TW"/>
        </w:rPr>
        <w:t>契約內容及經管業務上之秘密予契約外之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第三人，</w:t>
      </w:r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否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則</w:t>
      </w:r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應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負損害賠償責任。但因本契約調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解、訴訟、或受行政調查而有提供契約之必要或義務者，不在此限。</w:t>
      </w:r>
    </w:p>
    <w:p w14:paraId="283F16D8" w14:textId="77777777" w:rsidR="00650AD1" w:rsidRPr="003C1B46" w:rsidRDefault="00650AD1" w:rsidP="00FD26B9">
      <w:pPr>
        <w:pStyle w:val="a5"/>
        <w:numPr>
          <w:ilvl w:val="0"/>
          <w:numId w:val="3"/>
        </w:numPr>
        <w:spacing w:line="324" w:lineRule="auto"/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</w:pPr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6"/>
          <w:sz w:val="20"/>
          <w:szCs w:val="20"/>
          <w:lang w:eastAsia="zh-TW"/>
        </w:rPr>
        <w:t>凡因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20"/>
          <w:szCs w:val="20"/>
          <w:lang w:eastAsia="zh-TW"/>
        </w:rPr>
        <w:t>故意或過失違反</w:t>
      </w:r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6"/>
          <w:sz w:val="20"/>
          <w:szCs w:val="20"/>
          <w:lang w:eastAsia="zh-TW"/>
        </w:rPr>
        <w:t>本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20"/>
          <w:szCs w:val="20"/>
          <w:lang w:eastAsia="zh-TW"/>
        </w:rPr>
        <w:t>契約之約定</w:t>
      </w:r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6"/>
          <w:sz w:val="20"/>
          <w:szCs w:val="20"/>
          <w:lang w:eastAsia="zh-TW"/>
        </w:rPr>
        <w:t>者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20"/>
          <w:szCs w:val="20"/>
          <w:lang w:eastAsia="zh-TW"/>
        </w:rPr>
        <w:t>，經他方書面定期催告改正而不改正時，除本契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約另有約定外，他方得立即終止本契約</w:t>
      </w:r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，並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得請求</w:t>
      </w:r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按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本契約標的金額五倍</w:t>
      </w:r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計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算之</w:t>
      </w:r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懲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罰性違約金，另</w:t>
      </w:r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得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請求損害賠償。</w:t>
      </w:r>
    </w:p>
    <w:p w14:paraId="175C3736" w14:textId="77777777" w:rsidR="00650AD1" w:rsidRPr="003C1B46" w:rsidRDefault="00650AD1" w:rsidP="00FD26B9">
      <w:pPr>
        <w:pStyle w:val="a5"/>
        <w:numPr>
          <w:ilvl w:val="0"/>
          <w:numId w:val="3"/>
        </w:numPr>
        <w:spacing w:line="324" w:lineRule="auto"/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</w:pP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本契約訂定後，任</w:t>
      </w:r>
      <w:proofErr w:type="gramStart"/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一</w:t>
      </w:r>
      <w:proofErr w:type="gramEnd"/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方發生解散、破產之情事時，他方得終止契約。</w:t>
      </w:r>
    </w:p>
    <w:p w14:paraId="47BEC4D2" w14:textId="77777777" w:rsidR="00650AD1" w:rsidRPr="003C1B46" w:rsidRDefault="00650AD1" w:rsidP="00FD26B9">
      <w:pPr>
        <w:pStyle w:val="a5"/>
        <w:numPr>
          <w:ilvl w:val="0"/>
          <w:numId w:val="3"/>
        </w:numPr>
        <w:spacing w:line="324" w:lineRule="auto"/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</w:pP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本契約</w:t>
      </w:r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如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經</w:t>
      </w:r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契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約當</w:t>
      </w:r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事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人之</w:t>
      </w:r>
      <w:proofErr w:type="gramStart"/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一</w:t>
      </w:r>
      <w:proofErr w:type="gramEnd"/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方依法律規定或本契約之約定而終止</w:t>
      </w:r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者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，</w:t>
      </w:r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仍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得請求損害賠償。損害賠償之內容包含但不限於</w:t>
      </w:r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下列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費用：應付之使用報酬率金額；</w:t>
      </w:r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律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師費</w:t>
      </w:r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及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因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提起訴訟所支出之訴訟費用、調查費用及執行費用。</w:t>
      </w:r>
    </w:p>
    <w:p w14:paraId="7C917A96" w14:textId="77777777" w:rsidR="00650AD1" w:rsidRPr="003C1B46" w:rsidRDefault="00650AD1" w:rsidP="00FD26B9">
      <w:pPr>
        <w:pStyle w:val="a5"/>
        <w:numPr>
          <w:ilvl w:val="0"/>
          <w:numId w:val="3"/>
        </w:numPr>
        <w:spacing w:line="324" w:lineRule="auto"/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</w:pP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本契約一切附件，與本契約約定有相同之效力，並為本契約之</w:t>
      </w:r>
      <w:proofErr w:type="gramStart"/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一</w:t>
      </w:r>
      <w:proofErr w:type="gramEnd"/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部份。本契約任</w:t>
      </w:r>
      <w:proofErr w:type="gramStart"/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一部份縱經認定</w:t>
      </w:r>
      <w:proofErr w:type="gramEnd"/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為無效，雙方同意</w:t>
      </w:r>
      <w:proofErr w:type="gramStart"/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不</w:t>
      </w:r>
      <w:proofErr w:type="gramEnd"/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因此</w:t>
      </w:r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影響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其他部份之效力。本契約之內容，非經雙方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書面合意不得變更。</w:t>
      </w:r>
    </w:p>
    <w:p w14:paraId="7418C593" w14:textId="77777777" w:rsidR="00650AD1" w:rsidRPr="003C1B46" w:rsidRDefault="00650AD1" w:rsidP="00FD26B9">
      <w:pPr>
        <w:pStyle w:val="a5"/>
        <w:numPr>
          <w:ilvl w:val="0"/>
          <w:numId w:val="3"/>
        </w:numPr>
        <w:spacing w:line="324" w:lineRule="auto"/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</w:pP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本契約</w:t>
      </w:r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5"/>
          <w:sz w:val="20"/>
          <w:szCs w:val="20"/>
          <w:lang w:eastAsia="zh-TW"/>
        </w:rPr>
        <w:t>有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關法律爭議以中華民國法律為</w:t>
      </w:r>
      <w:proofErr w:type="gramStart"/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準</w:t>
      </w:r>
      <w:proofErr w:type="gramEnd"/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據法</w:t>
      </w:r>
      <w:r w:rsidRPr="003C1B46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5"/>
          <w:sz w:val="20"/>
          <w:szCs w:val="20"/>
          <w:lang w:eastAsia="zh-TW"/>
        </w:rPr>
        <w:t>。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因本契約所生之爭議，得移請經濟部智慧財產局著作權審議及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調解委員會進</w:t>
      </w:r>
    </w:p>
    <w:p w14:paraId="7AC867B9" w14:textId="00936402" w:rsidR="00650AD1" w:rsidRPr="003C1B46" w:rsidRDefault="00650AD1" w:rsidP="00FD26B9">
      <w:pPr>
        <w:pStyle w:val="a5"/>
        <w:spacing w:line="324" w:lineRule="auto"/>
        <w:ind w:left="480" w:firstLine="0"/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</w:pP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行調解，或逕自提起訴訟。因本契約所生之訴訟，雙方合意以智慧財產法院為第一審</w:t>
      </w:r>
      <w:r w:rsidRPr="003C1B46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管轄法院。</w:t>
      </w:r>
    </w:p>
    <w:p w14:paraId="730DEFE9" w14:textId="77777777" w:rsidR="00650AD1" w:rsidRPr="00263933" w:rsidRDefault="00650AD1" w:rsidP="00732E48">
      <w:pPr>
        <w:tabs>
          <w:tab w:val="left" w:pos="5128"/>
        </w:tabs>
        <w:spacing w:line="284" w:lineRule="exact"/>
        <w:ind w:left="106"/>
        <w:rPr>
          <w:rFonts w:ascii="微軟正黑體 Light" w:eastAsia="微軟正黑體 Light" w:hAnsi="微軟正黑體 Light"/>
          <w:b/>
          <w:bCs/>
          <w:sz w:val="20"/>
          <w:szCs w:val="20"/>
          <w:lang w:eastAsia="zh-TW"/>
        </w:rPr>
      </w:pPr>
    </w:p>
    <w:sectPr w:rsidR="00650AD1" w:rsidRPr="00263933" w:rsidSect="000B4053">
      <w:pgSz w:w="11906" w:h="16838"/>
      <w:pgMar w:top="170" w:right="454" w:bottom="170" w:left="454" w:header="0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2A182" w14:textId="77777777" w:rsidR="002E51AA" w:rsidRDefault="002E51AA" w:rsidP="00F704DA">
      <w:r>
        <w:separator/>
      </w:r>
    </w:p>
  </w:endnote>
  <w:endnote w:type="continuationSeparator" w:id="0">
    <w:p w14:paraId="7F124D9B" w14:textId="77777777" w:rsidR="002E51AA" w:rsidRDefault="002E51AA" w:rsidP="00F704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499B1" w14:textId="77777777" w:rsidR="002E51AA" w:rsidRDefault="002E51AA" w:rsidP="00F704DA">
      <w:r>
        <w:separator/>
      </w:r>
    </w:p>
  </w:footnote>
  <w:footnote w:type="continuationSeparator" w:id="0">
    <w:p w14:paraId="31FA644C" w14:textId="77777777" w:rsidR="002E51AA" w:rsidRDefault="002E51AA" w:rsidP="00F704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85208"/>
    <w:multiLevelType w:val="hybridMultilevel"/>
    <w:tmpl w:val="2EF4BED4"/>
    <w:lvl w:ilvl="0" w:tplc="4086CAD8">
      <w:start w:val="1"/>
      <w:numFmt w:val="taiwaneseCountingThousand"/>
      <w:suff w:val="space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FA6421F"/>
    <w:multiLevelType w:val="hybridMultilevel"/>
    <w:tmpl w:val="3D042396"/>
    <w:lvl w:ilvl="0" w:tplc="05E0AB04">
      <w:start w:val="1"/>
      <w:numFmt w:val="decimal"/>
      <w:lvlText w:val="%1."/>
      <w:lvlJc w:val="left"/>
      <w:pPr>
        <w:ind w:left="851" w:hanging="28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C550BE4"/>
    <w:multiLevelType w:val="hybridMultilevel"/>
    <w:tmpl w:val="6F2ECEF8"/>
    <w:lvl w:ilvl="0" w:tplc="344CD8E6">
      <w:start w:val="1"/>
      <w:numFmt w:val="decimalEnclosedCircle"/>
      <w:lvlText w:val="%1"/>
      <w:lvlJc w:val="left"/>
      <w:pPr>
        <w:ind w:left="360" w:hanging="360"/>
      </w:pPr>
      <w:rPr>
        <w:rFonts w:ascii="細明體" w:eastAsia="細明體" w:hAnsi="細明體" w:cs="Segoe UI" w:hint="default"/>
        <w:color w:val="212529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53A46C3"/>
    <w:multiLevelType w:val="hybridMultilevel"/>
    <w:tmpl w:val="C582A066"/>
    <w:lvl w:ilvl="0" w:tplc="0DD273F4">
      <w:start w:val="1"/>
      <w:numFmt w:val="decimal"/>
      <w:suff w:val="nothing"/>
      <w:lvlText w:val="%1."/>
      <w:lvlJc w:val="left"/>
      <w:pPr>
        <w:ind w:left="907" w:hanging="482"/>
      </w:pPr>
      <w:rPr>
        <w:rFonts w:hint="eastAsia"/>
        <w:b w:val="0"/>
        <w:bCs w:val="0"/>
        <w:w w:val="100"/>
        <w:sz w:val="22"/>
        <w:szCs w:val="22"/>
      </w:rPr>
    </w:lvl>
    <w:lvl w:ilvl="1" w:tplc="66BE2582">
      <w:numFmt w:val="bullet"/>
      <w:lvlText w:val="•"/>
      <w:lvlJc w:val="left"/>
      <w:pPr>
        <w:ind w:left="1796" w:hanging="184"/>
      </w:pPr>
      <w:rPr>
        <w:rFonts w:hint="default"/>
      </w:rPr>
    </w:lvl>
    <w:lvl w:ilvl="2" w:tplc="5AC48632">
      <w:numFmt w:val="bullet"/>
      <w:lvlText w:val="•"/>
      <w:lvlJc w:val="left"/>
      <w:pPr>
        <w:ind w:left="2851" w:hanging="184"/>
      </w:pPr>
      <w:rPr>
        <w:rFonts w:hint="default"/>
      </w:rPr>
    </w:lvl>
    <w:lvl w:ilvl="3" w:tplc="9A7C23A0">
      <w:numFmt w:val="bullet"/>
      <w:lvlText w:val="•"/>
      <w:lvlJc w:val="left"/>
      <w:pPr>
        <w:ind w:left="3905" w:hanging="184"/>
      </w:pPr>
      <w:rPr>
        <w:rFonts w:hint="default"/>
      </w:rPr>
    </w:lvl>
    <w:lvl w:ilvl="4" w:tplc="2DD25F2A">
      <w:numFmt w:val="bullet"/>
      <w:lvlText w:val="•"/>
      <w:lvlJc w:val="left"/>
      <w:pPr>
        <w:ind w:left="4960" w:hanging="184"/>
      </w:pPr>
      <w:rPr>
        <w:rFonts w:hint="default"/>
      </w:rPr>
    </w:lvl>
    <w:lvl w:ilvl="5" w:tplc="5E16E476">
      <w:numFmt w:val="bullet"/>
      <w:lvlText w:val="•"/>
      <w:lvlJc w:val="left"/>
      <w:pPr>
        <w:ind w:left="6015" w:hanging="184"/>
      </w:pPr>
      <w:rPr>
        <w:rFonts w:hint="default"/>
      </w:rPr>
    </w:lvl>
    <w:lvl w:ilvl="6" w:tplc="31B09378">
      <w:numFmt w:val="bullet"/>
      <w:lvlText w:val="•"/>
      <w:lvlJc w:val="left"/>
      <w:pPr>
        <w:ind w:left="7069" w:hanging="184"/>
      </w:pPr>
      <w:rPr>
        <w:rFonts w:hint="default"/>
      </w:rPr>
    </w:lvl>
    <w:lvl w:ilvl="7" w:tplc="1116D25A">
      <w:numFmt w:val="bullet"/>
      <w:lvlText w:val="•"/>
      <w:lvlJc w:val="left"/>
      <w:pPr>
        <w:ind w:left="8124" w:hanging="184"/>
      </w:pPr>
      <w:rPr>
        <w:rFonts w:hint="default"/>
      </w:rPr>
    </w:lvl>
    <w:lvl w:ilvl="8" w:tplc="3E88415A">
      <w:numFmt w:val="bullet"/>
      <w:lvlText w:val="•"/>
      <w:lvlJc w:val="left"/>
      <w:pPr>
        <w:ind w:left="9179" w:hanging="184"/>
      </w:pPr>
      <w:rPr>
        <w:rFonts w:hint="default"/>
      </w:rPr>
    </w:lvl>
  </w:abstractNum>
  <w:abstractNum w:abstractNumId="4" w15:restartNumberingAfterBreak="0">
    <w:nsid w:val="59805214"/>
    <w:multiLevelType w:val="hybridMultilevel"/>
    <w:tmpl w:val="080E80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2FE02E4"/>
    <w:multiLevelType w:val="hybridMultilevel"/>
    <w:tmpl w:val="7E1EBC2C"/>
    <w:lvl w:ilvl="0" w:tplc="C74EB954">
      <w:start w:val="1"/>
      <w:numFmt w:val="decimal"/>
      <w:lvlText w:val="%1."/>
      <w:lvlJc w:val="left"/>
      <w:pPr>
        <w:ind w:left="1134" w:hanging="709"/>
      </w:pPr>
      <w:rPr>
        <w:rFonts w:hint="eastAsia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6" w15:restartNumberingAfterBreak="0">
    <w:nsid w:val="780C27C1"/>
    <w:multiLevelType w:val="hybridMultilevel"/>
    <w:tmpl w:val="6EC4D1AC"/>
    <w:lvl w:ilvl="0" w:tplc="BF4E849A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67425966">
    <w:abstractNumId w:val="3"/>
  </w:num>
  <w:num w:numId="2" w16cid:durableId="211159527">
    <w:abstractNumId w:val="5"/>
  </w:num>
  <w:num w:numId="3" w16cid:durableId="1796363400">
    <w:abstractNumId w:val="0"/>
  </w:num>
  <w:num w:numId="4" w16cid:durableId="1346128033">
    <w:abstractNumId w:val="6"/>
  </w:num>
  <w:num w:numId="5" w16cid:durableId="948437597">
    <w:abstractNumId w:val="1"/>
  </w:num>
  <w:num w:numId="6" w16cid:durableId="462964856">
    <w:abstractNumId w:val="4"/>
  </w:num>
  <w:num w:numId="7" w16cid:durableId="18983997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F09"/>
    <w:rsid w:val="000104E4"/>
    <w:rsid w:val="0005591F"/>
    <w:rsid w:val="000569C2"/>
    <w:rsid w:val="00086AB5"/>
    <w:rsid w:val="00093B3A"/>
    <w:rsid w:val="000B4053"/>
    <w:rsid w:val="000D2514"/>
    <w:rsid w:val="000D4887"/>
    <w:rsid w:val="0015061D"/>
    <w:rsid w:val="001C30A2"/>
    <w:rsid w:val="001D6835"/>
    <w:rsid w:val="001E3C55"/>
    <w:rsid w:val="00237E5E"/>
    <w:rsid w:val="00263933"/>
    <w:rsid w:val="002A3DB0"/>
    <w:rsid w:val="002C433D"/>
    <w:rsid w:val="002E51AA"/>
    <w:rsid w:val="0033704C"/>
    <w:rsid w:val="0035471C"/>
    <w:rsid w:val="0036750A"/>
    <w:rsid w:val="00374A1D"/>
    <w:rsid w:val="003968E2"/>
    <w:rsid w:val="003C1B46"/>
    <w:rsid w:val="003E4260"/>
    <w:rsid w:val="004164BF"/>
    <w:rsid w:val="00425ED2"/>
    <w:rsid w:val="00490DF1"/>
    <w:rsid w:val="004F3EBE"/>
    <w:rsid w:val="00507101"/>
    <w:rsid w:val="00556138"/>
    <w:rsid w:val="00574F09"/>
    <w:rsid w:val="00631C96"/>
    <w:rsid w:val="00650AD1"/>
    <w:rsid w:val="00696079"/>
    <w:rsid w:val="006A63CE"/>
    <w:rsid w:val="00732E48"/>
    <w:rsid w:val="0077321A"/>
    <w:rsid w:val="00797798"/>
    <w:rsid w:val="00805222"/>
    <w:rsid w:val="0083645A"/>
    <w:rsid w:val="008369FB"/>
    <w:rsid w:val="00852289"/>
    <w:rsid w:val="00901C84"/>
    <w:rsid w:val="00974FBA"/>
    <w:rsid w:val="009A0D0C"/>
    <w:rsid w:val="009A5F5F"/>
    <w:rsid w:val="009B2672"/>
    <w:rsid w:val="009C0F83"/>
    <w:rsid w:val="009D6FE4"/>
    <w:rsid w:val="009F3F26"/>
    <w:rsid w:val="00A03DFE"/>
    <w:rsid w:val="00A257E7"/>
    <w:rsid w:val="00AA3A34"/>
    <w:rsid w:val="00AB55CF"/>
    <w:rsid w:val="00B05FF8"/>
    <w:rsid w:val="00B13346"/>
    <w:rsid w:val="00B138B9"/>
    <w:rsid w:val="00B176EA"/>
    <w:rsid w:val="00B7175D"/>
    <w:rsid w:val="00B82ED3"/>
    <w:rsid w:val="00B94CD2"/>
    <w:rsid w:val="00B95C07"/>
    <w:rsid w:val="00BC6577"/>
    <w:rsid w:val="00C00271"/>
    <w:rsid w:val="00C75283"/>
    <w:rsid w:val="00C8789A"/>
    <w:rsid w:val="00CA092A"/>
    <w:rsid w:val="00CE090F"/>
    <w:rsid w:val="00D02585"/>
    <w:rsid w:val="00D9132C"/>
    <w:rsid w:val="00D93324"/>
    <w:rsid w:val="00DF0E86"/>
    <w:rsid w:val="00E40248"/>
    <w:rsid w:val="00E41D3D"/>
    <w:rsid w:val="00E652EE"/>
    <w:rsid w:val="00E87949"/>
    <w:rsid w:val="00EF23EA"/>
    <w:rsid w:val="00F067C0"/>
    <w:rsid w:val="00F10159"/>
    <w:rsid w:val="00F27CC0"/>
    <w:rsid w:val="00F57EC2"/>
    <w:rsid w:val="00F704DA"/>
    <w:rsid w:val="00F85FEA"/>
    <w:rsid w:val="00FA72DF"/>
    <w:rsid w:val="00FD26B9"/>
    <w:rsid w:val="00FF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A34433"/>
  <w15:chartTrackingRefBased/>
  <w15:docId w15:val="{9F05F08A-DF56-4D66-855C-D31C9CC01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23EA"/>
    <w:pPr>
      <w:widowControl w:val="0"/>
      <w:autoSpaceDE w:val="0"/>
      <w:autoSpaceDN w:val="0"/>
    </w:pPr>
    <w:rPr>
      <w:rFonts w:ascii="SimSun" w:eastAsia="SimSun" w:hAnsi="SimSun" w:cs="SimSun"/>
      <w:kern w:val="0"/>
      <w:sz w:val="22"/>
      <w:lang w:eastAsia="en-US"/>
    </w:rPr>
  </w:style>
  <w:style w:type="paragraph" w:styleId="1">
    <w:name w:val="heading 1"/>
    <w:basedOn w:val="a"/>
    <w:link w:val="10"/>
    <w:uiPriority w:val="9"/>
    <w:qFormat/>
    <w:rsid w:val="00574F09"/>
    <w:pPr>
      <w:ind w:left="671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74F09"/>
    <w:rPr>
      <w:rFonts w:ascii="SimSun" w:eastAsia="SimSun" w:hAnsi="SimSun" w:cs="SimSun"/>
      <w:kern w:val="0"/>
      <w:sz w:val="28"/>
      <w:szCs w:val="28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574F09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574F09"/>
    <w:pPr>
      <w:ind w:left="106"/>
    </w:pPr>
    <w:rPr>
      <w:sz w:val="24"/>
      <w:szCs w:val="24"/>
    </w:rPr>
  </w:style>
  <w:style w:type="character" w:customStyle="1" w:styleId="a4">
    <w:name w:val="本文 字元"/>
    <w:basedOn w:val="a0"/>
    <w:link w:val="a3"/>
    <w:uiPriority w:val="1"/>
    <w:rsid w:val="00574F09"/>
    <w:rPr>
      <w:rFonts w:ascii="SimSun" w:eastAsia="SimSun" w:hAnsi="SimSun" w:cs="SimSun"/>
      <w:kern w:val="0"/>
      <w:szCs w:val="24"/>
      <w:lang w:eastAsia="en-US"/>
    </w:rPr>
  </w:style>
  <w:style w:type="paragraph" w:styleId="a5">
    <w:name w:val="List Paragraph"/>
    <w:basedOn w:val="a"/>
    <w:uiPriority w:val="34"/>
    <w:qFormat/>
    <w:rsid w:val="00574F09"/>
    <w:pPr>
      <w:spacing w:line="280" w:lineRule="exact"/>
      <w:ind w:left="586" w:hanging="240"/>
    </w:pPr>
  </w:style>
  <w:style w:type="paragraph" w:customStyle="1" w:styleId="TableParagraph">
    <w:name w:val="Table Paragraph"/>
    <w:basedOn w:val="a"/>
    <w:uiPriority w:val="1"/>
    <w:qFormat/>
    <w:rsid w:val="00574F09"/>
  </w:style>
  <w:style w:type="character" w:styleId="a6">
    <w:name w:val="Hyperlink"/>
    <w:basedOn w:val="a0"/>
    <w:uiPriority w:val="99"/>
    <w:unhideWhenUsed/>
    <w:rsid w:val="00574F09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0D2514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F704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F704DA"/>
    <w:rPr>
      <w:rFonts w:ascii="SimSun" w:eastAsia="SimSun" w:hAnsi="SimSun" w:cs="SimSun"/>
      <w:kern w:val="0"/>
      <w:sz w:val="20"/>
      <w:szCs w:val="20"/>
      <w:lang w:eastAsia="en-US"/>
    </w:rPr>
  </w:style>
  <w:style w:type="paragraph" w:styleId="aa">
    <w:name w:val="footer"/>
    <w:basedOn w:val="a"/>
    <w:link w:val="ab"/>
    <w:uiPriority w:val="99"/>
    <w:unhideWhenUsed/>
    <w:rsid w:val="00F704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F704DA"/>
    <w:rPr>
      <w:rFonts w:ascii="SimSun" w:eastAsia="SimSun" w:hAnsi="SimSun" w:cs="SimSun"/>
      <w:kern w:val="0"/>
      <w:sz w:val="20"/>
      <w:szCs w:val="20"/>
      <w:lang w:eastAsia="en-US"/>
    </w:rPr>
  </w:style>
  <w:style w:type="character" w:styleId="ac">
    <w:name w:val="Placeholder Text"/>
    <w:basedOn w:val="a0"/>
    <w:uiPriority w:val="99"/>
    <w:semiHidden/>
    <w:rsid w:val="00631C96"/>
    <w:rPr>
      <w:color w:val="808080"/>
    </w:rPr>
  </w:style>
  <w:style w:type="character" w:styleId="ad">
    <w:name w:val="Emphasis"/>
    <w:basedOn w:val="a0"/>
    <w:uiPriority w:val="20"/>
    <w:qFormat/>
    <w:rsid w:val="00F067C0"/>
    <w:rPr>
      <w:i/>
      <w:iCs/>
    </w:rPr>
  </w:style>
  <w:style w:type="table" w:styleId="ae">
    <w:name w:val="Table Grid"/>
    <w:basedOn w:val="a1"/>
    <w:uiPriority w:val="39"/>
    <w:rsid w:val="00974FBA"/>
    <w:pPr>
      <w:widowControl w:val="0"/>
      <w:autoSpaceDE w:val="0"/>
      <w:autoSpaceDN w:val="0"/>
    </w:pPr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48B167-F84D-4228-A8E5-3C07CF6A0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</dc:creator>
  <cp:keywords/>
  <dc:description/>
  <cp:lastModifiedBy>麒君 張</cp:lastModifiedBy>
  <cp:revision>4</cp:revision>
  <cp:lastPrinted>2022-08-04T10:04:00Z</cp:lastPrinted>
  <dcterms:created xsi:type="dcterms:W3CDTF">2022-10-19T03:14:00Z</dcterms:created>
  <dcterms:modified xsi:type="dcterms:W3CDTF">2026-01-07T06:46:00Z</dcterms:modified>
</cp:coreProperties>
</file>