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8F2F" w14:textId="76F7F50D" w:rsidR="00EA4C46" w:rsidRDefault="00EA4C46" w:rsidP="00EA4C46">
      <w:pPr>
        <w:spacing w:before="104" w:line="276" w:lineRule="auto"/>
        <w:jc w:val="right"/>
        <w:rPr>
          <w:rFonts w:ascii="標楷體" w:eastAsia="標楷體"/>
          <w:sz w:val="40"/>
          <w:lang w:eastAsia="zh-TW"/>
        </w:rPr>
      </w:pPr>
      <w:r>
        <w:rPr>
          <w:noProof/>
          <w:lang w:eastAsia="zh-TW"/>
        </w:rPr>
        <w:drawing>
          <wp:anchor distT="0" distB="0" distL="0" distR="0" simplePos="0" relativeHeight="251680768" behindDoc="0" locked="0" layoutInCell="1" allowOverlap="1" wp14:anchorId="46805928" wp14:editId="44E93949">
            <wp:simplePos x="0" y="0"/>
            <wp:positionH relativeFrom="page">
              <wp:posOffset>361950</wp:posOffset>
            </wp:positionH>
            <wp:positionV relativeFrom="paragraph">
              <wp:posOffset>44450</wp:posOffset>
            </wp:positionV>
            <wp:extent cx="1191513" cy="723900"/>
            <wp:effectExtent l="0" t="0" r="8890" b="0"/>
            <wp:wrapNone/>
            <wp:docPr id="2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51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int="eastAsia"/>
          <w:sz w:val="40"/>
          <w:shd w:val="clear" w:color="auto" w:fill="D9D9D9"/>
          <w:lang w:eastAsia="zh-TW"/>
        </w:rPr>
        <w:t>社團法人台灣音樂著作權集體管理協會</w:t>
      </w:r>
    </w:p>
    <w:p w14:paraId="438AFFB3" w14:textId="75E00524" w:rsidR="00EA4C46" w:rsidRPr="00307063" w:rsidRDefault="00EA4C46" w:rsidP="00EA4C46">
      <w:pPr>
        <w:pStyle w:val="a3"/>
        <w:spacing w:before="8" w:line="276" w:lineRule="auto"/>
        <w:ind w:left="0"/>
        <w:rPr>
          <w:rFonts w:ascii="微軟正黑體 Light" w:eastAsia="微軟正黑體 Light" w:hAnsi="微軟正黑體 Light"/>
          <w:b/>
          <w:bCs/>
          <w:color w:val="000000" w:themeColor="text1"/>
          <w:sz w:val="32"/>
          <w:szCs w:val="32"/>
          <w:lang w:eastAsia="zh-TW"/>
        </w:rPr>
      </w:pPr>
      <w:r w:rsidRPr="00F704DA">
        <w:rPr>
          <w:noProof/>
          <w:sz w:val="20"/>
          <w:szCs w:val="20"/>
          <w:lang w:eastAsia="zh-TW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247729F" wp14:editId="4A051414">
                <wp:simplePos x="0" y="0"/>
                <wp:positionH relativeFrom="margin">
                  <wp:align>center</wp:align>
                </wp:positionH>
                <wp:positionV relativeFrom="page">
                  <wp:posOffset>986155</wp:posOffset>
                </wp:positionV>
                <wp:extent cx="7560945" cy="39370"/>
                <wp:effectExtent l="0" t="0" r="20955" b="17780"/>
                <wp:wrapNone/>
                <wp:docPr id="2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39370"/>
                          <a:chOff x="0" y="1510"/>
                          <a:chExt cx="11907" cy="62"/>
                        </a:xfrm>
                      </wpg:grpSpPr>
                      <wps:wsp>
                        <wps:cNvPr id="2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152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4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56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6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2AFAFA" id="Group 9" o:spid="_x0000_s1026" style="position:absolute;margin-left:0;margin-top:77.65pt;width:595.35pt;height:3.1pt;z-index:251679744;mso-position-horizontal:center;mso-position-horizontal-relative:margin;mso-position-vertical-relative:page" coordorigin=",1510" coordsize="11907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">
                <v:line id="Line 11" o:spid="_x0000_s1027" style="position:absolute;visibility:visible;mso-wrap-style:square" from="0,1521" to="11906,1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" strokeweight=".37319mm"/>
                <v:line id="Line 10" o:spid="_x0000_s1028" style="position:absolute;visibility:visible;mso-wrap-style:square" from="0,1561" to="11906,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" strokeweight=".3805mm"/>
                <w10:wrap anchorx="margin" anchory="page"/>
              </v:group>
            </w:pict>
          </mc:Fallback>
        </mc:AlternateContent>
      </w:r>
      <w:r>
        <w:rPr>
          <w:rFonts w:asciiTheme="minorEastAsia" w:eastAsiaTheme="minorEastAsia" w:hAnsiTheme="minorEastAsia" w:hint="eastAsia"/>
          <w:sz w:val="15"/>
          <w:lang w:eastAsia="zh-TW"/>
        </w:rPr>
        <w:t xml:space="preserve">                                                        </w:t>
      </w:r>
      <w:r>
        <w:rPr>
          <w:rFonts w:asciiTheme="minorEastAsia" w:eastAsiaTheme="minorEastAsia" w:hAnsiTheme="minorEastAsia"/>
          <w:sz w:val="15"/>
          <w:lang w:eastAsia="zh-TW"/>
        </w:rPr>
        <w:t xml:space="preserve">       </w:t>
      </w:r>
      <w:r w:rsidR="00D75745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單場次表演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32"/>
          <w:szCs w:val="32"/>
          <w:lang w:eastAsia="zh-TW"/>
        </w:rPr>
        <w:t>音樂著作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公開演出</w:t>
      </w:r>
      <w:r w:rsidR="00E13B19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權契約內容</w:t>
      </w:r>
    </w:p>
    <w:p w14:paraId="040C4990" w14:textId="0841E26F" w:rsidR="009D6FE4" w:rsidRPr="00307063" w:rsidRDefault="009D6FE4" w:rsidP="002B221A">
      <w:pPr>
        <w:pStyle w:val="a3"/>
        <w:spacing w:before="116" w:line="360" w:lineRule="exact"/>
        <w:ind w:right="184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緣本會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係為音樂著作財產權人行使權利、收受及分配使用報酬率，經主管機關許可，依法所組成之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著作權集體管理團體，就台端</w:t>
      </w:r>
      <w:r w:rsidR="0035471C"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="0035471C"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之音樂利用行為協議約定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如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下：</w:t>
      </w:r>
    </w:p>
    <w:p w14:paraId="15A98D62" w14:textId="522CE48A" w:rsidR="00111FF7" w:rsidRPr="00307063" w:rsidRDefault="00111FF7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本會授權申請人在申請人</w:t>
      </w:r>
      <w:r w:rsidR="00774E87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指定之場所內公開演出本會所管理之特定音樂著作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（下稱契約標的）</w:t>
      </w:r>
      <w:bookmarkStart w:id="0" w:name="OLE_LINK1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。</w:t>
      </w:r>
      <w:bookmarkEnd w:id="0"/>
      <w:r w:rsidR="00774E87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該特定著作之著作財產權人姓名或名稱如申請表附件「</w:t>
      </w:r>
      <w:r w:rsidR="00CF64AD" w:rsidRPr="00307063">
        <w:rPr>
          <w:rFonts w:ascii="微軟正黑體 Light" w:eastAsia="微軟正黑體 Light" w:hAnsi="微軟正黑體 Light" w:cs="微軟正黑體" w:hint="eastAsia"/>
          <w:b/>
          <w:bCs/>
          <w:color w:val="000000" w:themeColor="text1"/>
          <w:sz w:val="20"/>
          <w:szCs w:val="20"/>
          <w:lang w:eastAsia="zh-TW"/>
        </w:rPr>
        <w:t>授權使用曲目</w:t>
      </w:r>
      <w:r w:rsidR="00774E87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」</w:t>
      </w:r>
      <w:r w:rsidR="00CF64AD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清單所示</w:t>
      </w:r>
      <w:r w:rsidR="00CF64AD"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。</w:t>
      </w:r>
    </w:p>
    <w:p w14:paraId="2C1111EB" w14:textId="3F1853A6" w:rsidR="00111FF7" w:rsidRPr="00307063" w:rsidRDefault="00111FF7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本契約之授權僅限音樂著作之公開演出權，不含任何其他相關權利。</w:t>
      </w:r>
    </w:p>
    <w:p w14:paraId="234DD037" w14:textId="599CF193" w:rsidR="009578CB" w:rsidRPr="00307063" w:rsidRDefault="009578CB" w:rsidP="002B221A">
      <w:pPr>
        <w:pStyle w:val="a5"/>
        <w:spacing w:line="360" w:lineRule="exact"/>
        <w:ind w:left="567" w:firstLine="0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其他相關之權利</w:t>
      </w:r>
      <w:r w:rsidR="00EB60B0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(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包括但不限於音樂著作之重製權；錄音及視聽著作之重製權、公開傳輸權、公開播送權與公開上映權…等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proofErr w:type="gramEnd"/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，台端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應另行取得授權，概與本契約無涉。</w:t>
      </w:r>
    </w:p>
    <w:p w14:paraId="6025ECBE" w14:textId="00E728E4" w:rsidR="009578CB" w:rsidRPr="00307063" w:rsidRDefault="009578CB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授權期間：本契約存續期間如申請書或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/及申請書附件所列之演出日期。</w:t>
      </w:r>
    </w:p>
    <w:p w14:paraId="2EF984CF" w14:textId="77777777" w:rsidR="009578CB" w:rsidRPr="00307063" w:rsidRDefault="009578CB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申請人同意按本會之使用報酬收受方法支付使用</w:t>
      </w:r>
      <w:proofErr w:type="gramStart"/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報酬予本會</w:t>
      </w:r>
      <w:proofErr w:type="gramEnd"/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，其計費方式依本會網站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(頁)公告之使用報酬率收費標準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計算。</w:t>
      </w:r>
    </w:p>
    <w:p w14:paraId="16F111DF" w14:textId="2DC2EEA4" w:rsidR="009578CB" w:rsidRPr="00307063" w:rsidRDefault="009578CB" w:rsidP="002B221A">
      <w:pPr>
        <w:pStyle w:val="a5"/>
        <w:numPr>
          <w:ilvl w:val="0"/>
          <w:numId w:val="11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營利性質：</w:t>
      </w:r>
    </w:p>
    <w:p w14:paraId="2A49D243" w14:textId="7BFD9B24" w:rsidR="009578CB" w:rsidRPr="00307063" w:rsidRDefault="009578CB" w:rsidP="002B221A">
      <w:pPr>
        <w:pStyle w:val="a5"/>
        <w:spacing w:line="360" w:lineRule="exact"/>
        <w:ind w:left="737" w:firstLine="0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將實際使用契約標的之次數、場次情形詳列申請表及授權曲目清單，於演出前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 xml:space="preserve"> 10日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交予本會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，並於各場次活動結束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後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15 日內提供總票房收入、娛樂稅申報表及娛樂稅、營業稅完稅證明等相關文件影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本予本會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，雙方依前述文件作結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算，並於結算完成後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 xml:space="preserve"> 14 日內付清款項。</w:t>
      </w:r>
    </w:p>
    <w:p w14:paraId="745CBC39" w14:textId="4B35A7FE" w:rsidR="009578CB" w:rsidRPr="00307063" w:rsidRDefault="009578CB" w:rsidP="002B221A">
      <w:pPr>
        <w:pStyle w:val="a5"/>
        <w:numPr>
          <w:ilvl w:val="0"/>
          <w:numId w:val="11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非營利性質：</w:t>
      </w:r>
    </w:p>
    <w:p w14:paraId="647A951C" w14:textId="51B49A69" w:rsidR="009578CB" w:rsidRPr="00307063" w:rsidRDefault="009578CB" w:rsidP="002B221A">
      <w:pPr>
        <w:pStyle w:val="a5"/>
        <w:spacing w:line="360" w:lineRule="exact"/>
        <w:ind w:left="737" w:firstLine="0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將實際使用契約標的之次數、場次情形詳列申請表及曲目清單，於演出前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 xml:space="preserve"> 10 日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交予本會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，並依申請表在活動演出前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3"/>
          <w:sz w:val="20"/>
          <w:szCs w:val="20"/>
          <w:lang w:eastAsia="zh-TW"/>
        </w:rPr>
        <w:t>付清款項。</w:t>
      </w:r>
    </w:p>
    <w:p w14:paraId="31C80597" w14:textId="779FB37F" w:rsidR="00D75745" w:rsidRPr="00307063" w:rsidRDefault="00D75745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台端（貴單位）應依實際利用音樂之情形向本會申請授權，如未經授權或未完成授權逕行使用（演出）本會管理音樂，經本會</w:t>
      </w:r>
      <w:proofErr w:type="gramStart"/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蒐</w:t>
      </w:r>
      <w:proofErr w:type="gramEnd"/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證後，申請人除應支付音樂使用報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酬外，另需加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付本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會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蒐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證之相關費用。</w:t>
      </w:r>
    </w:p>
    <w:p w14:paraId="6D35855C" w14:textId="7E58DA9F" w:rsidR="00D75745" w:rsidRPr="00307063" w:rsidRDefault="005B5A53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倘若台端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）已經繳付之使用報酬率金額與實際應付之金額不符時，就不足欠繳之部分，本會得以書面通知台端</w:t>
      </w:r>
      <w:proofErr w:type="gramStart"/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（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貴</w:t>
      </w:r>
    </w:p>
    <w:p w14:paraId="712C6D1D" w14:textId="44B60E11" w:rsidR="005B5A53" w:rsidRPr="00307063" w:rsidRDefault="005B5A53" w:rsidP="002B221A">
      <w:pPr>
        <w:pStyle w:val="a5"/>
        <w:spacing w:line="360" w:lineRule="exact"/>
        <w:ind w:left="567" w:firstLine="0"/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單位</w:t>
      </w:r>
      <w:proofErr w:type="gramStart"/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催告台端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）繳付差額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。</w:t>
      </w:r>
    </w:p>
    <w:p w14:paraId="5251E2CD" w14:textId="77777777" w:rsidR="005B5A53" w:rsidRPr="00307063" w:rsidRDefault="005B5A53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本會擔保其對契約標的確有依本契約約定內容授予台端（貴單位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公開演出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之權利。於本契約期限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內，如有第三人對台端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就契約標的之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公開演出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主張權利時，台端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應立即將該第三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20"/>
          <w:szCs w:val="20"/>
          <w:lang w:eastAsia="zh-TW"/>
        </w:rPr>
        <w:t>人所發之函件、通知，以書面通知本會，本會應優先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20"/>
          <w:szCs w:val="20"/>
          <w:lang w:eastAsia="zh-TW"/>
        </w:rPr>
        <w:t>釐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20"/>
          <w:szCs w:val="20"/>
          <w:lang w:eastAsia="zh-TW"/>
        </w:rPr>
        <w:t>清相關權利之歸屬，並協助解決台端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與第三方之紛爭。如台端（貴單位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仍遭受第三人訴訟時，本會負有協助訴訟之義務。</w:t>
      </w:r>
    </w:p>
    <w:p w14:paraId="577EABCA" w14:textId="77777777" w:rsidR="005B5A53" w:rsidRPr="00307063" w:rsidRDefault="005B5A53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就本契約一切事項所為之通知，皆以本會與台端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）雙方簽約時所列之地址為送達地點，並以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郵戳日期為上開通知之送達日；除非經他方事前書面通知變更送達對象及地點，否則不因任一方實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際住居所或營業地有所變更而受影響。</w:t>
      </w:r>
    </w:p>
    <w:p w14:paraId="50EA569C" w14:textId="77777777" w:rsidR="005B5A53" w:rsidRPr="00307063" w:rsidRDefault="005B5A53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未經本會事前之書面同意，台端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20"/>
          <w:szCs w:val="20"/>
          <w:lang w:eastAsia="zh-TW"/>
        </w:rPr>
        <w:t>不得將本契約授權所得之任何權利全部或一部讓與或再授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權予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第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三人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，或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以任何方式使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第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三人取得。</w:t>
      </w:r>
    </w:p>
    <w:p w14:paraId="1CDCC97D" w14:textId="3BBEA02A" w:rsidR="005B5A53" w:rsidRPr="00307063" w:rsidRDefault="005B5A53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任一方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20"/>
          <w:szCs w:val="20"/>
          <w:lang w:eastAsia="zh-TW"/>
        </w:rPr>
        <w:t>包括其代表人、董監事、經管人員等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20"/>
          <w:szCs w:val="20"/>
          <w:lang w:eastAsia="zh-TW"/>
        </w:rPr>
        <w:t>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不得洩漏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1"/>
          <w:sz w:val="20"/>
          <w:szCs w:val="20"/>
          <w:lang w:eastAsia="zh-TW"/>
        </w:rPr>
        <w:t>本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20"/>
          <w:szCs w:val="20"/>
          <w:lang w:eastAsia="zh-TW"/>
        </w:rPr>
        <w:t>契約內容及經管業務上之秘密予契約外之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第三人，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否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則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負損害賠償責任。但因本契約調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解、訴訟、或受行政調查而有提供契約之必要或義務者，不在此限。</w:t>
      </w:r>
    </w:p>
    <w:p w14:paraId="657170B2" w14:textId="245E6152" w:rsidR="005B5A53" w:rsidRPr="00307063" w:rsidRDefault="005B5A53" w:rsidP="002B221A">
      <w:pPr>
        <w:pStyle w:val="a5"/>
        <w:numPr>
          <w:ilvl w:val="0"/>
          <w:numId w:val="8"/>
        </w:num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凡因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故意或過失違反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本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契約之約定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20"/>
          <w:szCs w:val="20"/>
          <w:lang w:eastAsia="zh-TW"/>
        </w:rPr>
        <w:t>者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，經他方書面催告改正而不改正時，除本契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約另有約定外，他方得立即終止本契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約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約</w:t>
      </w:r>
      <w:proofErr w:type="gramEnd"/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，並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得請求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本契約標的金額五倍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計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算之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懲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罰性違約金，另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得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請求損害賠償。</w:t>
      </w:r>
    </w:p>
    <w:p w14:paraId="6743FD4B" w14:textId="4BBBE281" w:rsidR="00111FF7" w:rsidRPr="00307063" w:rsidRDefault="005B5A53" w:rsidP="002B221A">
      <w:pPr>
        <w:pStyle w:val="a5"/>
        <w:spacing w:line="360" w:lineRule="exact"/>
        <w:ind w:left="567" w:firstLine="0"/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本契約訂定後，任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方發生解散、破產之情事時，他方得終止契約。</w:t>
      </w:r>
    </w:p>
    <w:p w14:paraId="3CD3F03E" w14:textId="77777777" w:rsidR="005B5A53" w:rsidRPr="00307063" w:rsidRDefault="00111FF7" w:rsidP="002B221A">
      <w:p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20"/>
          <w:szCs w:val="20"/>
          <w:lang w:eastAsia="zh-TW"/>
        </w:rPr>
        <w:t xml:space="preserve">     </w:t>
      </w:r>
      <w:r w:rsidR="005B5A53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20"/>
          <w:szCs w:val="20"/>
          <w:lang w:eastAsia="zh-TW"/>
        </w:rPr>
        <w:t xml:space="preserve">  </w:t>
      </w:r>
      <w:r w:rsidR="005B5A53"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</w:t>
      </w:r>
      <w:r w:rsidR="005B5A53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如</w:t>
      </w:r>
      <w:r w:rsidR="005B5A53"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經</w:t>
      </w:r>
      <w:r w:rsidR="005B5A53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契</w:t>
      </w:r>
      <w:r w:rsidR="005B5A53"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約當</w:t>
      </w:r>
      <w:r w:rsidR="005B5A53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事</w:t>
      </w:r>
      <w:r w:rsidR="005B5A53"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人之</w:t>
      </w:r>
      <w:proofErr w:type="gramStart"/>
      <w:r w:rsidR="005B5A53"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="005B5A53"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方依法律規定或本契約之約定而終止</w:t>
      </w:r>
      <w:r w:rsidR="005B5A53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者</w:t>
      </w:r>
      <w:r w:rsidR="005B5A53"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，</w:t>
      </w:r>
      <w:r w:rsidR="005B5A53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仍</w:t>
      </w:r>
      <w:r w:rsidR="005B5A53"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得請求損害賠償。損害賠償之內容包含但不限於下</w:t>
      </w:r>
      <w:r w:rsidR="005B5A53"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</w:t>
      </w:r>
    </w:p>
    <w:p w14:paraId="10735183" w14:textId="3038E718" w:rsidR="00111FF7" w:rsidRPr="00307063" w:rsidRDefault="005B5A53" w:rsidP="002B221A">
      <w:p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列費用：應付之使用報酬率金額；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律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師費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>及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因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提起訴訟所支出之訴訟費用、調查費用及執行費用。</w:t>
      </w:r>
    </w:p>
    <w:p w14:paraId="1549DE9A" w14:textId="77777777" w:rsidR="005B5A53" w:rsidRPr="00307063" w:rsidRDefault="005B5A53" w:rsidP="002B221A">
      <w:pPr>
        <w:autoSpaceDE/>
        <w:autoSpaceDN/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20"/>
          <w:szCs w:val="20"/>
          <w:lang w:eastAsia="zh-TW"/>
        </w:rPr>
        <w:t>十一、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本契約一切附件，與本契約約定有相同之效力，並為本契約之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部份。本契約任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一部份縱經認定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為無效，雙方同意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不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因此</w:t>
      </w:r>
    </w:p>
    <w:p w14:paraId="0F16DE98" w14:textId="545091A1" w:rsidR="005B5A53" w:rsidRPr="00307063" w:rsidRDefault="005B5A53" w:rsidP="002B221A">
      <w:pPr>
        <w:autoSpaceDE/>
        <w:autoSpaceDN/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影響其他部份之效力。本契約之內容，非經雙方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書面合意不得變更。</w:t>
      </w:r>
    </w:p>
    <w:p w14:paraId="3C456BAC" w14:textId="77777777" w:rsidR="005B5A53" w:rsidRPr="00307063" w:rsidRDefault="005B5A53" w:rsidP="002B221A">
      <w:p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20"/>
          <w:szCs w:val="20"/>
          <w:lang w:eastAsia="zh-TW"/>
        </w:rPr>
        <w:t>十二、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本契約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有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關法律爭議以中華民國法律為</w:t>
      </w:r>
      <w:proofErr w:type="gramStart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準</w:t>
      </w:r>
      <w:proofErr w:type="gramEnd"/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據法</w:t>
      </w: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20"/>
          <w:szCs w:val="20"/>
          <w:lang w:eastAsia="zh-TW"/>
        </w:rPr>
        <w:t>。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因本契約所生之爭議，得移請經濟部智慧財產局著作權審議及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調解委員會進</w:t>
      </w:r>
    </w:p>
    <w:p w14:paraId="46B401F4" w14:textId="5E778C19" w:rsidR="00D75745" w:rsidRPr="00307063" w:rsidRDefault="005B5A53" w:rsidP="002B221A">
      <w:pPr>
        <w:spacing w:line="360" w:lineRule="exact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r w:rsidRPr="0030706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20"/>
          <w:szCs w:val="20"/>
          <w:lang w:eastAsia="zh-TW"/>
        </w:rPr>
        <w:t>行調解，或逕自提起訴訟。因本契約所生之訴訟，雙方合意以智慧財產法院為第一審</w:t>
      </w:r>
      <w:r w:rsidRPr="0030706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管轄法院。</w:t>
      </w:r>
    </w:p>
    <w:sectPr w:rsidR="00D75745" w:rsidRPr="00307063" w:rsidSect="00491C96">
      <w:pgSz w:w="11906" w:h="16838"/>
      <w:pgMar w:top="170" w:right="454" w:bottom="170" w:left="454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AF986" w14:textId="77777777" w:rsidR="00BB2FB2" w:rsidRDefault="00BB2FB2" w:rsidP="00F704DA">
      <w:r>
        <w:separator/>
      </w:r>
    </w:p>
  </w:endnote>
  <w:endnote w:type="continuationSeparator" w:id="0">
    <w:p w14:paraId="3F5BA644" w14:textId="77777777" w:rsidR="00BB2FB2" w:rsidRDefault="00BB2FB2" w:rsidP="00F7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423DB" w14:textId="77777777" w:rsidR="00BB2FB2" w:rsidRDefault="00BB2FB2" w:rsidP="00F704DA">
      <w:r>
        <w:separator/>
      </w:r>
    </w:p>
  </w:footnote>
  <w:footnote w:type="continuationSeparator" w:id="0">
    <w:p w14:paraId="16034CEE" w14:textId="77777777" w:rsidR="00BB2FB2" w:rsidRDefault="00BB2FB2" w:rsidP="00F70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1295"/>
    <w:multiLevelType w:val="hybridMultilevel"/>
    <w:tmpl w:val="7A1E4F24"/>
    <w:lvl w:ilvl="0" w:tplc="7DE2C328">
      <w:start w:val="1"/>
      <w:numFmt w:val="decimal"/>
      <w:lvlText w:val="%1."/>
      <w:lvlJc w:val="left"/>
      <w:pPr>
        <w:ind w:left="851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" w15:restartNumberingAfterBreak="0">
    <w:nsid w:val="1C385208"/>
    <w:multiLevelType w:val="hybridMultilevel"/>
    <w:tmpl w:val="2EF4BED4"/>
    <w:lvl w:ilvl="0" w:tplc="4086CAD8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2D7D42"/>
    <w:multiLevelType w:val="hybridMultilevel"/>
    <w:tmpl w:val="3112E926"/>
    <w:lvl w:ilvl="0" w:tplc="C0B67F76">
      <w:start w:val="1"/>
      <w:numFmt w:val="taiwaneseCountingThousand"/>
      <w:lvlText w:val="%1、"/>
      <w:lvlJc w:val="left"/>
      <w:pPr>
        <w:ind w:left="567" w:hanging="45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FD7165"/>
    <w:multiLevelType w:val="hybridMultilevel"/>
    <w:tmpl w:val="567A1562"/>
    <w:lvl w:ilvl="0" w:tplc="04090015">
      <w:start w:val="1"/>
      <w:numFmt w:val="taiwaneseCountingThousand"/>
      <w:lvlText w:val="%1、"/>
      <w:lvlJc w:val="left"/>
      <w:pPr>
        <w:ind w:left="58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67" w:hanging="480"/>
      </w:pPr>
    </w:lvl>
    <w:lvl w:ilvl="2" w:tplc="0409001B" w:tentative="1">
      <w:start w:val="1"/>
      <w:numFmt w:val="lowerRoman"/>
      <w:lvlText w:val="%3."/>
      <w:lvlJc w:val="right"/>
      <w:pPr>
        <w:ind w:left="1547" w:hanging="480"/>
      </w:pPr>
    </w:lvl>
    <w:lvl w:ilvl="3" w:tplc="0409000F" w:tentative="1">
      <w:start w:val="1"/>
      <w:numFmt w:val="decimal"/>
      <w:lvlText w:val="%4."/>
      <w:lvlJc w:val="left"/>
      <w:pPr>
        <w:ind w:left="20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7" w:hanging="480"/>
      </w:pPr>
    </w:lvl>
    <w:lvl w:ilvl="5" w:tplc="0409001B" w:tentative="1">
      <w:start w:val="1"/>
      <w:numFmt w:val="lowerRoman"/>
      <w:lvlText w:val="%6."/>
      <w:lvlJc w:val="right"/>
      <w:pPr>
        <w:ind w:left="2987" w:hanging="480"/>
      </w:pPr>
    </w:lvl>
    <w:lvl w:ilvl="6" w:tplc="0409000F" w:tentative="1">
      <w:start w:val="1"/>
      <w:numFmt w:val="decimal"/>
      <w:lvlText w:val="%7."/>
      <w:lvlJc w:val="left"/>
      <w:pPr>
        <w:ind w:left="34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7" w:hanging="480"/>
      </w:pPr>
    </w:lvl>
    <w:lvl w:ilvl="8" w:tplc="0409001B" w:tentative="1">
      <w:start w:val="1"/>
      <w:numFmt w:val="lowerRoman"/>
      <w:lvlText w:val="%9."/>
      <w:lvlJc w:val="right"/>
      <w:pPr>
        <w:ind w:left="4427" w:hanging="480"/>
      </w:pPr>
    </w:lvl>
  </w:abstractNum>
  <w:abstractNum w:abstractNumId="4" w15:restartNumberingAfterBreak="0">
    <w:nsid w:val="2FA6421F"/>
    <w:multiLevelType w:val="hybridMultilevel"/>
    <w:tmpl w:val="3D042396"/>
    <w:lvl w:ilvl="0" w:tplc="05E0AB04">
      <w:start w:val="1"/>
      <w:numFmt w:val="decimal"/>
      <w:lvlText w:val="%1."/>
      <w:lvlJc w:val="left"/>
      <w:pPr>
        <w:ind w:left="851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467E52"/>
    <w:multiLevelType w:val="hybridMultilevel"/>
    <w:tmpl w:val="56648F92"/>
    <w:lvl w:ilvl="0" w:tplc="92DA327E">
      <w:start w:val="1"/>
      <w:numFmt w:val="decimal"/>
      <w:lvlText w:val="%1."/>
      <w:lvlJc w:val="left"/>
      <w:pPr>
        <w:ind w:left="737" w:hanging="17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" w15:restartNumberingAfterBreak="0">
    <w:nsid w:val="4F5D6208"/>
    <w:multiLevelType w:val="hybridMultilevel"/>
    <w:tmpl w:val="40A2D32A"/>
    <w:lvl w:ilvl="0" w:tplc="25E2BF6C">
      <w:start w:val="1"/>
      <w:numFmt w:val="taiwaneseCountingThousand"/>
      <w:lvlText w:val="%1、"/>
      <w:lvlJc w:val="left"/>
      <w:pPr>
        <w:ind w:left="497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7" w:hanging="480"/>
      </w:pPr>
    </w:lvl>
    <w:lvl w:ilvl="2" w:tplc="0409001B" w:tentative="1">
      <w:start w:val="1"/>
      <w:numFmt w:val="lowerRoman"/>
      <w:lvlText w:val="%3."/>
      <w:lvlJc w:val="right"/>
      <w:pPr>
        <w:ind w:left="1547" w:hanging="480"/>
      </w:pPr>
    </w:lvl>
    <w:lvl w:ilvl="3" w:tplc="0409000F" w:tentative="1">
      <w:start w:val="1"/>
      <w:numFmt w:val="decimal"/>
      <w:lvlText w:val="%4."/>
      <w:lvlJc w:val="left"/>
      <w:pPr>
        <w:ind w:left="20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7" w:hanging="480"/>
      </w:pPr>
    </w:lvl>
    <w:lvl w:ilvl="5" w:tplc="0409001B" w:tentative="1">
      <w:start w:val="1"/>
      <w:numFmt w:val="lowerRoman"/>
      <w:lvlText w:val="%6."/>
      <w:lvlJc w:val="right"/>
      <w:pPr>
        <w:ind w:left="2987" w:hanging="480"/>
      </w:pPr>
    </w:lvl>
    <w:lvl w:ilvl="6" w:tplc="0409000F" w:tentative="1">
      <w:start w:val="1"/>
      <w:numFmt w:val="decimal"/>
      <w:lvlText w:val="%7."/>
      <w:lvlJc w:val="left"/>
      <w:pPr>
        <w:ind w:left="34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7" w:hanging="480"/>
      </w:pPr>
    </w:lvl>
    <w:lvl w:ilvl="8" w:tplc="0409001B" w:tentative="1">
      <w:start w:val="1"/>
      <w:numFmt w:val="lowerRoman"/>
      <w:lvlText w:val="%9."/>
      <w:lvlJc w:val="right"/>
      <w:pPr>
        <w:ind w:left="4427" w:hanging="480"/>
      </w:pPr>
    </w:lvl>
  </w:abstractNum>
  <w:abstractNum w:abstractNumId="7" w15:restartNumberingAfterBreak="0">
    <w:nsid w:val="553A46C3"/>
    <w:multiLevelType w:val="hybridMultilevel"/>
    <w:tmpl w:val="C582A066"/>
    <w:lvl w:ilvl="0" w:tplc="0DD273F4">
      <w:start w:val="1"/>
      <w:numFmt w:val="decimal"/>
      <w:suff w:val="nothing"/>
      <w:lvlText w:val="%1."/>
      <w:lvlJc w:val="left"/>
      <w:pPr>
        <w:ind w:left="907" w:hanging="482"/>
      </w:pPr>
      <w:rPr>
        <w:rFonts w:hint="eastAsia"/>
        <w:b w:val="0"/>
        <w:bCs w:val="0"/>
        <w:w w:val="100"/>
        <w:sz w:val="22"/>
        <w:szCs w:val="22"/>
      </w:rPr>
    </w:lvl>
    <w:lvl w:ilvl="1" w:tplc="66BE2582">
      <w:numFmt w:val="bullet"/>
      <w:lvlText w:val="•"/>
      <w:lvlJc w:val="left"/>
      <w:pPr>
        <w:ind w:left="1796" w:hanging="184"/>
      </w:pPr>
      <w:rPr>
        <w:rFonts w:hint="default"/>
      </w:rPr>
    </w:lvl>
    <w:lvl w:ilvl="2" w:tplc="5AC48632">
      <w:numFmt w:val="bullet"/>
      <w:lvlText w:val="•"/>
      <w:lvlJc w:val="left"/>
      <w:pPr>
        <w:ind w:left="2851" w:hanging="184"/>
      </w:pPr>
      <w:rPr>
        <w:rFonts w:hint="default"/>
      </w:rPr>
    </w:lvl>
    <w:lvl w:ilvl="3" w:tplc="9A7C23A0">
      <w:numFmt w:val="bullet"/>
      <w:lvlText w:val="•"/>
      <w:lvlJc w:val="left"/>
      <w:pPr>
        <w:ind w:left="3905" w:hanging="184"/>
      </w:pPr>
      <w:rPr>
        <w:rFonts w:hint="default"/>
      </w:rPr>
    </w:lvl>
    <w:lvl w:ilvl="4" w:tplc="2DD25F2A">
      <w:numFmt w:val="bullet"/>
      <w:lvlText w:val="•"/>
      <w:lvlJc w:val="left"/>
      <w:pPr>
        <w:ind w:left="4960" w:hanging="184"/>
      </w:pPr>
      <w:rPr>
        <w:rFonts w:hint="default"/>
      </w:rPr>
    </w:lvl>
    <w:lvl w:ilvl="5" w:tplc="5E16E476">
      <w:numFmt w:val="bullet"/>
      <w:lvlText w:val="•"/>
      <w:lvlJc w:val="left"/>
      <w:pPr>
        <w:ind w:left="6015" w:hanging="184"/>
      </w:pPr>
      <w:rPr>
        <w:rFonts w:hint="default"/>
      </w:rPr>
    </w:lvl>
    <w:lvl w:ilvl="6" w:tplc="31B09378">
      <w:numFmt w:val="bullet"/>
      <w:lvlText w:val="•"/>
      <w:lvlJc w:val="left"/>
      <w:pPr>
        <w:ind w:left="7069" w:hanging="184"/>
      </w:pPr>
      <w:rPr>
        <w:rFonts w:hint="default"/>
      </w:rPr>
    </w:lvl>
    <w:lvl w:ilvl="7" w:tplc="1116D25A">
      <w:numFmt w:val="bullet"/>
      <w:lvlText w:val="•"/>
      <w:lvlJc w:val="left"/>
      <w:pPr>
        <w:ind w:left="8124" w:hanging="184"/>
      </w:pPr>
      <w:rPr>
        <w:rFonts w:hint="default"/>
      </w:rPr>
    </w:lvl>
    <w:lvl w:ilvl="8" w:tplc="3E88415A">
      <w:numFmt w:val="bullet"/>
      <w:lvlText w:val="•"/>
      <w:lvlJc w:val="left"/>
      <w:pPr>
        <w:ind w:left="9179" w:hanging="184"/>
      </w:pPr>
      <w:rPr>
        <w:rFonts w:hint="default"/>
      </w:rPr>
    </w:lvl>
  </w:abstractNum>
  <w:abstractNum w:abstractNumId="8" w15:restartNumberingAfterBreak="0">
    <w:nsid w:val="5CE75180"/>
    <w:multiLevelType w:val="hybridMultilevel"/>
    <w:tmpl w:val="B11047D6"/>
    <w:lvl w:ilvl="0" w:tplc="F26003DC">
      <w:start w:val="1"/>
      <w:numFmt w:val="taiwaneseCountingThousand"/>
      <w:lvlText w:val="%1、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9" w15:restartNumberingAfterBreak="0">
    <w:nsid w:val="62FE02E4"/>
    <w:multiLevelType w:val="hybridMultilevel"/>
    <w:tmpl w:val="7E1EBC2C"/>
    <w:lvl w:ilvl="0" w:tplc="C74EB954">
      <w:start w:val="1"/>
      <w:numFmt w:val="decimal"/>
      <w:lvlText w:val="%1."/>
      <w:lvlJc w:val="left"/>
      <w:pPr>
        <w:ind w:left="1134" w:hanging="709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0" w15:restartNumberingAfterBreak="0">
    <w:nsid w:val="780C27C1"/>
    <w:multiLevelType w:val="hybridMultilevel"/>
    <w:tmpl w:val="6EC4D1AC"/>
    <w:lvl w:ilvl="0" w:tplc="BF4E849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44174411">
    <w:abstractNumId w:val="7"/>
  </w:num>
  <w:num w:numId="2" w16cid:durableId="1915502681">
    <w:abstractNumId w:val="9"/>
  </w:num>
  <w:num w:numId="3" w16cid:durableId="1465200139">
    <w:abstractNumId w:val="1"/>
  </w:num>
  <w:num w:numId="4" w16cid:durableId="441070683">
    <w:abstractNumId w:val="10"/>
  </w:num>
  <w:num w:numId="5" w16cid:durableId="1726683886">
    <w:abstractNumId w:val="4"/>
  </w:num>
  <w:num w:numId="6" w16cid:durableId="589003679">
    <w:abstractNumId w:val="3"/>
  </w:num>
  <w:num w:numId="7" w16cid:durableId="356659324">
    <w:abstractNumId w:val="0"/>
  </w:num>
  <w:num w:numId="8" w16cid:durableId="1972396023">
    <w:abstractNumId w:val="2"/>
  </w:num>
  <w:num w:numId="9" w16cid:durableId="1618482547">
    <w:abstractNumId w:val="6"/>
  </w:num>
  <w:num w:numId="10" w16cid:durableId="794561232">
    <w:abstractNumId w:val="8"/>
  </w:num>
  <w:num w:numId="11" w16cid:durableId="782726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09"/>
    <w:rsid w:val="000104E4"/>
    <w:rsid w:val="00086AB5"/>
    <w:rsid w:val="000D2514"/>
    <w:rsid w:val="00111FF7"/>
    <w:rsid w:val="00116D3F"/>
    <w:rsid w:val="001348B3"/>
    <w:rsid w:val="001C30A2"/>
    <w:rsid w:val="001D6835"/>
    <w:rsid w:val="00205F55"/>
    <w:rsid w:val="00251C35"/>
    <w:rsid w:val="00292210"/>
    <w:rsid w:val="002A3DB0"/>
    <w:rsid w:val="002B221A"/>
    <w:rsid w:val="002B4864"/>
    <w:rsid w:val="002C076D"/>
    <w:rsid w:val="002C433D"/>
    <w:rsid w:val="00307063"/>
    <w:rsid w:val="003145E8"/>
    <w:rsid w:val="00325F2E"/>
    <w:rsid w:val="00352A60"/>
    <w:rsid w:val="0035436A"/>
    <w:rsid w:val="0035471C"/>
    <w:rsid w:val="00374A1D"/>
    <w:rsid w:val="003968E2"/>
    <w:rsid w:val="0042744D"/>
    <w:rsid w:val="0045133E"/>
    <w:rsid w:val="00467F82"/>
    <w:rsid w:val="00490DF1"/>
    <w:rsid w:val="00491C96"/>
    <w:rsid w:val="004E1318"/>
    <w:rsid w:val="00574F09"/>
    <w:rsid w:val="00586143"/>
    <w:rsid w:val="005A4C07"/>
    <w:rsid w:val="005A66DE"/>
    <w:rsid w:val="005B5A53"/>
    <w:rsid w:val="005E7DBB"/>
    <w:rsid w:val="00631C96"/>
    <w:rsid w:val="00636127"/>
    <w:rsid w:val="006A63CE"/>
    <w:rsid w:val="006A68F6"/>
    <w:rsid w:val="007014D7"/>
    <w:rsid w:val="007677E0"/>
    <w:rsid w:val="0077321A"/>
    <w:rsid w:val="00774E87"/>
    <w:rsid w:val="007858BB"/>
    <w:rsid w:val="007B110C"/>
    <w:rsid w:val="007B1ECF"/>
    <w:rsid w:val="007D0D86"/>
    <w:rsid w:val="0082298B"/>
    <w:rsid w:val="008369FB"/>
    <w:rsid w:val="00856D1D"/>
    <w:rsid w:val="00883A66"/>
    <w:rsid w:val="008C71D0"/>
    <w:rsid w:val="00907FD0"/>
    <w:rsid w:val="00953433"/>
    <w:rsid w:val="009578CB"/>
    <w:rsid w:val="009D6FE4"/>
    <w:rsid w:val="009E18A5"/>
    <w:rsid w:val="009F3F26"/>
    <w:rsid w:val="00A15821"/>
    <w:rsid w:val="00A45F95"/>
    <w:rsid w:val="00AA6622"/>
    <w:rsid w:val="00AB55CF"/>
    <w:rsid w:val="00AC25D3"/>
    <w:rsid w:val="00AC6995"/>
    <w:rsid w:val="00B05FF8"/>
    <w:rsid w:val="00B10547"/>
    <w:rsid w:val="00B138B9"/>
    <w:rsid w:val="00B361E8"/>
    <w:rsid w:val="00B54BFB"/>
    <w:rsid w:val="00B67AD8"/>
    <w:rsid w:val="00B75E40"/>
    <w:rsid w:val="00B807DE"/>
    <w:rsid w:val="00B82ED3"/>
    <w:rsid w:val="00B90CAE"/>
    <w:rsid w:val="00BB2FB2"/>
    <w:rsid w:val="00BB3A4D"/>
    <w:rsid w:val="00BC6577"/>
    <w:rsid w:val="00C05BC8"/>
    <w:rsid w:val="00C80812"/>
    <w:rsid w:val="00C8789A"/>
    <w:rsid w:val="00C94FB3"/>
    <w:rsid w:val="00CB41AD"/>
    <w:rsid w:val="00CD49A9"/>
    <w:rsid w:val="00CE5B0E"/>
    <w:rsid w:val="00CF64AD"/>
    <w:rsid w:val="00D02585"/>
    <w:rsid w:val="00D0704B"/>
    <w:rsid w:val="00D66EA9"/>
    <w:rsid w:val="00D75745"/>
    <w:rsid w:val="00D9132C"/>
    <w:rsid w:val="00DD5E2F"/>
    <w:rsid w:val="00DE4FB6"/>
    <w:rsid w:val="00DF5779"/>
    <w:rsid w:val="00E1145E"/>
    <w:rsid w:val="00E13B19"/>
    <w:rsid w:val="00E2579C"/>
    <w:rsid w:val="00E7294F"/>
    <w:rsid w:val="00EA4C46"/>
    <w:rsid w:val="00EB60B0"/>
    <w:rsid w:val="00EC1C8F"/>
    <w:rsid w:val="00F06E99"/>
    <w:rsid w:val="00F27CC0"/>
    <w:rsid w:val="00F704DA"/>
    <w:rsid w:val="00F85FEA"/>
    <w:rsid w:val="00FA72DF"/>
    <w:rsid w:val="00FF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34433"/>
  <w15:chartTrackingRefBased/>
  <w15:docId w15:val="{9F05F08A-DF56-4D66-855C-D31C9CC0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C46"/>
    <w:pPr>
      <w:widowControl w:val="0"/>
      <w:autoSpaceDE w:val="0"/>
      <w:autoSpaceDN w:val="0"/>
    </w:pPr>
    <w:rPr>
      <w:rFonts w:ascii="SimSun" w:eastAsia="SimSun" w:hAnsi="SimSun" w:cs="SimSun"/>
      <w:kern w:val="0"/>
      <w:sz w:val="22"/>
      <w:lang w:eastAsia="en-US"/>
    </w:rPr>
  </w:style>
  <w:style w:type="paragraph" w:styleId="1">
    <w:name w:val="heading 1"/>
    <w:basedOn w:val="a"/>
    <w:link w:val="10"/>
    <w:uiPriority w:val="9"/>
    <w:qFormat/>
    <w:rsid w:val="00574F09"/>
    <w:pPr>
      <w:ind w:left="671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4F09"/>
    <w:rPr>
      <w:rFonts w:ascii="SimSun" w:eastAsia="SimSun" w:hAnsi="SimSun" w:cs="SimSun"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74F0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74F09"/>
    <w:pPr>
      <w:ind w:left="106"/>
    </w:pPr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574F09"/>
    <w:rPr>
      <w:rFonts w:ascii="SimSun" w:eastAsia="SimSun" w:hAnsi="SimSun" w:cs="SimSun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574F09"/>
    <w:pPr>
      <w:spacing w:line="280" w:lineRule="exact"/>
      <w:ind w:left="586" w:hanging="240"/>
    </w:pPr>
  </w:style>
  <w:style w:type="paragraph" w:customStyle="1" w:styleId="TableParagraph">
    <w:name w:val="Table Paragraph"/>
    <w:basedOn w:val="a"/>
    <w:uiPriority w:val="1"/>
    <w:qFormat/>
    <w:rsid w:val="00574F09"/>
  </w:style>
  <w:style w:type="character" w:styleId="a6">
    <w:name w:val="Hyperlink"/>
    <w:basedOn w:val="a0"/>
    <w:uiPriority w:val="99"/>
    <w:unhideWhenUsed/>
    <w:rsid w:val="00574F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251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character" w:styleId="ac">
    <w:name w:val="Placeholder Text"/>
    <w:basedOn w:val="a0"/>
    <w:uiPriority w:val="99"/>
    <w:semiHidden/>
    <w:rsid w:val="00631C96"/>
    <w:rPr>
      <w:color w:val="808080"/>
    </w:rPr>
  </w:style>
  <w:style w:type="table" w:styleId="ad">
    <w:name w:val="Table Grid"/>
    <w:basedOn w:val="a1"/>
    <w:uiPriority w:val="39"/>
    <w:rsid w:val="00907FD0"/>
    <w:pPr>
      <w:widowControl w:val="0"/>
      <w:autoSpaceDE w:val="0"/>
      <w:autoSpaceDN w:val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</dc:creator>
  <cp:keywords/>
  <dc:description/>
  <cp:lastModifiedBy>麒君 張</cp:lastModifiedBy>
  <cp:revision>29</cp:revision>
  <cp:lastPrinted>2023-09-13T08:54:00Z</cp:lastPrinted>
  <dcterms:created xsi:type="dcterms:W3CDTF">2021-03-10T09:37:00Z</dcterms:created>
  <dcterms:modified xsi:type="dcterms:W3CDTF">2026-01-07T06:43:00Z</dcterms:modified>
</cp:coreProperties>
</file>