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１.点云配准</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4D4D4D"/>
          <w:spacing w:val="0"/>
          <w:sz w:val="24"/>
          <w:szCs w:val="24"/>
          <w:shd w:val="clear" w:fill="FFFFFF"/>
        </w:rPr>
        <w:t>由于三维扫描测量设备受测量方式的限制和被测物体集合形状的限制，一次只能扫描被测物体有限范围的点云数据，这需要在多个视角下进行多次扫描，然而每个视角下得到点云数据都具有独立的坐标系，无法直接进行拼接。于是需要通过对每个视角下获取点云进行坐标转换，统一到全局坐标系下。</w:t>
      </w:r>
    </w:p>
    <w:p>
      <w:pPr>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r>
        <w:rPr>
          <w:rFonts w:hint="eastAsia"/>
          <w:lang w:val="en-US" w:eastAsia="zh-CN"/>
        </w:rPr>
        <w:t>1.1导入两组点云</w:t>
      </w:r>
    </w:p>
    <w:p>
      <w:pPr>
        <w:pStyle w:val="3"/>
        <w:bidi w:val="0"/>
        <w:rPr>
          <w:rFonts w:hint="eastAsia"/>
          <w:lang w:val="en-US" w:eastAsia="zh-CN"/>
        </w:rPr>
      </w:pPr>
      <w:r>
        <w:rPr>
          <w:rFonts w:hint="eastAsia"/>
          <w:lang w:val="en-US" w:eastAsia="zh-CN"/>
        </w:rPr>
        <w:t>1.2原始点云展示</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876800" cy="4362450"/>
            <wp:effectExtent l="0" t="0" r="0" b="0"/>
            <wp:docPr id="3" name="图片 3" descr="159689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6890140(1)"/>
                    <pic:cNvPicPr>
                      <a:picLocks noChangeAspect="1"/>
                    </pic:cNvPicPr>
                  </pic:nvPicPr>
                  <pic:blipFill>
                    <a:blip r:embed="rId4"/>
                    <a:stretch>
                      <a:fillRect/>
                    </a:stretch>
                  </pic:blipFill>
                  <pic:spPr>
                    <a:xfrm>
                      <a:off x="0" y="0"/>
                      <a:ext cx="4876800" cy="436245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r>
        <w:rPr>
          <w:rFonts w:hint="eastAsia"/>
          <w:lang w:val="en-US" w:eastAsia="zh-CN"/>
        </w:rPr>
        <w:t>1.3粗配准</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4D4D4D"/>
          <w:spacing w:val="0"/>
          <w:sz w:val="24"/>
          <w:szCs w:val="24"/>
          <w:shd w:val="clear" w:fill="FFFFFF"/>
        </w:rPr>
        <w:t>粗配准是为了后续ICP精配准做准备，初步对两片初始点云进行配准，可到平移矩阵和旋转矩阵的初始值，进而将待配准点云数据转换到统一坐标系内，为精确配准提供一个较好的初始位置。</w:t>
      </w:r>
    </w:p>
    <w:p>
      <w:pPr>
        <w:pStyle w:val="4"/>
        <w:bidi w:val="0"/>
        <w:rPr>
          <w:rFonts w:hint="eastAsia"/>
          <w:lang w:val="en-US" w:eastAsia="zh-CN"/>
        </w:rPr>
      </w:pPr>
      <w:r>
        <w:rPr>
          <w:rFonts w:hint="eastAsia"/>
          <w:lang w:val="en-US" w:eastAsia="zh-CN"/>
        </w:rPr>
        <w:t>１.３.１Match bounding-box centers（包围盒中心点匹配）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Tool &gt; Registration &gt; Match bounding-box centers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效果展示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29200" cy="4248150"/>
            <wp:effectExtent l="0" t="0" r="0" b="0"/>
            <wp:docPr id="1" name="图片 1" descr="1596889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6889835(1)"/>
                    <pic:cNvPicPr>
                      <a:picLocks noChangeAspect="1"/>
                    </pic:cNvPicPr>
                  </pic:nvPicPr>
                  <pic:blipFill>
                    <a:blip r:embed="rId5"/>
                    <a:stretch>
                      <a:fillRect/>
                    </a:stretch>
                  </pic:blipFill>
                  <pic:spPr>
                    <a:xfrm>
                      <a:off x="0" y="0"/>
                      <a:ext cx="5029200" cy="424815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pStyle w:val="4"/>
        <w:bidi w:val="0"/>
        <w:rPr>
          <w:rFonts w:hint="eastAsia"/>
          <w:lang w:val="en-US" w:eastAsia="zh-CN"/>
        </w:rPr>
      </w:pPr>
      <w:r>
        <w:rPr>
          <w:rFonts w:hint="eastAsia"/>
          <w:lang w:val="en-US" w:eastAsia="zh-CN"/>
        </w:rPr>
        <w:t>1.３.２　</w:t>
      </w:r>
      <w:r>
        <w:rPr>
          <w:rFonts w:hint="eastAsia"/>
        </w:rPr>
        <w:t>Align配准算法</w:t>
      </w:r>
    </w:p>
    <w:p>
      <w:pPr>
        <w:keepNext w:val="0"/>
        <w:keepLines w:val="0"/>
        <w:widowControl/>
        <w:suppressLineNumbers w:val="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color w:val="000000"/>
          <w:kern w:val="0"/>
          <w:sz w:val="24"/>
          <w:szCs w:val="24"/>
          <w:lang w:val="en-US" w:eastAsia="zh-CN" w:bidi="ar"/>
        </w:rPr>
        <w:t xml:space="preserve">Edit &gt; Translate / Rotate (Interactive Transformation Tool)或标签栏 </w:t>
      </w:r>
      <w:r>
        <w:rPr>
          <w:rFonts w:hint="eastAsia" w:asciiTheme="minorEastAsia" w:hAnsiTheme="minorEastAsia" w:eastAsiaTheme="minorEastAsia" w:cstheme="minorEastAsia"/>
          <w:sz w:val="24"/>
          <w:szCs w:val="24"/>
          <w:lang w:val="en-US"/>
        </w:rPr>
        <w:drawing>
          <wp:inline distT="0" distB="0" distL="114300" distR="114300">
            <wp:extent cx="381000" cy="390525"/>
            <wp:effectExtent l="0" t="0" r="0" b="9525"/>
            <wp:docPr id="5" name="图片 5" descr="1596890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6890910(1)"/>
                    <pic:cNvPicPr>
                      <a:picLocks noChangeAspect="1"/>
                    </pic:cNvPicPr>
                  </pic:nvPicPr>
                  <pic:blipFill>
                    <a:blip r:embed="rId6"/>
                    <a:stretch>
                      <a:fillRect/>
                    </a:stretch>
                  </pic:blipFill>
                  <pic:spPr>
                    <a:xfrm>
                      <a:off x="0" y="0"/>
                      <a:ext cx="381000" cy="39052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步骤：</w:t>
      </w:r>
    </w:p>
    <w:p>
      <w:pPr>
        <w:keepNext w:val="0"/>
        <w:keepLines w:val="0"/>
        <w:widowControl/>
        <w:numPr>
          <w:ilvl w:val="0"/>
          <w:numId w:val="1"/>
        </w:numPr>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手动选择待配准的点云，可直接在兔子上用鼠标点击作为特征点，也可通过</w:t>
      </w:r>
      <w:r>
        <w:rPr>
          <w:rFonts w:hint="eastAsia" w:asciiTheme="minorEastAsia" w:hAnsiTheme="minorEastAsia" w:eastAsiaTheme="minorEastAsia" w:cstheme="minorEastAsia"/>
          <w:sz w:val="24"/>
          <w:szCs w:val="24"/>
          <w:lang w:val="en-US" w:eastAsia="zh-CN"/>
        </w:rPr>
        <w:drawing>
          <wp:inline distT="0" distB="0" distL="114300" distR="114300">
            <wp:extent cx="314325" cy="314325"/>
            <wp:effectExtent l="0" t="0" r="9525" b="9525"/>
            <wp:docPr id="7" name="图片 7" descr="159689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6891372(1)"/>
                    <pic:cNvPicPr>
                      <a:picLocks noChangeAspect="1"/>
                    </pic:cNvPicPr>
                  </pic:nvPicPr>
                  <pic:blipFill>
                    <a:blip r:embed="rId7"/>
                    <a:stretch>
                      <a:fillRect/>
                    </a:stretch>
                  </pic:blipFill>
                  <pic:spPr>
                    <a:xfrm>
                      <a:off x="0" y="0"/>
                      <a:ext cx="314325" cy="314325"/>
                    </a:xfrm>
                    <a:prstGeom prst="rect">
                      <a:avLst/>
                    </a:prstGeom>
                  </pic:spPr>
                </pic:pic>
              </a:graphicData>
            </a:graphic>
          </wp:inline>
        </w:drawing>
      </w:r>
      <w:r>
        <w:rPr>
          <w:rFonts w:hint="eastAsia" w:asciiTheme="minorEastAsia" w:hAnsiTheme="minorEastAsia" w:eastAsiaTheme="minorEastAsia" w:cstheme="minorEastAsia"/>
          <w:sz w:val="24"/>
          <w:szCs w:val="24"/>
          <w:lang w:val="en-US" w:eastAsia="zh-CN"/>
        </w:rPr>
        <w:t>输入特征点坐标（至少三组），如下图A0-A2</w:t>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rPr>
        <w:t>另一个</w:t>
      </w:r>
      <w:r>
        <w:rPr>
          <w:rFonts w:hint="eastAsia" w:asciiTheme="minorEastAsia" w:hAnsiTheme="minorEastAsia" w:eastAsiaTheme="minorEastAsia" w:cstheme="minorEastAsia"/>
          <w:i w:val="0"/>
          <w:caps w:val="0"/>
          <w:color w:val="4D4D4D"/>
          <w:spacing w:val="0"/>
          <w:sz w:val="24"/>
          <w:szCs w:val="24"/>
          <w:shd w:val="clear" w:fill="FFFFFF"/>
          <w:lang w:val="en-US" w:eastAsia="zh-CN"/>
        </w:rPr>
        <w:t>点云</w:t>
      </w:r>
      <w:r>
        <w:rPr>
          <w:rFonts w:hint="eastAsia" w:asciiTheme="minorEastAsia" w:hAnsiTheme="minorEastAsia" w:eastAsiaTheme="minorEastAsia" w:cstheme="minorEastAsia"/>
          <w:i w:val="0"/>
          <w:caps w:val="0"/>
          <w:color w:val="4D4D4D"/>
          <w:spacing w:val="0"/>
          <w:sz w:val="24"/>
          <w:szCs w:val="24"/>
          <w:shd w:val="clear" w:fill="FFFFFF"/>
        </w:rPr>
        <w:t>则会</w:t>
      </w:r>
      <w:r>
        <w:rPr>
          <w:rFonts w:hint="eastAsia" w:asciiTheme="minorEastAsia" w:hAnsiTheme="minorEastAsia" w:eastAsiaTheme="minorEastAsia" w:cstheme="minorEastAsia"/>
          <w:i w:val="0"/>
          <w:caps w:val="0"/>
          <w:color w:val="4D4D4D"/>
          <w:spacing w:val="0"/>
          <w:sz w:val="24"/>
          <w:szCs w:val="24"/>
          <w:shd w:val="clear" w:fill="FFFFFF"/>
          <w:lang w:val="en-US" w:eastAsia="zh-CN"/>
        </w:rPr>
        <w:t>作</w:t>
      </w:r>
      <w:r>
        <w:rPr>
          <w:rFonts w:hint="eastAsia" w:asciiTheme="minorEastAsia" w:hAnsiTheme="minorEastAsia" w:eastAsiaTheme="minorEastAsia" w:cstheme="minorEastAsia"/>
          <w:i w:val="0"/>
          <w:caps w:val="0"/>
          <w:color w:val="4D4D4D"/>
          <w:spacing w:val="0"/>
          <w:sz w:val="24"/>
          <w:szCs w:val="24"/>
          <w:shd w:val="clear" w:fill="FFFFFF"/>
        </w:rPr>
        <w:t>为参考</w:t>
      </w:r>
      <w:r>
        <w:rPr>
          <w:rFonts w:hint="eastAsia" w:asciiTheme="minorEastAsia" w:hAnsiTheme="minorEastAsia" w:eastAsiaTheme="minorEastAsia" w:cstheme="minorEastAsia"/>
          <w:i w:val="0"/>
          <w:caps w:val="0"/>
          <w:color w:val="4D4D4D"/>
          <w:spacing w:val="0"/>
          <w:sz w:val="24"/>
          <w:szCs w:val="24"/>
          <w:shd w:val="clear" w:fill="FFFFFF"/>
          <w:lang w:eastAsia="zh-CN"/>
        </w:rPr>
        <w:t>，</w:t>
      </w:r>
      <w:r>
        <w:rPr>
          <w:rFonts w:hint="eastAsia" w:asciiTheme="minorEastAsia" w:hAnsiTheme="minorEastAsia" w:eastAsiaTheme="minorEastAsia" w:cstheme="minorEastAsia"/>
          <w:sz w:val="24"/>
          <w:szCs w:val="24"/>
          <w:lang w:val="en-US" w:eastAsia="zh-CN"/>
        </w:rPr>
        <w:t>通过</w:t>
      </w:r>
      <w:r>
        <w:rPr>
          <w:rFonts w:hint="eastAsia" w:asciiTheme="minorEastAsia" w:hAnsiTheme="minorEastAsia" w:eastAsiaTheme="minorEastAsia" w:cstheme="minorEastAsia"/>
          <w:sz w:val="24"/>
          <w:szCs w:val="24"/>
          <w:lang w:val="en-US" w:eastAsia="zh-CN"/>
        </w:rPr>
        <w:drawing>
          <wp:inline distT="0" distB="0" distL="114300" distR="114300">
            <wp:extent cx="314325" cy="314325"/>
            <wp:effectExtent l="0" t="0" r="9525" b="9525"/>
            <wp:docPr id="10" name="图片 10" descr="159689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6891372(1)"/>
                    <pic:cNvPicPr>
                      <a:picLocks noChangeAspect="1"/>
                    </pic:cNvPicPr>
                  </pic:nvPicPr>
                  <pic:blipFill>
                    <a:blip r:embed="rId7"/>
                    <a:stretch>
                      <a:fillRect/>
                    </a:stretch>
                  </pic:blipFill>
                  <pic:spPr>
                    <a:xfrm>
                      <a:off x="0" y="0"/>
                      <a:ext cx="314325" cy="314325"/>
                    </a:xfrm>
                    <a:prstGeom prst="rect">
                      <a:avLst/>
                    </a:prstGeom>
                  </pic:spPr>
                </pic:pic>
              </a:graphicData>
            </a:graphic>
          </wp:inline>
        </w:drawing>
      </w:r>
      <w:r>
        <w:rPr>
          <w:rFonts w:hint="eastAsia" w:asciiTheme="minorEastAsia" w:hAnsiTheme="minorEastAsia" w:eastAsiaTheme="minorEastAsia" w:cstheme="minorEastAsia"/>
          <w:sz w:val="24"/>
          <w:szCs w:val="24"/>
          <w:lang w:val="en-US" w:eastAsia="zh-CN"/>
        </w:rPr>
        <w:t>输入特征点坐标（至少三组）,</w:t>
      </w:r>
      <w:r>
        <w:rPr>
          <w:rFonts w:hint="eastAsia" w:asciiTheme="minorEastAsia" w:hAnsiTheme="minorEastAsia" w:eastAsiaTheme="minorEastAsia" w:cstheme="minorEastAsia"/>
          <w:i w:val="0"/>
          <w:caps w:val="0"/>
          <w:color w:val="4D4D4D"/>
          <w:spacing w:val="0"/>
          <w:sz w:val="24"/>
          <w:szCs w:val="24"/>
          <w:shd w:val="clear" w:fill="FFFFFF"/>
          <w:lang w:val="en-US" w:eastAsia="zh-CN"/>
        </w:rPr>
        <w:t>如下图R0-R2</w:t>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选取完特征点后error会自动计算</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drawing>
          <wp:inline distT="0" distB="0" distL="114300" distR="114300">
            <wp:extent cx="5269865" cy="2476500"/>
            <wp:effectExtent l="0" t="0" r="6985" b="0"/>
            <wp:docPr id="11" name="图片 11" descr="1596893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96893135(1)"/>
                    <pic:cNvPicPr>
                      <a:picLocks noChangeAspect="1"/>
                    </pic:cNvPicPr>
                  </pic:nvPicPr>
                  <pic:blipFill>
                    <a:blip r:embed="rId8"/>
                    <a:stretch>
                      <a:fillRect/>
                    </a:stretch>
                  </pic:blipFill>
                  <pic:spPr>
                    <a:xfrm>
                      <a:off x="0" y="0"/>
                      <a:ext cx="5269865" cy="2476500"/>
                    </a:xfrm>
                    <a:prstGeom prst="rect">
                      <a:avLst/>
                    </a:prstGeom>
                  </pic:spPr>
                </pic:pic>
              </a:graphicData>
            </a:graphic>
          </wp:inline>
        </w:drawing>
      </w:r>
    </w:p>
    <w:p>
      <w:pPr>
        <w:keepNext w:val="0"/>
        <w:keepLines w:val="0"/>
        <w:widowControl/>
        <w:numPr>
          <w:ilvl w:val="0"/>
          <w:numId w:val="0"/>
        </w:numPr>
        <w:suppressLineNumbers w:val="0"/>
        <w:ind w:lef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Theme="minorEastAsia" w:hAnsiTheme="minorEastAsia" w:cstheme="minorEastAsia"/>
          <w:i w:val="0"/>
          <w:caps w:val="0"/>
          <w:color w:val="4D4D4D"/>
          <w:spacing w:val="0"/>
          <w:sz w:val="24"/>
          <w:szCs w:val="24"/>
          <w:shd w:val="clear" w:fill="FFFFFF"/>
          <w:lang w:val="en-US" w:eastAsia="zh-CN"/>
        </w:rPr>
        <w:t>说明：这里误差error指的是</w:t>
      </w:r>
      <w:r>
        <w:rPr>
          <w:rFonts w:ascii="宋体" w:hAnsi="宋体" w:eastAsia="宋体" w:cs="宋体"/>
          <w:sz w:val="24"/>
          <w:szCs w:val="24"/>
        </w:rPr>
        <w:drawing>
          <wp:inline distT="0" distB="0" distL="114300" distR="114300">
            <wp:extent cx="2638425" cy="485775"/>
            <wp:effectExtent l="0" t="0" r="9525" b="9525"/>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9"/>
                    <a:stretch>
                      <a:fillRect/>
                    </a:stretch>
                  </pic:blipFill>
                  <pic:spPr>
                    <a:xfrm>
                      <a:off x="0" y="0"/>
                      <a:ext cx="2638425" cy="485775"/>
                    </a:xfrm>
                    <a:prstGeom prst="rect">
                      <a:avLst/>
                    </a:prstGeom>
                    <a:noFill/>
                    <a:ln w="9525">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也可称为目标函数，其中R指的是</w:t>
      </w:r>
      <w:r>
        <w:rPr>
          <w:rFonts w:ascii="微软雅黑" w:hAnsi="微软雅黑" w:eastAsia="微软雅黑" w:cs="微软雅黑"/>
          <w:i w:val="0"/>
          <w:caps w:val="0"/>
          <w:color w:val="4D4D4D"/>
          <w:spacing w:val="0"/>
          <w:sz w:val="24"/>
          <w:szCs w:val="24"/>
          <w:shd w:val="clear" w:fill="FFFFFF"/>
        </w:rPr>
        <w:t>旋转矩阵</w:t>
      </w:r>
      <w:r>
        <w:rPr>
          <w:rFonts w:hint="eastAsia" w:ascii="微软雅黑" w:hAnsi="微软雅黑" w:eastAsia="微软雅黑" w:cs="微软雅黑"/>
          <w:i w:val="0"/>
          <w:caps w:val="0"/>
          <w:color w:val="4D4D4D"/>
          <w:spacing w:val="0"/>
          <w:sz w:val="24"/>
          <w:szCs w:val="24"/>
          <w:shd w:val="clear" w:fill="FFFFFF"/>
          <w:lang w:eastAsia="zh-CN"/>
        </w:rPr>
        <w:t>，</w:t>
      </w:r>
      <w:r>
        <w:rPr>
          <w:rFonts w:hint="eastAsia" w:ascii="微软雅黑" w:hAnsi="微软雅黑" w:eastAsia="微软雅黑" w:cs="微软雅黑"/>
          <w:i w:val="0"/>
          <w:caps w:val="0"/>
          <w:color w:val="4D4D4D"/>
          <w:spacing w:val="0"/>
          <w:sz w:val="24"/>
          <w:szCs w:val="24"/>
          <w:shd w:val="clear" w:fill="FFFFFF"/>
          <w:lang w:val="en-US" w:eastAsia="zh-CN"/>
        </w:rPr>
        <w:t>T指平移矩阵，ｐ、ｑ为对应点集</w:t>
      </w:r>
    </w:p>
    <w:p>
      <w:pPr>
        <w:keepNext w:val="0"/>
        <w:keepLines w:val="0"/>
        <w:widowControl/>
        <w:numPr>
          <w:ilvl w:val="0"/>
          <w:numId w:val="0"/>
        </w:numPr>
        <w:suppressLineNumbers w:val="0"/>
        <w:ind w:lef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对应点的坐标关系为：</w:t>
      </w:r>
      <w:r>
        <w:rPr>
          <w:rFonts w:ascii="宋体" w:hAnsi="宋体" w:eastAsia="宋体" w:cs="宋体"/>
          <w:sz w:val="24"/>
          <w:szCs w:val="24"/>
        </w:rPr>
        <w:drawing>
          <wp:inline distT="0" distB="0" distL="114300" distR="114300">
            <wp:extent cx="1323975" cy="152400"/>
            <wp:effectExtent l="0" t="0" r="9525" b="0"/>
            <wp:docPr id="2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IMG_256"/>
                    <pic:cNvPicPr>
                      <a:picLocks noChangeAspect="1"/>
                    </pic:cNvPicPr>
                  </pic:nvPicPr>
                  <pic:blipFill>
                    <a:blip r:embed="rId10"/>
                    <a:stretch>
                      <a:fillRect/>
                    </a:stretch>
                  </pic:blipFill>
                  <pic:spPr>
                    <a:xfrm>
                      <a:off x="0" y="0"/>
                      <a:ext cx="1323975" cy="152400"/>
                    </a:xfrm>
                    <a:prstGeom prst="rect">
                      <a:avLst/>
                    </a:prstGeom>
                    <a:noFill/>
                    <a:ln w="9525">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w:t>
      </w:r>
      <w:r>
        <w:rPr>
          <w:rFonts w:hint="eastAsia" w:asciiTheme="minorEastAsia" w:hAnsiTheme="minorEastAsia" w:eastAsiaTheme="minorEastAsia" w:cstheme="minorEastAsia"/>
          <w:sz w:val="24"/>
          <w:szCs w:val="24"/>
        </w:rPr>
        <w:drawing>
          <wp:inline distT="0" distB="0" distL="114300" distR="114300">
            <wp:extent cx="571500" cy="32385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571500" cy="32385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进行配准，效果如下：</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9230" cy="2948940"/>
            <wp:effectExtent l="0" t="0" r="7620" b="3810"/>
            <wp:docPr id="13" name="图片 13" descr="1596893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96893338(1)"/>
                    <pic:cNvPicPr>
                      <a:picLocks noChangeAspect="1"/>
                    </pic:cNvPicPr>
                  </pic:nvPicPr>
                  <pic:blipFill>
                    <a:blip r:embed="rId12"/>
                    <a:stretch>
                      <a:fillRect/>
                    </a:stretch>
                  </pic:blipFill>
                  <pic:spPr>
                    <a:xfrm>
                      <a:off x="0" y="0"/>
                      <a:ext cx="5269230" cy="294894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（这里加入个人猜测，选取至少三组特征点是因为三个点可确定一个平面，作为配准依据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pStyle w:val="3"/>
        <w:numPr>
          <w:ilvl w:val="0"/>
          <w:numId w:val="2"/>
        </w:numPr>
        <w:bidi w:val="0"/>
        <w:rPr>
          <w:rFonts w:hint="eastAsia"/>
          <w:lang w:val="en-US" w:eastAsia="zh-CN"/>
        </w:rPr>
      </w:pPr>
      <w:r>
        <w:rPr>
          <w:rFonts w:hint="eastAsia"/>
          <w:lang w:val="en-US" w:eastAsia="zh-CN"/>
        </w:rPr>
        <w:t>４精配准</w:t>
      </w:r>
    </w:p>
    <w:p>
      <w:pPr>
        <w:ind w:firstLine="420" w:firstLineChars="0"/>
        <w:rPr>
          <w:rFonts w:hint="eastAsia" w:asciiTheme="minorEastAsia" w:hAnsiTheme="minorEastAsia" w:eastAsiaTheme="minorEastAsia" w:cstheme="minorEastAsia"/>
          <w:b w:val="0"/>
          <w:bCs w:val="0"/>
          <w:i w:val="0"/>
          <w:caps w:val="0"/>
          <w:color w:val="4D4D4D"/>
          <w:spacing w:val="0"/>
          <w:sz w:val="24"/>
          <w:szCs w:val="24"/>
          <w:shd w:val="clear" w:fill="FFFFFF"/>
        </w:rPr>
      </w:pPr>
      <w:r>
        <w:rPr>
          <w:rFonts w:hint="eastAsia" w:asciiTheme="minorEastAsia" w:hAnsiTheme="minorEastAsia" w:eastAsiaTheme="minorEastAsia" w:cstheme="minorEastAsia"/>
          <w:b w:val="0"/>
          <w:bCs w:val="0"/>
          <w:i w:val="0"/>
          <w:caps w:val="0"/>
          <w:color w:val="4D4D4D"/>
          <w:spacing w:val="0"/>
          <w:sz w:val="24"/>
          <w:szCs w:val="24"/>
          <w:shd w:val="clear" w:fill="FFFFFF"/>
        </w:rPr>
        <w:t>ICP</w:t>
      </w:r>
      <w:r>
        <w:rPr>
          <w:rFonts w:hint="eastAsia" w:asciiTheme="minorEastAsia" w:hAnsiTheme="minorEastAsia" w:eastAsiaTheme="minorEastAsia" w:cstheme="minorEastAsia"/>
          <w:b w:val="0"/>
          <w:bCs w:val="0"/>
          <w:i w:val="0"/>
          <w:caps w:val="0"/>
          <w:color w:val="4D4D4D"/>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IterativeClosestPoint迭代最近点</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4D4D4D"/>
          <w:spacing w:val="0"/>
          <w:sz w:val="24"/>
          <w:szCs w:val="24"/>
          <w:shd w:val="clear" w:fill="FFFFFF"/>
        </w:rPr>
        <w:t>由于具有计算简便直观，配准精度高等优点被广泛应用于点云的精配准中。但该算法的运行速度以及向全局最优化的收敛性却在很大程度上依赖于给定的</w:t>
      </w:r>
      <w:r>
        <w:rPr>
          <w:rStyle w:val="7"/>
          <w:rFonts w:hint="eastAsia" w:asciiTheme="minorEastAsia" w:hAnsiTheme="minorEastAsia" w:eastAsiaTheme="minorEastAsia" w:cstheme="minorEastAsia"/>
          <w:b w:val="0"/>
          <w:bCs w:val="0"/>
          <w:i w:val="0"/>
          <w:caps w:val="0"/>
          <w:color w:val="4D4D4D"/>
          <w:spacing w:val="0"/>
          <w:sz w:val="24"/>
          <w:szCs w:val="24"/>
          <w:shd w:val="clear" w:fill="FFFFFF"/>
        </w:rPr>
        <w:t>初始变换估计</w:t>
      </w:r>
      <w:r>
        <w:rPr>
          <w:rFonts w:hint="eastAsia" w:asciiTheme="minorEastAsia" w:hAnsiTheme="minorEastAsia" w:eastAsiaTheme="minorEastAsia" w:cstheme="minorEastAsia"/>
          <w:b w:val="0"/>
          <w:bCs w:val="0"/>
          <w:i w:val="0"/>
          <w:caps w:val="0"/>
          <w:color w:val="4D4D4D"/>
          <w:spacing w:val="0"/>
          <w:sz w:val="24"/>
          <w:szCs w:val="24"/>
          <w:shd w:val="clear" w:fill="FFFFFF"/>
        </w:rPr>
        <w:t>以及在迭代过程中</w:t>
      </w:r>
      <w:r>
        <w:rPr>
          <w:rStyle w:val="7"/>
          <w:rFonts w:hint="eastAsia" w:asciiTheme="minorEastAsia" w:hAnsiTheme="minorEastAsia" w:eastAsiaTheme="minorEastAsia" w:cstheme="minorEastAsia"/>
          <w:b w:val="0"/>
          <w:bCs w:val="0"/>
          <w:i w:val="0"/>
          <w:caps w:val="0"/>
          <w:color w:val="4D4D4D"/>
          <w:spacing w:val="0"/>
          <w:sz w:val="24"/>
          <w:szCs w:val="24"/>
          <w:shd w:val="clear" w:fill="FFFFFF"/>
        </w:rPr>
        <w:t>对应关系的确立</w:t>
      </w:r>
      <w:r>
        <w:rPr>
          <w:rFonts w:hint="eastAsia" w:asciiTheme="minorEastAsia" w:hAnsiTheme="minorEastAsia" w:eastAsiaTheme="minorEastAsia" w:cstheme="minorEastAsia"/>
          <w:b w:val="0"/>
          <w:bCs w:val="0"/>
          <w:i w:val="0"/>
          <w:caps w:val="0"/>
          <w:color w:val="4D4D4D"/>
          <w:spacing w:val="0"/>
          <w:sz w:val="24"/>
          <w:szCs w:val="24"/>
          <w:shd w:val="clear" w:fill="FFFFFF"/>
        </w:rPr>
        <w:t>。所以需要各种粗配准技术为ICP算法提供较好的位置，在迭代过程中确立正确对应点集能避免迭代陷入局部极值，决定了算法的收敛速度和最终的配准精度。</w:t>
      </w:r>
    </w:p>
    <w:p>
      <w:pPr>
        <w:ind w:firstLine="420" w:firstLineChars="0"/>
        <w:rPr>
          <w:rFonts w:hint="default" w:asciiTheme="minorEastAsia" w:hAnsiTheme="minorEastAsia" w:eastAsiaTheme="minorEastAsia" w:cstheme="minorEastAsia"/>
          <w:sz w:val="24"/>
          <w:szCs w:val="24"/>
          <w:lang w:val="en-US"/>
        </w:rPr>
      </w:pPr>
      <w:r>
        <w:rPr>
          <w:rFonts w:hint="eastAsia" w:asciiTheme="minorEastAsia" w:hAnsiTheme="minorEastAsia" w:cstheme="minorEastAsia"/>
          <w:b w:val="0"/>
          <w:bCs w:val="0"/>
          <w:i w:val="0"/>
          <w:caps w:val="0"/>
          <w:color w:val="4D4D4D"/>
          <w:spacing w:val="0"/>
          <w:sz w:val="24"/>
          <w:szCs w:val="24"/>
          <w:shd w:val="clear" w:fill="FFFFFF"/>
          <w:lang w:val="en-US" w:eastAsia="zh-CN"/>
        </w:rPr>
        <w:t>故</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cstheme="minorEastAsia"/>
          <w:sz w:val="24"/>
          <w:szCs w:val="24"/>
          <w:lang w:val="en-US" w:eastAsia="zh-CN"/>
        </w:rPr>
        <w:t>以上</w:t>
      </w:r>
      <w:r>
        <w:rPr>
          <w:rFonts w:hint="eastAsia" w:asciiTheme="minorEastAsia" w:hAnsiTheme="minorEastAsia" w:eastAsiaTheme="minorEastAsia" w:cstheme="minorEastAsia"/>
          <w:sz w:val="24"/>
          <w:szCs w:val="24"/>
          <w:lang w:val="en-US" w:eastAsia="zh-CN"/>
        </w:rPr>
        <w:t>粗配准的基础上，对点云进行ICP</w:t>
      </w:r>
      <w:r>
        <w:rPr>
          <w:rFonts w:hint="eastAsia" w:asciiTheme="minorEastAsia" w:hAnsiTheme="minorEastAsia" w:cstheme="minorEastAsia"/>
          <w:sz w:val="24"/>
          <w:szCs w:val="24"/>
          <w:lang w:val="en-US" w:eastAsia="zh-CN"/>
        </w:rPr>
        <w:t>配准。</w:t>
      </w:r>
    </w:p>
    <w:p>
      <w:pPr>
        <w:ind w:firstLine="420" w:firstLineChars="0"/>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outlineLvl w:val="0"/>
        <w:rPr>
          <w:rFonts w:hint="eastAsia" w:asciiTheme="minorEastAsia" w:hAnsiTheme="minorEastAsia" w:eastAsiaTheme="minorEastAsia" w:cstheme="minorEastAsia"/>
          <w:b/>
          <w:i w:val="0"/>
          <w:caps w:val="0"/>
          <w:color w:val="4F4F4F"/>
          <w:spacing w:val="0"/>
          <w:sz w:val="24"/>
          <w:szCs w:val="24"/>
          <w:shd w:val="clear" w:fill="FFFFFF"/>
        </w:rPr>
      </w:pPr>
      <w:r>
        <w:rPr>
          <w:rFonts w:hint="eastAsia" w:asciiTheme="minorEastAsia" w:hAnsiTheme="minorEastAsia" w:eastAsiaTheme="minorEastAsia" w:cstheme="minorEastAsia"/>
          <w:b/>
          <w:i w:val="0"/>
          <w:caps w:val="0"/>
          <w:color w:val="4F4F4F"/>
          <w:spacing w:val="0"/>
          <w:sz w:val="24"/>
          <w:szCs w:val="24"/>
          <w:shd w:val="clear" w:fill="FFFFFF"/>
        </w:rPr>
        <w:t>ICP配准算法</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Tools &gt; Registration &gt; Fine registration (ICP)</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步骤：</w:t>
      </w:r>
    </w:p>
    <w:p>
      <w:pPr>
        <w:keepNext w:val="0"/>
        <w:keepLines w:val="0"/>
        <w:widowControl/>
        <w:numPr>
          <w:ilvl w:val="0"/>
          <w:numId w:val="3"/>
        </w:numPr>
        <w:suppressLineNumbers w:val="0"/>
        <w:jc w:val="left"/>
        <w:rPr>
          <w:rFonts w:hint="eastAsia" w:asciiTheme="minorEastAsia" w:hAnsiTheme="minorEastAsia" w:eastAsiaTheme="minorEastAsia" w:cstheme="minorEastAsia"/>
          <w:i w:val="0"/>
          <w:caps w:val="0"/>
          <w:color w:val="4D4D4D"/>
          <w:spacing w:val="0"/>
          <w:sz w:val="24"/>
          <w:szCs w:val="24"/>
          <w:shd w:val="clear" w:fill="FFFFFF"/>
        </w:rPr>
      </w:pPr>
      <w:r>
        <w:rPr>
          <w:rFonts w:hint="eastAsia" w:asciiTheme="minorEastAsia" w:hAnsiTheme="minorEastAsia" w:eastAsiaTheme="minorEastAsia" w:cstheme="minorEastAsia"/>
          <w:i w:val="0"/>
          <w:caps w:val="0"/>
          <w:color w:val="4D4D4D"/>
          <w:spacing w:val="0"/>
          <w:sz w:val="24"/>
          <w:szCs w:val="24"/>
          <w:shd w:val="clear" w:fill="FFFFFF"/>
        </w:rPr>
        <w:t>设置配准参数，按自己的需求来进行设置</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eastAsia="zh-CN"/>
        </w:rPr>
        <w:drawing>
          <wp:inline distT="0" distB="0" distL="114300" distR="114300">
            <wp:extent cx="5271135" cy="3067685"/>
            <wp:effectExtent l="0" t="0" r="5715" b="18415"/>
            <wp:docPr id="15" name="图片 15" descr="1e279cbaea895b197c2b93b8faa15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e279cbaea895b197c2b93b8faa15ca"/>
                    <pic:cNvPicPr>
                      <a:picLocks noChangeAspect="1"/>
                    </pic:cNvPicPr>
                  </pic:nvPicPr>
                  <pic:blipFill>
                    <a:blip r:embed="rId13"/>
                    <a:stretch>
                      <a:fillRect/>
                    </a:stretch>
                  </pic:blipFill>
                  <pic:spPr>
                    <a:xfrm>
                      <a:off x="0" y="0"/>
                      <a:ext cx="5271135" cy="3067685"/>
                    </a:xfrm>
                    <a:prstGeom prst="rect">
                      <a:avLst/>
                    </a:prstGeom>
                  </pic:spPr>
                </pic:pic>
              </a:graphicData>
            </a:graphic>
          </wp:inline>
        </w:drawing>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drawing>
          <wp:inline distT="0" distB="0" distL="114300" distR="114300">
            <wp:extent cx="3714750" cy="2905125"/>
            <wp:effectExtent l="0" t="0" r="0" b="9525"/>
            <wp:docPr id="16" name="图片 16" descr="21b5b30b4b170e850b12a69301f02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1b5b30b4b170e850b12a69301f027b"/>
                    <pic:cNvPicPr>
                      <a:picLocks noChangeAspect="1"/>
                    </pic:cNvPicPr>
                  </pic:nvPicPr>
                  <pic:blipFill>
                    <a:blip r:embed="rId14"/>
                    <a:stretch>
                      <a:fillRect/>
                    </a:stretch>
                  </pic:blipFill>
                  <pic:spPr>
                    <a:xfrm>
                      <a:off x="0" y="0"/>
                      <a:ext cx="3714750" cy="2905125"/>
                    </a:xfrm>
                    <a:prstGeom prst="rect">
                      <a:avLst/>
                    </a:prstGeom>
                  </pic:spPr>
                </pic:pic>
              </a:graphicData>
            </a:graphic>
          </wp:inline>
        </w:drawing>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点击OK</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2.</w:t>
      </w:r>
      <w:r>
        <w:rPr>
          <w:rFonts w:hint="eastAsia" w:asciiTheme="minorEastAsia" w:hAnsiTheme="minorEastAsia" w:eastAsiaTheme="minorEastAsia" w:cstheme="minorEastAsia"/>
          <w:i w:val="0"/>
          <w:caps w:val="0"/>
          <w:color w:val="4D4D4D"/>
          <w:spacing w:val="0"/>
          <w:sz w:val="24"/>
          <w:szCs w:val="24"/>
          <w:shd w:val="clear" w:fill="FFFFFF"/>
        </w:rPr>
        <w:t>生成精度报告</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sz w:val="24"/>
          <w:szCs w:val="24"/>
        </w:rPr>
        <w:drawing>
          <wp:inline distT="0" distB="0" distL="114300" distR="114300">
            <wp:extent cx="3543300" cy="3057525"/>
            <wp:effectExtent l="0" t="0" r="0"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5"/>
                    <a:stretch>
                      <a:fillRect/>
                    </a:stretch>
                  </pic:blipFill>
                  <pic:spPr>
                    <a:xfrm>
                      <a:off x="0" y="0"/>
                      <a:ext cx="3543300" cy="3057525"/>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３.经过ICP后，效果图如下</w:t>
      </w:r>
    </w:p>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29225" cy="3667125"/>
            <wp:effectExtent l="0" t="0" r="9525" b="952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6"/>
                    <a:stretch>
                      <a:fillRect/>
                    </a:stretch>
                  </pic:blipFill>
                  <pic:spPr>
                    <a:xfrm>
                      <a:off x="0" y="0"/>
                      <a:ext cx="5229225" cy="3667125"/>
                    </a:xfrm>
                    <a:prstGeom prst="rect">
                      <a:avLst/>
                    </a:prstGeom>
                    <a:noFill/>
                    <a:ln>
                      <a:noFill/>
                    </a:ln>
                  </pic:spPr>
                </pic:pic>
              </a:graphicData>
            </a:graphic>
          </wp:inline>
        </w:drawing>
      </w:r>
    </w:p>
    <w:p>
      <w:pPr>
        <w:numPr>
          <w:ilvl w:val="0"/>
          <w:numId w:val="0"/>
        </w:numPr>
        <w:ind w:leftChars="0"/>
        <w:rPr>
          <w:rStyle w:val="7"/>
          <w:rFonts w:hint="eastAsia"/>
          <w:lang w:val="en-US" w:eastAsia="zh-CN"/>
        </w:rPr>
      </w:pPr>
      <w:r>
        <w:rPr>
          <w:rStyle w:val="7"/>
          <w:rFonts w:hint="eastAsia"/>
          <w:lang w:val="en-US" w:eastAsia="zh-CN"/>
        </w:rPr>
        <w:t>补充１：</w:t>
      </w:r>
    </w:p>
    <w:p>
      <w:pPr>
        <w:numPr>
          <w:ilvl w:val="0"/>
          <w:numId w:val="0"/>
        </w:numPr>
        <w:ind w:leftChars="0"/>
        <w:rPr>
          <w:rFonts w:hint="eastAsia" w:asciiTheme="minorEastAsia" w:hAnsiTheme="minorEastAsia" w:eastAsiaTheme="minorEastAsia" w:cstheme="minorEastAsia"/>
          <w:sz w:val="24"/>
          <w:szCs w:val="24"/>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需要注意的是，上述三种配准方法的点云均是不同颜色的，是为了更好的辨别区分。在配准前应分别对点云１和点云２进行如下操作：</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Edit&gt;Colors&gt;Colorize</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选择不同的颜色</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bookmarkStart w:id="0" w:name="_GoBack"/>
      <w:bookmarkEnd w:id="0"/>
    </w:p>
    <w:p>
      <w:pPr>
        <w:keepNext w:val="0"/>
        <w:keepLines w:val="0"/>
        <w:widowControl/>
        <w:suppressLineNumbers w:val="0"/>
        <w:jc w:val="left"/>
        <w:rPr>
          <w:rStyle w:val="7"/>
          <w:rFonts w:hint="eastAsia"/>
          <w:lang w:val="en-US" w:eastAsia="zh-CN"/>
        </w:rPr>
      </w:pPr>
      <w:r>
        <w:rPr>
          <w:rStyle w:val="7"/>
          <w:rFonts w:hint="eastAsia"/>
          <w:lang w:val="en-US" w:eastAsia="zh-CN"/>
        </w:rPr>
        <w:t>补充２：</w:t>
      </w:r>
    </w:p>
    <w:p>
      <w:pPr>
        <w:keepNext w:val="0"/>
        <w:keepLines w:val="0"/>
        <w:widowControl/>
        <w:suppressLineNumbers w:val="0"/>
        <w:jc w:val="left"/>
        <w:rPr>
          <w:rFonts w:hint="default" w:ascii="Calibri" w:hAnsi="Calibri" w:eastAsia="宋体" w:cs="Calibri"/>
          <w:color w:val="000000"/>
          <w:kern w:val="0"/>
          <w:sz w:val="19"/>
          <w:szCs w:val="19"/>
          <w:lang w:val="en-US" w:eastAsia="zh-CN" w:bidi="ar"/>
        </w:rPr>
      </w:pPr>
      <w:r>
        <w:rPr>
          <w:rFonts w:hint="eastAsia" w:asciiTheme="minorEastAsia" w:hAnsiTheme="minorEastAsia" w:eastAsiaTheme="minorEastAsia" w:cstheme="minorEastAsia"/>
          <w:color w:val="000000"/>
          <w:kern w:val="0"/>
          <w:sz w:val="24"/>
          <w:szCs w:val="24"/>
          <w:lang w:val="en-US" w:eastAsia="zh-CN" w:bidi="ar"/>
        </w:rPr>
        <w:t>ICP流程图：</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default" w:ascii="Calibri" w:hAnsi="Calibri" w:eastAsia="宋体" w:cs="Calibri"/>
          <w:color w:val="000000"/>
          <w:kern w:val="0"/>
          <w:sz w:val="19"/>
          <w:szCs w:val="19"/>
          <w:lang w:val="en-US" w:eastAsia="zh-CN" w:bidi="ar"/>
        </w:rPr>
        <w:drawing>
          <wp:inline distT="0" distB="0" distL="114300" distR="114300">
            <wp:extent cx="3180080" cy="6712585"/>
            <wp:effectExtent l="0" t="0" r="0" b="0"/>
            <wp:docPr id="22" name="图片 22" descr="ICP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CP流程图"/>
                    <pic:cNvPicPr>
                      <a:picLocks noChangeAspect="1"/>
                    </pic:cNvPicPr>
                  </pic:nvPicPr>
                  <pic:blipFill>
                    <a:blip r:embed="rId17"/>
                    <a:stretch>
                      <a:fillRect/>
                    </a:stretch>
                  </pic:blipFill>
                  <pic:spPr>
                    <a:xfrm>
                      <a:off x="0" y="0"/>
                      <a:ext cx="3180080" cy="6712585"/>
                    </a:xfrm>
                    <a:prstGeom prst="rect">
                      <a:avLst/>
                    </a:prstGeom>
                  </pic:spPr>
                </pic:pic>
              </a:graphicData>
            </a:graphic>
          </wp:inline>
        </w:drawing>
      </w:r>
    </w:p>
    <w:p>
      <w:pPr>
        <w:keepNext w:val="0"/>
        <w:keepLines w:val="0"/>
        <w:widowControl/>
        <w:suppressLineNumbers w:val="0"/>
        <w:jc w:val="left"/>
        <w:rPr>
          <w:rFonts w:hint="default" w:ascii="Calibri" w:hAnsi="Calibri" w:eastAsia="宋体" w:cs="Calibri"/>
          <w:color w:val="000000"/>
          <w:kern w:val="0"/>
          <w:sz w:val="19"/>
          <w:szCs w:val="19"/>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其中求解</w:t>
      </w:r>
      <w:r>
        <w:rPr>
          <w:rFonts w:hint="eastAsia" w:asciiTheme="minorEastAsia" w:hAnsiTheme="minorEastAsia" w:eastAsiaTheme="minorEastAsia" w:cstheme="minorEastAsia"/>
          <w:b w:val="0"/>
          <w:bCs w:val="0"/>
          <w:i w:val="0"/>
          <w:caps w:val="0"/>
          <w:color w:val="4D4D4D"/>
          <w:spacing w:val="0"/>
          <w:sz w:val="24"/>
          <w:szCs w:val="24"/>
          <w:shd w:val="clear" w:fill="FFFFFF"/>
        </w:rPr>
        <w:t>求取目标函数最小的旋转矩阵和平移矩阵的方法主要为</w:t>
      </w:r>
      <w:r>
        <w:rPr>
          <w:rStyle w:val="7"/>
          <w:rFonts w:hint="eastAsia" w:asciiTheme="minorEastAsia" w:hAnsiTheme="minorEastAsia" w:eastAsiaTheme="minorEastAsia" w:cstheme="minorEastAsia"/>
          <w:b w:val="0"/>
          <w:bCs w:val="0"/>
          <w:i w:val="0"/>
          <w:caps w:val="0"/>
          <w:color w:val="4D4D4D"/>
          <w:spacing w:val="0"/>
          <w:sz w:val="24"/>
          <w:szCs w:val="24"/>
          <w:shd w:val="clear" w:fill="FFFFFF"/>
        </w:rPr>
        <w:t>四元数法</w:t>
      </w:r>
      <w:r>
        <w:rPr>
          <w:rFonts w:hint="eastAsia" w:asciiTheme="minorEastAsia" w:hAnsiTheme="minorEastAsia" w:eastAsiaTheme="minorEastAsia" w:cstheme="minorEastAsia"/>
          <w:b w:val="0"/>
          <w:bCs w:val="0"/>
          <w:i w:val="0"/>
          <w:caps w:val="0"/>
          <w:color w:val="4D4D4D"/>
          <w:spacing w:val="0"/>
          <w:sz w:val="24"/>
          <w:szCs w:val="24"/>
          <w:shd w:val="clear" w:fill="FFFFFF"/>
        </w:rPr>
        <w:t>和</w:t>
      </w:r>
      <w:r>
        <w:rPr>
          <w:rStyle w:val="7"/>
          <w:rFonts w:hint="eastAsia" w:asciiTheme="minorEastAsia" w:hAnsiTheme="minorEastAsia" w:eastAsiaTheme="minorEastAsia" w:cstheme="minorEastAsia"/>
          <w:b w:val="0"/>
          <w:bCs w:val="0"/>
          <w:i w:val="0"/>
          <w:caps w:val="0"/>
          <w:color w:val="4D4D4D"/>
          <w:spacing w:val="0"/>
          <w:sz w:val="24"/>
          <w:szCs w:val="24"/>
          <w:shd w:val="clear" w:fill="FFFFFF"/>
        </w:rPr>
        <w:t>奇异值分解法</w:t>
      </w:r>
      <w:r>
        <w:rPr>
          <w:rStyle w:val="7"/>
          <w:rFonts w:hint="eastAsia" w:asciiTheme="minorEastAsia" w:hAnsiTheme="minorEastAsia" w:cstheme="minorEastAsia"/>
          <w:b w:val="0"/>
          <w:bCs w:val="0"/>
          <w:i w:val="0"/>
          <w:caps w:val="0"/>
          <w:color w:val="4D4D4D"/>
          <w:spacing w:val="0"/>
          <w:sz w:val="24"/>
          <w:szCs w:val="24"/>
          <w:shd w:val="clear" w:fill="FFFFFF"/>
          <w:lang w:eastAsia="zh-CN"/>
        </w:rPr>
        <w:t>。</w:t>
      </w:r>
    </w:p>
    <w:p>
      <w:pPr>
        <w:numPr>
          <w:ilvl w:val="0"/>
          <w:numId w:val="0"/>
        </w:numPr>
        <w:ind w:leftChars="0"/>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598D8C"/>
    <w:multiLevelType w:val="singleLevel"/>
    <w:tmpl w:val="C2598D8C"/>
    <w:lvl w:ilvl="0" w:tentative="0">
      <w:start w:val="1"/>
      <w:numFmt w:val="decimal"/>
      <w:lvlText w:val="%1."/>
      <w:lvlJc w:val="left"/>
      <w:pPr>
        <w:tabs>
          <w:tab w:val="left" w:pos="312"/>
        </w:tabs>
      </w:pPr>
    </w:lvl>
  </w:abstractNum>
  <w:abstractNum w:abstractNumId="1">
    <w:nsid w:val="3C23B918"/>
    <w:multiLevelType w:val="singleLevel"/>
    <w:tmpl w:val="3C23B918"/>
    <w:lvl w:ilvl="0" w:tentative="0">
      <w:start w:val="1"/>
      <w:numFmt w:val="decimal"/>
      <w:lvlText w:val="%1."/>
      <w:lvlJc w:val="left"/>
      <w:pPr>
        <w:tabs>
          <w:tab w:val="left" w:pos="312"/>
        </w:tabs>
      </w:pPr>
    </w:lvl>
  </w:abstractNum>
  <w:abstractNum w:abstractNumId="2">
    <w:nsid w:val="61A643FA"/>
    <w:multiLevelType w:val="singleLevel"/>
    <w:tmpl w:val="61A643FA"/>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10C76"/>
    <w:rsid w:val="11713402"/>
    <w:rsid w:val="3901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2020-08-07T13:44:00Z</dcterms:created>
  <dc:creator>X-ray</dc:creator>
  <cp:lastModifiedBy>X-ray</cp:lastModifiedBy>
  <dcterms:modified xsi:type="dcterms:W3CDTF">2020-08-08T14:52:08Z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