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3407B" w14:textId="77777777" w:rsidR="003A5BAA" w:rsidRDefault="00000000">
      <w:pPr>
        <w:pStyle w:val="2"/>
        <w:jc w:val="center"/>
        <w:rPr>
          <w:szCs w:val="28"/>
        </w:rPr>
      </w:pPr>
      <w:r>
        <w:rPr>
          <w:rFonts w:hint="eastAsia"/>
          <w:szCs w:val="28"/>
        </w:rPr>
        <w:t>用伸长法测定金属丝的杨氏模量</w:t>
      </w:r>
    </w:p>
    <w:p w14:paraId="031D8920" w14:textId="2FA66986" w:rsidR="003A5BAA" w:rsidRDefault="00000000">
      <w:pPr>
        <w:ind w:firstLineChars="100" w:firstLine="241"/>
        <w:jc w:val="center"/>
        <w:rPr>
          <w:sz w:val="24"/>
          <w:szCs w:val="32"/>
          <w:u w:val="single"/>
        </w:rPr>
      </w:pPr>
      <w:r>
        <w:rPr>
          <w:rFonts w:hint="eastAsia"/>
          <w:b/>
          <w:bCs/>
          <w:sz w:val="24"/>
          <w:szCs w:val="32"/>
        </w:rPr>
        <w:t>姓名</w:t>
      </w:r>
      <w:r w:rsidR="00015187">
        <w:rPr>
          <w:rFonts w:hint="eastAsia"/>
          <w:b/>
          <w:bCs/>
          <w:sz w:val="24"/>
          <w:szCs w:val="32"/>
        </w:rPr>
        <w:t>：</w:t>
      </w:r>
      <w:proofErr w:type="gramStart"/>
      <w:r w:rsidR="00015187">
        <w:rPr>
          <w:rFonts w:hint="eastAsia"/>
          <w:b/>
          <w:bCs/>
          <w:sz w:val="24"/>
          <w:szCs w:val="32"/>
        </w:rPr>
        <w:t>许洋</w:t>
      </w:r>
      <w:proofErr w:type="gramEnd"/>
      <w:r>
        <w:rPr>
          <w:rFonts w:hint="eastAsia"/>
          <w:sz w:val="24"/>
          <w:szCs w:val="32"/>
        </w:rPr>
        <w:t xml:space="preserve">    </w:t>
      </w:r>
      <w:r>
        <w:rPr>
          <w:rFonts w:hint="eastAsia"/>
          <w:b/>
          <w:bCs/>
          <w:sz w:val="24"/>
          <w:szCs w:val="32"/>
        </w:rPr>
        <w:t>学号：</w:t>
      </w:r>
      <w:r w:rsidR="00015187">
        <w:rPr>
          <w:rFonts w:hint="eastAsia"/>
          <w:b/>
          <w:bCs/>
          <w:sz w:val="24"/>
          <w:szCs w:val="32"/>
        </w:rPr>
        <w:t>2313721</w:t>
      </w:r>
      <w:r>
        <w:rPr>
          <w:rFonts w:hint="eastAsia"/>
          <w:sz w:val="24"/>
          <w:szCs w:val="32"/>
        </w:rPr>
        <w:t xml:space="preserve">    </w:t>
      </w:r>
      <w:r>
        <w:rPr>
          <w:rFonts w:hint="eastAsia"/>
          <w:b/>
          <w:bCs/>
          <w:sz w:val="24"/>
          <w:szCs w:val="32"/>
        </w:rPr>
        <w:t>学院：</w:t>
      </w:r>
      <w:r w:rsidR="00015187">
        <w:rPr>
          <w:rFonts w:hint="eastAsia"/>
          <w:b/>
          <w:bCs/>
          <w:sz w:val="24"/>
          <w:szCs w:val="32"/>
        </w:rPr>
        <w:t>计算机学院</w:t>
      </w:r>
    </w:p>
    <w:p w14:paraId="1F224D52" w14:textId="472252BD" w:rsidR="003A5BAA" w:rsidRDefault="00000000">
      <w:pPr>
        <w:ind w:firstLineChars="100" w:firstLine="241"/>
        <w:jc w:val="center"/>
        <w:rPr>
          <w:sz w:val="24"/>
          <w:szCs w:val="32"/>
          <w:u w:val="single"/>
        </w:rPr>
      </w:pPr>
      <w:r>
        <w:rPr>
          <w:rFonts w:hint="eastAsia"/>
          <w:b/>
          <w:bCs/>
          <w:sz w:val="24"/>
          <w:szCs w:val="32"/>
        </w:rPr>
        <w:t>实验时间</w:t>
      </w:r>
      <w:r w:rsidR="00015187">
        <w:rPr>
          <w:rFonts w:hint="eastAsia"/>
          <w:b/>
          <w:bCs/>
          <w:sz w:val="24"/>
          <w:szCs w:val="32"/>
        </w:rPr>
        <w:t>：</w:t>
      </w:r>
      <w:r w:rsidR="00015187">
        <w:rPr>
          <w:rFonts w:hint="eastAsia"/>
          <w:b/>
          <w:bCs/>
          <w:sz w:val="24"/>
          <w:szCs w:val="32"/>
        </w:rPr>
        <w:t>2024</w:t>
      </w:r>
      <w:r w:rsidR="00015187">
        <w:rPr>
          <w:rFonts w:hint="eastAsia"/>
          <w:b/>
          <w:bCs/>
          <w:sz w:val="24"/>
          <w:szCs w:val="32"/>
        </w:rPr>
        <w:t>年</w:t>
      </w:r>
      <w:r w:rsidR="00015187">
        <w:rPr>
          <w:rFonts w:hint="eastAsia"/>
          <w:b/>
          <w:bCs/>
          <w:sz w:val="24"/>
          <w:szCs w:val="32"/>
        </w:rPr>
        <w:t>5</w:t>
      </w:r>
      <w:r w:rsidR="00015187">
        <w:rPr>
          <w:rFonts w:hint="eastAsia"/>
          <w:b/>
          <w:bCs/>
          <w:sz w:val="24"/>
          <w:szCs w:val="32"/>
        </w:rPr>
        <w:t>月</w:t>
      </w:r>
      <w:r w:rsidR="00015187">
        <w:rPr>
          <w:rFonts w:hint="eastAsia"/>
          <w:b/>
          <w:bCs/>
          <w:sz w:val="24"/>
          <w:szCs w:val="32"/>
        </w:rPr>
        <w:t>17</w:t>
      </w:r>
      <w:r w:rsidR="00015187">
        <w:rPr>
          <w:rFonts w:hint="eastAsia"/>
          <w:b/>
          <w:bCs/>
          <w:sz w:val="24"/>
          <w:szCs w:val="32"/>
        </w:rPr>
        <w:t>日星期五下午</w:t>
      </w:r>
      <w:r>
        <w:rPr>
          <w:rFonts w:hint="eastAsia"/>
          <w:b/>
          <w:bCs/>
          <w:sz w:val="24"/>
          <w:szCs w:val="32"/>
        </w:rPr>
        <w:t xml:space="preserve">  </w:t>
      </w:r>
      <w:r>
        <w:rPr>
          <w:rFonts w:hint="eastAsia"/>
          <w:b/>
          <w:bCs/>
          <w:sz w:val="24"/>
          <w:szCs w:val="32"/>
        </w:rPr>
        <w:t>组别</w:t>
      </w:r>
      <w:r w:rsidR="00015187">
        <w:rPr>
          <w:rFonts w:hint="eastAsia"/>
          <w:b/>
          <w:bCs/>
          <w:sz w:val="24"/>
          <w:szCs w:val="32"/>
        </w:rPr>
        <w:t>：</w:t>
      </w:r>
      <w:r w:rsidR="00015187">
        <w:rPr>
          <w:rFonts w:hint="eastAsia"/>
          <w:b/>
          <w:bCs/>
          <w:sz w:val="24"/>
          <w:szCs w:val="32"/>
        </w:rPr>
        <w:t>I</w:t>
      </w:r>
    </w:p>
    <w:p w14:paraId="01FCFB37" w14:textId="77777777" w:rsidR="003A5BAA" w:rsidRDefault="00000000">
      <w:pPr>
        <w:pStyle w:val="2"/>
        <w:numPr>
          <w:ilvl w:val="0"/>
          <w:numId w:val="1"/>
        </w:numPr>
      </w:pPr>
      <w:r>
        <w:rPr>
          <w:rFonts w:hint="eastAsia"/>
        </w:rPr>
        <w:t>实验题目：</w:t>
      </w:r>
      <w:r>
        <w:rPr>
          <w:rFonts w:hint="eastAsia"/>
          <w:szCs w:val="28"/>
        </w:rPr>
        <w:t>用伸长法测定金属丝的杨氏模量</w:t>
      </w:r>
    </w:p>
    <w:p w14:paraId="613E2ED7" w14:textId="77777777" w:rsidR="003A5BAA" w:rsidRDefault="00000000">
      <w:pPr>
        <w:pStyle w:val="2"/>
        <w:numPr>
          <w:ilvl w:val="0"/>
          <w:numId w:val="1"/>
        </w:numPr>
      </w:pPr>
      <w:r>
        <w:rPr>
          <w:rFonts w:hint="eastAsia"/>
        </w:rPr>
        <w:t>实验目的要求：</w:t>
      </w:r>
    </w:p>
    <w:p w14:paraId="2997E159" w14:textId="77777777" w:rsidR="003A5BAA" w:rsidRDefault="00000000">
      <w:pPr>
        <w:rPr>
          <w:sz w:val="28"/>
          <w:szCs w:val="36"/>
        </w:rPr>
      </w:pPr>
      <w:r>
        <w:rPr>
          <w:sz w:val="28"/>
          <w:szCs w:val="36"/>
        </w:rPr>
        <w:t>1.</w:t>
      </w:r>
      <w:r>
        <w:rPr>
          <w:sz w:val="28"/>
          <w:szCs w:val="36"/>
        </w:rPr>
        <w:t>用伸长法测定金属丝的杨氏模量。</w:t>
      </w:r>
    </w:p>
    <w:p w14:paraId="42ACEBBF" w14:textId="77777777" w:rsidR="003A5BAA" w:rsidRDefault="00000000">
      <w:pPr>
        <w:rPr>
          <w:sz w:val="28"/>
          <w:szCs w:val="36"/>
        </w:rPr>
      </w:pPr>
      <w:r>
        <w:rPr>
          <w:sz w:val="28"/>
          <w:szCs w:val="36"/>
        </w:rPr>
        <w:t>2.</w:t>
      </w:r>
      <w:r>
        <w:rPr>
          <w:sz w:val="28"/>
          <w:szCs w:val="36"/>
        </w:rPr>
        <w:t>了解</w:t>
      </w:r>
      <w:proofErr w:type="gramStart"/>
      <w:r>
        <w:rPr>
          <w:sz w:val="28"/>
          <w:szCs w:val="36"/>
        </w:rPr>
        <w:t>望远镜尺组的</w:t>
      </w:r>
      <w:proofErr w:type="gramEnd"/>
      <w:r>
        <w:rPr>
          <w:sz w:val="28"/>
          <w:szCs w:val="36"/>
        </w:rPr>
        <w:t>结构及使用方法。</w:t>
      </w:r>
    </w:p>
    <w:p w14:paraId="7EDCE51C" w14:textId="77777777" w:rsidR="003A5BAA" w:rsidRDefault="00000000">
      <w:pPr>
        <w:rPr>
          <w:sz w:val="28"/>
          <w:szCs w:val="36"/>
        </w:rPr>
      </w:pPr>
      <w:r>
        <w:rPr>
          <w:sz w:val="28"/>
          <w:szCs w:val="36"/>
        </w:rPr>
        <w:t>3.</w:t>
      </w:r>
      <w:r>
        <w:rPr>
          <w:sz w:val="28"/>
          <w:szCs w:val="36"/>
        </w:rPr>
        <w:t>掌握用光杠杆放大原理测量微小长度变化量的方法。</w:t>
      </w:r>
    </w:p>
    <w:p w14:paraId="7B4E647F" w14:textId="77777777" w:rsidR="003A5BAA" w:rsidRDefault="00000000">
      <w:pPr>
        <w:rPr>
          <w:sz w:val="28"/>
          <w:szCs w:val="36"/>
        </w:rPr>
      </w:pPr>
      <w:r>
        <w:rPr>
          <w:sz w:val="28"/>
          <w:szCs w:val="36"/>
        </w:rPr>
        <w:t>4.</w:t>
      </w:r>
      <w:r>
        <w:rPr>
          <w:sz w:val="28"/>
          <w:szCs w:val="36"/>
        </w:rPr>
        <w:t>学习用对立影响法消除系统误差的思想方法。</w:t>
      </w:r>
    </w:p>
    <w:p w14:paraId="097249C3" w14:textId="77777777" w:rsidR="003A5BAA" w:rsidRDefault="00000000">
      <w:pPr>
        <w:rPr>
          <w:sz w:val="28"/>
          <w:szCs w:val="36"/>
        </w:rPr>
      </w:pPr>
      <w:r>
        <w:rPr>
          <w:sz w:val="28"/>
          <w:szCs w:val="36"/>
        </w:rPr>
        <w:t>5.</w:t>
      </w:r>
      <w:r>
        <w:rPr>
          <w:sz w:val="28"/>
          <w:szCs w:val="36"/>
        </w:rPr>
        <w:t>学习</w:t>
      </w:r>
      <w:proofErr w:type="gramStart"/>
      <w:r>
        <w:rPr>
          <w:sz w:val="28"/>
          <w:szCs w:val="36"/>
        </w:rPr>
        <w:t>用环差法</w:t>
      </w:r>
      <w:proofErr w:type="gramEnd"/>
      <w:r>
        <w:rPr>
          <w:sz w:val="28"/>
          <w:szCs w:val="36"/>
        </w:rPr>
        <w:t>处理数据。</w:t>
      </w:r>
    </w:p>
    <w:p w14:paraId="0084676E" w14:textId="77777777" w:rsidR="003A5BAA" w:rsidRDefault="00000000">
      <w:pPr>
        <w:rPr>
          <w:sz w:val="28"/>
          <w:szCs w:val="36"/>
        </w:rPr>
      </w:pPr>
      <w:r>
        <w:rPr>
          <w:sz w:val="28"/>
          <w:szCs w:val="36"/>
        </w:rPr>
        <w:t>6.</w:t>
      </w:r>
      <w:r>
        <w:rPr>
          <w:sz w:val="28"/>
          <w:szCs w:val="36"/>
        </w:rPr>
        <w:t>用作图法处理数据。</w:t>
      </w:r>
    </w:p>
    <w:p w14:paraId="7280932A" w14:textId="77777777" w:rsidR="003A5BAA" w:rsidRDefault="00000000">
      <w:pPr>
        <w:rPr>
          <w:sz w:val="28"/>
          <w:szCs w:val="36"/>
        </w:rPr>
      </w:pPr>
      <w:r>
        <w:rPr>
          <w:sz w:val="28"/>
          <w:szCs w:val="36"/>
        </w:rPr>
        <w:t>7.</w:t>
      </w:r>
      <w:r>
        <w:rPr>
          <w:sz w:val="28"/>
          <w:szCs w:val="36"/>
        </w:rPr>
        <w:t>用最小二乘法处理数据。</w:t>
      </w:r>
    </w:p>
    <w:p w14:paraId="499AB8E8" w14:textId="77777777" w:rsidR="003A5BAA" w:rsidRDefault="00000000">
      <w:pPr>
        <w:pStyle w:val="2"/>
        <w:numPr>
          <w:ilvl w:val="0"/>
          <w:numId w:val="1"/>
        </w:numPr>
      </w:pPr>
      <w:r>
        <w:rPr>
          <w:rFonts w:hint="eastAsia"/>
        </w:rPr>
        <w:t>实验仪器用具</w:t>
      </w:r>
    </w:p>
    <w:p w14:paraId="4FB46B08" w14:textId="77777777" w:rsidR="003A5BAA" w:rsidRDefault="00000000">
      <w:pPr>
        <w:rPr>
          <w:sz w:val="28"/>
          <w:szCs w:val="36"/>
        </w:rPr>
      </w:pPr>
      <w:r>
        <w:rPr>
          <w:rFonts w:hint="eastAsia"/>
          <w:sz w:val="28"/>
          <w:szCs w:val="36"/>
        </w:rPr>
        <w:t>杨氏模量测定仪、螺旋测微器、游标卡尺、钢卷尺等</w:t>
      </w:r>
    </w:p>
    <w:p w14:paraId="577AE813" w14:textId="77777777" w:rsidR="003A5BAA" w:rsidRDefault="00000000">
      <w:pPr>
        <w:pStyle w:val="2"/>
        <w:numPr>
          <w:ilvl w:val="0"/>
          <w:numId w:val="1"/>
        </w:numPr>
      </w:pPr>
      <w:r>
        <w:rPr>
          <w:rFonts w:hint="eastAsia"/>
        </w:rPr>
        <w:t>实验原理</w:t>
      </w:r>
      <w:r>
        <w:rPr>
          <w:rFonts w:hint="eastAsia"/>
        </w:rPr>
        <w:t xml:space="preserve">                 </w:t>
      </w:r>
    </w:p>
    <w:p w14:paraId="2125F666" w14:textId="77777777" w:rsidR="003A5BAA" w:rsidRDefault="00000000">
      <w:pPr>
        <w:rPr>
          <w:sz w:val="28"/>
          <w:szCs w:val="36"/>
        </w:rPr>
      </w:pPr>
      <w:r>
        <w:rPr>
          <w:rFonts w:hint="eastAsia"/>
          <w:b/>
          <w:bCs/>
          <w:sz w:val="28"/>
          <w:szCs w:val="36"/>
        </w:rPr>
        <w:t>（一）杨氏模量的概念及测量公式的推导</w:t>
      </w:r>
    </w:p>
    <w:p w14:paraId="486A6432" w14:textId="77777777" w:rsidR="003A5BAA" w:rsidRDefault="00000000">
      <w:pPr>
        <w:ind w:firstLineChars="200" w:firstLine="560"/>
        <w:rPr>
          <w:sz w:val="28"/>
          <w:szCs w:val="36"/>
        </w:rPr>
      </w:pPr>
      <w:r>
        <w:rPr>
          <w:sz w:val="28"/>
          <w:szCs w:val="36"/>
        </w:rPr>
        <w:t>若长为</w:t>
      </w:r>
      <w:r>
        <w:rPr>
          <w:sz w:val="28"/>
          <w:szCs w:val="36"/>
        </w:rPr>
        <w:t>L</w:t>
      </w:r>
      <w:r>
        <w:rPr>
          <w:sz w:val="28"/>
          <w:szCs w:val="36"/>
        </w:rPr>
        <w:t>、截面积为</w:t>
      </w:r>
      <w:r>
        <w:rPr>
          <w:sz w:val="28"/>
          <w:szCs w:val="36"/>
        </w:rPr>
        <w:t>S</w:t>
      </w:r>
      <w:r>
        <w:rPr>
          <w:sz w:val="28"/>
          <w:szCs w:val="36"/>
        </w:rPr>
        <w:t>的均匀金属丝，在其长度方向上施加作用力</w:t>
      </w:r>
      <w:r>
        <w:rPr>
          <w:sz w:val="28"/>
          <w:szCs w:val="36"/>
        </w:rPr>
        <w:t>F</w:t>
      </w:r>
      <w:r>
        <w:rPr>
          <w:sz w:val="28"/>
          <w:szCs w:val="36"/>
        </w:rPr>
        <w:t>使其伸长</w:t>
      </w:r>
      <w:r>
        <w:rPr>
          <w:sz w:val="28"/>
          <w:szCs w:val="36"/>
        </w:rPr>
        <w:t>ΔL</w:t>
      </w:r>
      <w:r>
        <w:rPr>
          <w:rFonts w:hint="eastAsia"/>
          <w:sz w:val="28"/>
          <w:szCs w:val="36"/>
        </w:rPr>
        <w:t>，</w:t>
      </w:r>
      <w:r>
        <w:rPr>
          <w:sz w:val="28"/>
          <w:szCs w:val="36"/>
        </w:rPr>
        <w:t>根据胡克定律：在弹性限度范围内，正应力</w:t>
      </w:r>
      <w:r>
        <w:rPr>
          <w:sz w:val="28"/>
          <w:szCs w:val="36"/>
        </w:rPr>
        <w:t>F/S</w:t>
      </w:r>
      <w:r>
        <w:rPr>
          <w:rFonts w:hint="eastAsia"/>
          <w:sz w:val="28"/>
          <w:szCs w:val="36"/>
        </w:rPr>
        <w:t>（</w:t>
      </w:r>
      <w:r>
        <w:rPr>
          <w:sz w:val="28"/>
          <w:szCs w:val="36"/>
        </w:rPr>
        <w:t>单位面积上的垂直作用力）与线应变</w:t>
      </w:r>
      <w:r>
        <w:rPr>
          <w:sz w:val="28"/>
          <w:szCs w:val="36"/>
        </w:rPr>
        <w:t>ΔL/L</w:t>
      </w:r>
      <w:r>
        <w:rPr>
          <w:rFonts w:hint="eastAsia"/>
          <w:sz w:val="28"/>
          <w:szCs w:val="36"/>
        </w:rPr>
        <w:t>（</w:t>
      </w:r>
      <w:r>
        <w:rPr>
          <w:sz w:val="28"/>
          <w:szCs w:val="36"/>
        </w:rPr>
        <w:t>金属丝相对伸长）成正比，</w:t>
      </w:r>
      <w:r>
        <w:rPr>
          <w:sz w:val="28"/>
          <w:szCs w:val="36"/>
        </w:rPr>
        <w:lastRenderedPageBreak/>
        <w:t>即</w:t>
      </w:r>
    </w:p>
    <w:p w14:paraId="3492B465" w14:textId="77777777" w:rsidR="003A5BAA" w:rsidRDefault="00000000">
      <w:pPr>
        <w:ind w:firstLineChars="200" w:firstLine="640"/>
        <w:rPr>
          <w:sz w:val="28"/>
          <w:szCs w:val="36"/>
        </w:rPr>
      </w:pPr>
      <m:oMathPara>
        <m:oMath>
          <m:f>
            <m:fPr>
              <m:ctrlPr>
                <w:rPr>
                  <w:rFonts w:ascii="Cambria Math" w:hAnsi="Cambria Math"/>
                  <w:i/>
                  <w:sz w:val="32"/>
                  <w:szCs w:val="40"/>
                </w:rPr>
              </m:ctrlPr>
            </m:fPr>
            <m:num>
              <m:r>
                <w:rPr>
                  <w:rFonts w:ascii="Cambria Math" w:hAnsi="Cambria Math"/>
                  <w:sz w:val="32"/>
                  <w:szCs w:val="40"/>
                </w:rPr>
                <m:t>F</m:t>
              </m:r>
            </m:num>
            <m:den>
              <m:r>
                <w:rPr>
                  <w:rFonts w:ascii="Cambria Math" w:hAnsi="Cambria Math"/>
                  <w:sz w:val="32"/>
                  <w:szCs w:val="40"/>
                </w:rPr>
                <m:t>S</m:t>
              </m:r>
            </m:den>
          </m:f>
          <m:r>
            <w:rPr>
              <w:rFonts w:ascii="Cambria Math" w:hAnsi="Cambria Math" w:hint="eastAsia"/>
              <w:sz w:val="32"/>
              <w:szCs w:val="40"/>
            </w:rPr>
            <m:t>=</m:t>
          </m:r>
          <m:r>
            <w:rPr>
              <w:rFonts w:ascii="Cambria Math" w:hAnsi="Cambria Math"/>
              <w:sz w:val="32"/>
              <w:szCs w:val="40"/>
            </w:rPr>
            <m:t>E</m:t>
          </m:r>
          <m:f>
            <m:fPr>
              <m:ctrlPr>
                <w:rPr>
                  <w:rFonts w:ascii="Cambria Math" w:hAnsi="Cambria Math"/>
                  <w:i/>
                  <w:sz w:val="32"/>
                  <w:szCs w:val="40"/>
                </w:rPr>
              </m:ctrlPr>
            </m:fPr>
            <m:num>
              <m:r>
                <w:rPr>
                  <w:rFonts w:ascii="Cambria Math" w:hAnsi="Cambria Math"/>
                  <w:sz w:val="32"/>
                  <w:szCs w:val="40"/>
                </w:rPr>
                <m:t>∆L</m:t>
              </m:r>
            </m:num>
            <m:den>
              <m:r>
                <w:rPr>
                  <w:rFonts w:ascii="Cambria Math" w:hAnsi="Cambria Math"/>
                  <w:sz w:val="32"/>
                  <w:szCs w:val="40"/>
                </w:rPr>
                <m:t>L</m:t>
              </m:r>
            </m:den>
          </m:f>
        </m:oMath>
      </m:oMathPara>
    </w:p>
    <w:p w14:paraId="7B1F658C" w14:textId="77777777" w:rsidR="003A5BAA" w:rsidRDefault="00000000">
      <w:pPr>
        <w:rPr>
          <w:sz w:val="28"/>
          <w:szCs w:val="36"/>
        </w:rPr>
      </w:pPr>
      <w:r>
        <w:rPr>
          <w:sz w:val="28"/>
          <w:szCs w:val="36"/>
        </w:rPr>
        <w:t>式中比例系数</w:t>
      </w:r>
      <w:r>
        <w:rPr>
          <w:sz w:val="28"/>
          <w:szCs w:val="36"/>
        </w:rPr>
        <w:t>E</w:t>
      </w:r>
      <w:r>
        <w:rPr>
          <w:sz w:val="28"/>
          <w:szCs w:val="36"/>
        </w:rPr>
        <w:t>即为该金属丝的杨氏模量。将式改写为</w:t>
      </w:r>
    </w:p>
    <w:p w14:paraId="7E87AA69" w14:textId="77777777" w:rsidR="003A5BAA" w:rsidRDefault="00000000">
      <w:pPr>
        <w:rPr>
          <w:sz w:val="28"/>
          <w:szCs w:val="36"/>
        </w:rPr>
      </w:pPr>
      <m:oMathPara>
        <m:oMath>
          <m:r>
            <m:rPr>
              <m:sty m:val="p"/>
            </m:rPr>
            <w:rPr>
              <w:rFonts w:ascii="Cambria Math" w:hAnsi="Cambria Math" w:hint="eastAsia"/>
              <w:sz w:val="32"/>
              <w:szCs w:val="40"/>
            </w:rPr>
            <m:t>E=</m:t>
          </m:r>
          <m:f>
            <m:fPr>
              <m:ctrlPr>
                <w:rPr>
                  <w:rFonts w:ascii="Cambria Math" w:hAnsi="Cambria Math" w:hint="eastAsia"/>
                  <w:sz w:val="32"/>
                  <w:szCs w:val="40"/>
                </w:rPr>
              </m:ctrlPr>
            </m:fPr>
            <m:num>
              <m:r>
                <m:rPr>
                  <m:sty m:val="p"/>
                </m:rPr>
                <w:rPr>
                  <w:rFonts w:ascii="Cambria Math" w:hAnsi="Cambria Math" w:hint="eastAsia"/>
                  <w:sz w:val="32"/>
                  <w:szCs w:val="40"/>
                </w:rPr>
                <m:t>FL</m:t>
              </m:r>
            </m:num>
            <m:den>
              <m:r>
                <m:rPr>
                  <m:sty m:val="p"/>
                </m:rPr>
                <w:rPr>
                  <w:rFonts w:ascii="Cambria Math" w:hAnsi="Cambria Math" w:hint="eastAsia"/>
                  <w:sz w:val="32"/>
                  <w:szCs w:val="40"/>
                </w:rPr>
                <m:t>S</m:t>
              </m:r>
              <m:r>
                <m:rPr>
                  <m:sty m:val="p"/>
                </m:rPr>
                <w:rPr>
                  <w:rFonts w:ascii="Cambria Math" w:hAnsi="Cambria Math"/>
                  <w:sz w:val="32"/>
                  <w:szCs w:val="40"/>
                </w:rPr>
                <m:t>∆</m:t>
              </m:r>
              <m:r>
                <m:rPr>
                  <m:sty m:val="p"/>
                </m:rPr>
                <w:rPr>
                  <w:rFonts w:ascii="Cambria Math" w:hAnsi="Cambria Math" w:hint="eastAsia"/>
                  <w:sz w:val="32"/>
                  <w:szCs w:val="40"/>
                </w:rPr>
                <m:t>L</m:t>
              </m:r>
            </m:den>
          </m:f>
        </m:oMath>
      </m:oMathPara>
    </w:p>
    <w:p w14:paraId="35A17668" w14:textId="77777777" w:rsidR="003A5BAA" w:rsidRDefault="00000000">
      <w:pPr>
        <w:rPr>
          <w:sz w:val="28"/>
          <w:szCs w:val="36"/>
        </w:rPr>
      </w:pPr>
      <w:r>
        <w:rPr>
          <w:rFonts w:hint="eastAsia"/>
          <w:sz w:val="28"/>
          <w:szCs w:val="36"/>
        </w:rPr>
        <w:t>上</w:t>
      </w:r>
      <w:r>
        <w:rPr>
          <w:sz w:val="28"/>
          <w:szCs w:val="36"/>
        </w:rPr>
        <w:t>式中，</w:t>
      </w:r>
      <w:r>
        <w:rPr>
          <w:sz w:val="28"/>
          <w:szCs w:val="36"/>
        </w:rPr>
        <w:t>F</w:t>
      </w:r>
      <w:r>
        <w:rPr>
          <w:sz w:val="28"/>
          <w:szCs w:val="36"/>
        </w:rPr>
        <w:t>、</w:t>
      </w:r>
      <w:r>
        <w:rPr>
          <w:sz w:val="28"/>
          <w:szCs w:val="36"/>
        </w:rPr>
        <w:t>S</w:t>
      </w:r>
      <w:r>
        <w:rPr>
          <w:sz w:val="28"/>
          <w:szCs w:val="36"/>
        </w:rPr>
        <w:t>及</w:t>
      </w:r>
      <w:r>
        <w:rPr>
          <w:sz w:val="28"/>
          <w:szCs w:val="36"/>
        </w:rPr>
        <w:t>L</w:t>
      </w:r>
      <w:r>
        <w:rPr>
          <w:sz w:val="28"/>
          <w:szCs w:val="36"/>
        </w:rPr>
        <w:t>比较容易测量，由于金属的杨氏模量一般较大，因此，</w:t>
      </w:r>
      <w:r>
        <w:rPr>
          <w:sz w:val="28"/>
          <w:szCs w:val="36"/>
        </w:rPr>
        <w:t>ΔL</w:t>
      </w:r>
      <w:r>
        <w:rPr>
          <w:sz w:val="28"/>
          <w:szCs w:val="36"/>
        </w:rPr>
        <w:t>是一个微小的长度变化，很难用普通测量长度的仪器将它</w:t>
      </w:r>
      <w:r>
        <w:rPr>
          <w:rFonts w:hint="eastAsia"/>
          <w:sz w:val="28"/>
          <w:szCs w:val="36"/>
        </w:rPr>
        <w:t>测</w:t>
      </w:r>
      <w:r>
        <w:rPr>
          <w:sz w:val="28"/>
          <w:szCs w:val="36"/>
        </w:rPr>
        <w:t>准。</w:t>
      </w:r>
    </w:p>
    <w:p w14:paraId="0E483BCA" w14:textId="77777777" w:rsidR="003A5BAA" w:rsidRDefault="00000000">
      <w:pPr>
        <w:rPr>
          <w:b/>
          <w:bCs/>
          <w:sz w:val="28"/>
          <w:szCs w:val="36"/>
        </w:rPr>
      </w:pPr>
      <w:r>
        <w:rPr>
          <w:rFonts w:hint="eastAsia"/>
          <w:b/>
          <w:bCs/>
          <w:sz w:val="28"/>
          <w:szCs w:val="36"/>
        </w:rPr>
        <w:t>（二）放大法</w:t>
      </w:r>
    </w:p>
    <w:p w14:paraId="042A7D38" w14:textId="77777777" w:rsidR="003A5BAA" w:rsidRDefault="00000000">
      <w:pPr>
        <w:ind w:firstLineChars="200" w:firstLine="560"/>
        <w:rPr>
          <w:sz w:val="28"/>
          <w:szCs w:val="36"/>
        </w:rPr>
      </w:pPr>
      <w:r>
        <w:rPr>
          <w:sz w:val="28"/>
          <w:szCs w:val="36"/>
        </w:rPr>
        <w:t>放大法是一种应用十分广泛的测量技术，本次实验中接触到机械放大，光放大等放大测量技术。如螺旋测微器是通过机械放大而提高测量精度的；光杠杆属于光放大技术，且其被广泛地应用到许多高灵敏度仪器中，如光电反射式检流计，冲击电流计等。</w:t>
      </w:r>
    </w:p>
    <w:p w14:paraId="6D126FBC" w14:textId="77777777" w:rsidR="003A5BAA" w:rsidRDefault="00000000">
      <w:pPr>
        <w:ind w:firstLineChars="200" w:firstLine="560"/>
        <w:rPr>
          <w:sz w:val="28"/>
          <w:szCs w:val="36"/>
        </w:rPr>
      </w:pPr>
      <w:r>
        <w:rPr>
          <w:sz w:val="28"/>
          <w:szCs w:val="36"/>
        </w:rPr>
        <w:t>若微小变化量用</w:t>
      </w:r>
      <w:r>
        <w:rPr>
          <w:sz w:val="28"/>
          <w:szCs w:val="36"/>
        </w:rPr>
        <w:t>ΔL</w:t>
      </w:r>
      <w:r>
        <w:rPr>
          <w:sz w:val="28"/>
          <w:szCs w:val="36"/>
        </w:rPr>
        <w:t>表示，放大后的测量值为</w:t>
      </w:r>
      <w:r>
        <w:rPr>
          <w:sz w:val="28"/>
          <w:szCs w:val="36"/>
        </w:rPr>
        <w:t>N,</w:t>
      </w:r>
      <w:r>
        <w:rPr>
          <w:sz w:val="28"/>
          <w:szCs w:val="36"/>
        </w:rPr>
        <w:t>则</w:t>
      </w:r>
    </w:p>
    <w:p w14:paraId="77556772" w14:textId="77777777" w:rsidR="003A5BAA" w:rsidRDefault="00000000">
      <w:pPr>
        <w:ind w:firstLineChars="200" w:firstLine="560"/>
        <w:rPr>
          <w:sz w:val="28"/>
          <w:szCs w:val="36"/>
        </w:rPr>
      </w:pPr>
      <m:oMathPara>
        <m:oMath>
          <m:r>
            <m:rPr>
              <m:sty m:val="p"/>
            </m:rPr>
            <w:rPr>
              <w:rFonts w:ascii="Cambria Math" w:hAnsi="Cambria Math" w:hint="eastAsia"/>
              <w:sz w:val="28"/>
              <w:szCs w:val="36"/>
            </w:rPr>
            <m:t>A=</m:t>
          </m:r>
          <m:f>
            <m:fPr>
              <m:ctrlPr>
                <w:rPr>
                  <w:rFonts w:ascii="Cambria Math" w:hAnsi="Cambria Math" w:hint="eastAsia"/>
                  <w:sz w:val="28"/>
                  <w:szCs w:val="36"/>
                </w:rPr>
              </m:ctrlPr>
            </m:fPr>
            <m:num>
              <m:r>
                <m:rPr>
                  <m:sty m:val="p"/>
                </m:rPr>
                <w:rPr>
                  <w:rFonts w:ascii="Cambria Math" w:hAnsi="Cambria Math" w:hint="eastAsia"/>
                  <w:sz w:val="28"/>
                  <w:szCs w:val="36"/>
                </w:rPr>
                <m:t>N</m:t>
              </m:r>
            </m:num>
            <m:den>
              <m:r>
                <m:rPr>
                  <m:sty m:val="p"/>
                </m:rPr>
                <w:rPr>
                  <w:rFonts w:ascii="Cambria Math" w:hAnsi="Cambria Math"/>
                  <w:sz w:val="28"/>
                  <w:szCs w:val="36"/>
                </w:rPr>
                <m:t>∆</m:t>
              </m:r>
              <m:r>
                <m:rPr>
                  <m:sty m:val="p"/>
                </m:rPr>
                <w:rPr>
                  <w:rFonts w:ascii="Cambria Math" w:hAnsi="Cambria Math" w:hint="eastAsia"/>
                  <w:sz w:val="28"/>
                  <w:szCs w:val="36"/>
                </w:rPr>
                <m:t>L</m:t>
              </m:r>
            </m:den>
          </m:f>
        </m:oMath>
      </m:oMathPara>
    </w:p>
    <w:p w14:paraId="226E6CD6" w14:textId="77777777" w:rsidR="003A5BAA" w:rsidRDefault="00000000">
      <w:pPr>
        <w:ind w:firstLineChars="200" w:firstLine="560"/>
        <w:rPr>
          <w:sz w:val="28"/>
          <w:szCs w:val="36"/>
        </w:rPr>
      </w:pPr>
      <w:r>
        <w:rPr>
          <w:sz w:val="28"/>
          <w:szCs w:val="36"/>
        </w:rPr>
        <w:t>为放大器的放大倍数，原则上</w:t>
      </w:r>
      <w:r>
        <w:rPr>
          <w:sz w:val="28"/>
          <w:szCs w:val="36"/>
        </w:rPr>
        <w:t>A</w:t>
      </w:r>
      <w:r>
        <w:rPr>
          <w:sz w:val="28"/>
          <w:szCs w:val="36"/>
        </w:rPr>
        <w:t>越大，越有利于测量，但往往会引起信号失真。</w:t>
      </w:r>
    </w:p>
    <w:p w14:paraId="0152214B" w14:textId="77777777" w:rsidR="003A5BAA" w:rsidRDefault="00000000">
      <w:pPr>
        <w:rPr>
          <w:sz w:val="28"/>
          <w:szCs w:val="36"/>
        </w:rPr>
      </w:pPr>
      <w:r>
        <w:rPr>
          <w:noProof/>
          <w:sz w:val="28"/>
          <w:szCs w:val="36"/>
        </w:rPr>
        <w:lastRenderedPageBreak/>
        <w:drawing>
          <wp:anchor distT="0" distB="0" distL="114300" distR="114300" simplePos="0" relativeHeight="251655168" behindDoc="1" locked="0" layoutInCell="1" allowOverlap="1" wp14:anchorId="4FD73DE3" wp14:editId="0F6E0E47">
            <wp:simplePos x="0" y="0"/>
            <wp:positionH relativeFrom="column">
              <wp:posOffset>3580130</wp:posOffset>
            </wp:positionH>
            <wp:positionV relativeFrom="paragraph">
              <wp:posOffset>140335</wp:posOffset>
            </wp:positionV>
            <wp:extent cx="1753235" cy="2559685"/>
            <wp:effectExtent l="0" t="0" r="14605" b="635"/>
            <wp:wrapTight wrapText="bothSides">
              <wp:wrapPolygon edited="0">
                <wp:start x="0" y="0"/>
                <wp:lineTo x="0" y="21477"/>
                <wp:lineTo x="21404" y="21477"/>
                <wp:lineTo x="21404" y="0"/>
                <wp:lineTo x="0" y="0"/>
              </wp:wrapPolygon>
            </wp:wrapTight>
            <wp:docPr id="1026" name="图片 2" descr="14951856bd6a7d4a22d547c28aa821c"/>
            <wp:cNvGraphicFramePr/>
            <a:graphic xmlns:a="http://schemas.openxmlformats.org/drawingml/2006/main">
              <a:graphicData uri="http://schemas.openxmlformats.org/drawingml/2006/picture">
                <pic:pic xmlns:pic="http://schemas.openxmlformats.org/drawingml/2006/picture">
                  <pic:nvPicPr>
                    <pic:cNvPr id="1026" name="图片 2" descr="14951856bd6a7d4a22d547c28aa821c"/>
                    <pic:cNvPicPr/>
                  </pic:nvPicPr>
                  <pic:blipFill>
                    <a:blip r:embed="rId6" cstate="print"/>
                    <a:srcRect/>
                    <a:stretch>
                      <a:fillRect/>
                    </a:stretch>
                  </pic:blipFill>
                  <pic:spPr>
                    <a:xfrm>
                      <a:off x="0" y="0"/>
                      <a:ext cx="1753235" cy="2559685"/>
                    </a:xfrm>
                    <a:prstGeom prst="rect">
                      <a:avLst/>
                    </a:prstGeom>
                  </pic:spPr>
                </pic:pic>
              </a:graphicData>
            </a:graphic>
          </wp:anchor>
        </w:drawing>
      </w:r>
      <w:r>
        <w:rPr>
          <w:rFonts w:hint="eastAsia"/>
          <w:b/>
          <w:bCs/>
          <w:sz w:val="28"/>
          <w:szCs w:val="36"/>
        </w:rPr>
        <w:t>（三）</w:t>
      </w:r>
      <w:r>
        <w:rPr>
          <w:rFonts w:hint="eastAsia"/>
          <w:b/>
          <w:bCs/>
          <w:sz w:val="28"/>
          <w:szCs w:val="36"/>
        </w:rPr>
        <w:t>B</w:t>
      </w:r>
      <w:r>
        <w:rPr>
          <w:rFonts w:hint="eastAsia"/>
          <w:b/>
          <w:bCs/>
          <w:sz w:val="28"/>
          <w:szCs w:val="36"/>
        </w:rPr>
        <w:t>款杨氏模量测定仪</w:t>
      </w:r>
    </w:p>
    <w:p w14:paraId="46D3DBAA" w14:textId="77777777" w:rsidR="003A5BAA" w:rsidRDefault="00000000">
      <w:pPr>
        <w:ind w:firstLineChars="200" w:firstLine="560"/>
        <w:rPr>
          <w:sz w:val="28"/>
          <w:szCs w:val="36"/>
        </w:rPr>
      </w:pPr>
      <w:r>
        <w:rPr>
          <w:sz w:val="28"/>
          <w:szCs w:val="36"/>
        </w:rPr>
        <w:t>B</w:t>
      </w:r>
      <w:r>
        <w:rPr>
          <w:sz w:val="28"/>
          <w:szCs w:val="36"/>
        </w:rPr>
        <w:t>款杨氏模量测定仪</w:t>
      </w:r>
      <w:r>
        <w:rPr>
          <w:rFonts w:hint="eastAsia"/>
          <w:sz w:val="28"/>
          <w:szCs w:val="36"/>
        </w:rPr>
        <w:t>的</w:t>
      </w:r>
      <w:r>
        <w:rPr>
          <w:sz w:val="28"/>
          <w:szCs w:val="36"/>
        </w:rPr>
        <w:t>杠杆放大比例为</w:t>
      </w:r>
      <w:r>
        <w:rPr>
          <w:sz w:val="28"/>
          <w:szCs w:val="36"/>
        </w:rPr>
        <w:t>1</w:t>
      </w:r>
      <w:r>
        <w:rPr>
          <w:rFonts w:hint="eastAsia"/>
          <w:sz w:val="28"/>
          <w:szCs w:val="36"/>
        </w:rPr>
        <w:t>：</w:t>
      </w:r>
      <w:r>
        <w:rPr>
          <w:sz w:val="28"/>
          <w:szCs w:val="36"/>
        </w:rPr>
        <w:t>10</w:t>
      </w:r>
      <w:r>
        <w:rPr>
          <w:rFonts w:hint="eastAsia"/>
          <w:sz w:val="28"/>
          <w:szCs w:val="36"/>
        </w:rPr>
        <w:t>，</w:t>
      </w:r>
      <w:r>
        <w:rPr>
          <w:sz w:val="28"/>
          <w:szCs w:val="36"/>
        </w:rPr>
        <w:t>即加</w:t>
      </w:r>
      <w:r>
        <w:rPr>
          <w:sz w:val="28"/>
          <w:szCs w:val="36"/>
        </w:rPr>
        <w:t>100g</w:t>
      </w:r>
      <w:r>
        <w:rPr>
          <w:sz w:val="28"/>
          <w:szCs w:val="36"/>
        </w:rPr>
        <w:t>的砝码相当于加</w:t>
      </w:r>
      <w:r>
        <w:rPr>
          <w:sz w:val="28"/>
          <w:szCs w:val="36"/>
        </w:rPr>
        <w:t>1000g</w:t>
      </w:r>
      <w:r>
        <w:rPr>
          <w:sz w:val="28"/>
          <w:szCs w:val="36"/>
        </w:rPr>
        <w:t>的砝码，在载物台上放一个可将微小伸长放大的光学元件</w:t>
      </w:r>
      <w:r>
        <w:rPr>
          <w:rFonts w:hint="eastAsia"/>
          <w:sz w:val="28"/>
          <w:szCs w:val="36"/>
        </w:rPr>
        <w:t>——</w:t>
      </w:r>
      <w:r>
        <w:rPr>
          <w:sz w:val="28"/>
          <w:szCs w:val="36"/>
        </w:rPr>
        <w:t>光杠杆，两者结合实现二次放大。</w:t>
      </w:r>
    </w:p>
    <w:p w14:paraId="489EE30C" w14:textId="77777777" w:rsidR="003A5BAA" w:rsidRDefault="00000000">
      <w:pPr>
        <w:ind w:firstLineChars="200" w:firstLine="560"/>
        <w:rPr>
          <w:sz w:val="28"/>
          <w:szCs w:val="36"/>
        </w:rPr>
      </w:pPr>
      <w:r>
        <w:rPr>
          <w:noProof/>
          <w:sz w:val="28"/>
          <w:szCs w:val="36"/>
        </w:rPr>
        <w:drawing>
          <wp:anchor distT="0" distB="0" distL="114300" distR="114300" simplePos="0" relativeHeight="251656192" behindDoc="1" locked="0" layoutInCell="1" allowOverlap="1" wp14:anchorId="0C2660FC" wp14:editId="376356F3">
            <wp:simplePos x="0" y="0"/>
            <wp:positionH relativeFrom="column">
              <wp:posOffset>2898140</wp:posOffset>
            </wp:positionH>
            <wp:positionV relativeFrom="paragraph">
              <wp:posOffset>-16510</wp:posOffset>
            </wp:positionV>
            <wp:extent cx="2522855" cy="2134235"/>
            <wp:effectExtent l="0" t="0" r="6985" b="14605"/>
            <wp:wrapTight wrapText="bothSides">
              <wp:wrapPolygon edited="0">
                <wp:start x="0" y="0"/>
                <wp:lineTo x="0" y="21439"/>
                <wp:lineTo x="21529" y="21439"/>
                <wp:lineTo x="21529" y="0"/>
                <wp:lineTo x="0" y="0"/>
              </wp:wrapPolygon>
            </wp:wrapTight>
            <wp:docPr id="1027" name="图片 1" descr="bffec4bc564b6e09e9320624c6eef88"/>
            <wp:cNvGraphicFramePr/>
            <a:graphic xmlns:a="http://schemas.openxmlformats.org/drawingml/2006/main">
              <a:graphicData uri="http://schemas.openxmlformats.org/drawingml/2006/picture">
                <pic:pic xmlns:pic="http://schemas.openxmlformats.org/drawingml/2006/picture">
                  <pic:nvPicPr>
                    <pic:cNvPr id="1027" name="图片 1" descr="bffec4bc564b6e09e9320624c6eef88"/>
                    <pic:cNvPicPr/>
                  </pic:nvPicPr>
                  <pic:blipFill>
                    <a:blip r:embed="rId7" cstate="print"/>
                    <a:srcRect/>
                    <a:stretch>
                      <a:fillRect/>
                    </a:stretch>
                  </pic:blipFill>
                  <pic:spPr>
                    <a:xfrm>
                      <a:off x="0" y="0"/>
                      <a:ext cx="2522855" cy="2134235"/>
                    </a:xfrm>
                    <a:prstGeom prst="rect">
                      <a:avLst/>
                    </a:prstGeom>
                  </pic:spPr>
                </pic:pic>
              </a:graphicData>
            </a:graphic>
          </wp:anchor>
        </w:drawing>
      </w:r>
      <w:r>
        <w:rPr>
          <w:sz w:val="28"/>
          <w:szCs w:val="36"/>
        </w:rPr>
        <w:t>此款的光杠杆结构实物图如图所示，在等腰梯形的铁板的底边两个角和顶边中点处，各有一个尖头螺钉，底边连线上的两个螺钉</w:t>
      </w:r>
      <w:r>
        <w:rPr>
          <w:sz w:val="28"/>
          <w:szCs w:val="36"/>
        </w:rPr>
        <w:t>B</w:t>
      </w:r>
      <w:r>
        <w:rPr>
          <w:sz w:val="28"/>
          <w:szCs w:val="36"/>
        </w:rPr>
        <w:t>、</w:t>
      </w:r>
      <w:r>
        <w:rPr>
          <w:sz w:val="28"/>
          <w:szCs w:val="36"/>
        </w:rPr>
        <w:t>C</w:t>
      </w:r>
      <w:r>
        <w:rPr>
          <w:sz w:val="28"/>
          <w:szCs w:val="36"/>
        </w:rPr>
        <w:t>称为前足尖，顶点上的螺钉</w:t>
      </w:r>
      <w:r>
        <w:rPr>
          <w:sz w:val="28"/>
          <w:szCs w:val="36"/>
        </w:rPr>
        <w:t>A</w:t>
      </w:r>
      <w:r>
        <w:rPr>
          <w:sz w:val="28"/>
          <w:szCs w:val="36"/>
        </w:rPr>
        <w:t>称为后足尖，</w:t>
      </w:r>
      <w:r>
        <w:rPr>
          <w:sz w:val="28"/>
          <w:szCs w:val="36"/>
        </w:rPr>
        <w:t>A</w:t>
      </w:r>
      <w:r>
        <w:rPr>
          <w:sz w:val="28"/>
          <w:szCs w:val="36"/>
        </w:rPr>
        <w:t>到</w:t>
      </w:r>
      <w:r>
        <w:rPr>
          <w:sz w:val="28"/>
          <w:szCs w:val="36"/>
        </w:rPr>
        <w:t>B</w:t>
      </w:r>
      <w:r>
        <w:rPr>
          <w:sz w:val="28"/>
          <w:szCs w:val="36"/>
        </w:rPr>
        <w:t>、</w:t>
      </w:r>
      <w:r>
        <w:rPr>
          <w:sz w:val="28"/>
          <w:szCs w:val="36"/>
        </w:rPr>
        <w:t>C</w:t>
      </w:r>
      <w:r>
        <w:rPr>
          <w:sz w:val="28"/>
          <w:szCs w:val="36"/>
        </w:rPr>
        <w:t>连线的距离</w:t>
      </w:r>
      <w:r>
        <w:rPr>
          <w:rFonts w:hint="eastAsia"/>
          <w:sz w:val="28"/>
          <w:szCs w:val="36"/>
        </w:rPr>
        <w:t>b</w:t>
      </w:r>
      <w:r>
        <w:rPr>
          <w:sz w:val="28"/>
          <w:szCs w:val="36"/>
        </w:rPr>
        <w:t>称为光杠杆常量。测量标尺在辅助反射镜的侧面并与反射镜在同一平面上，测量时两个前足尖放在杨氏模量测定仪的固定平台上，</w:t>
      </w:r>
      <w:proofErr w:type="gramStart"/>
      <w:r>
        <w:rPr>
          <w:sz w:val="28"/>
          <w:szCs w:val="36"/>
        </w:rPr>
        <w:t>后足尖则放在</w:t>
      </w:r>
      <w:proofErr w:type="gramEnd"/>
      <w:r>
        <w:rPr>
          <w:sz w:val="28"/>
          <w:szCs w:val="36"/>
        </w:rPr>
        <w:t>待测金属丝的测量端面上，该测量端面就是与金属丝下端夹头</w:t>
      </w:r>
      <w:proofErr w:type="gramStart"/>
      <w:r>
        <w:rPr>
          <w:sz w:val="28"/>
          <w:szCs w:val="36"/>
        </w:rPr>
        <w:t>相固定</w:t>
      </w:r>
      <w:proofErr w:type="gramEnd"/>
      <w:r>
        <w:rPr>
          <w:sz w:val="28"/>
          <w:szCs w:val="36"/>
        </w:rPr>
        <w:t>连接的水平托板。当金属丝受力后，产生微小伸长，</w:t>
      </w:r>
      <w:proofErr w:type="gramStart"/>
      <w:r>
        <w:rPr>
          <w:sz w:val="28"/>
          <w:szCs w:val="36"/>
        </w:rPr>
        <w:t>后足尖便随</w:t>
      </w:r>
      <w:proofErr w:type="gramEnd"/>
      <w:r>
        <w:rPr>
          <w:sz w:val="28"/>
          <w:szCs w:val="36"/>
        </w:rPr>
        <w:t>测量端面一起做微小移动，并使光杠杆绕前足尖向上（下）转动</w:t>
      </w:r>
      <w:proofErr w:type="gramStart"/>
      <w:r>
        <w:rPr>
          <w:sz w:val="28"/>
          <w:szCs w:val="36"/>
        </w:rPr>
        <w:t>一</w:t>
      </w:r>
      <w:proofErr w:type="gramEnd"/>
      <w:r>
        <w:rPr>
          <w:sz w:val="28"/>
          <w:szCs w:val="36"/>
        </w:rPr>
        <w:t>微小角度，从而带动光杠杆反射镜相对测量标尺转动相应的微小角度，这样灯尺的像在光杠杆反射镜和辅助反射镜之间反射，便把这一微小角位移放大成较大的线位移。</w:t>
      </w:r>
    </w:p>
    <w:p w14:paraId="127923F2" w14:textId="77777777" w:rsidR="003A5BAA" w:rsidRDefault="003A5BAA">
      <w:pPr>
        <w:rPr>
          <w:sz w:val="28"/>
          <w:szCs w:val="36"/>
        </w:rPr>
      </w:pPr>
    </w:p>
    <w:p w14:paraId="4C64B38F" w14:textId="77777777" w:rsidR="003A5BAA" w:rsidRDefault="00000000">
      <w:pPr>
        <w:ind w:firstLineChars="200" w:firstLine="560"/>
        <w:rPr>
          <w:sz w:val="28"/>
          <w:szCs w:val="36"/>
        </w:rPr>
      </w:pPr>
      <w:r>
        <w:rPr>
          <w:noProof/>
          <w:sz w:val="28"/>
          <w:szCs w:val="36"/>
        </w:rPr>
        <w:lastRenderedPageBreak/>
        <w:drawing>
          <wp:anchor distT="0" distB="0" distL="114300" distR="114300" simplePos="0" relativeHeight="251657216" behindDoc="1" locked="0" layoutInCell="1" allowOverlap="1" wp14:anchorId="790B72FA" wp14:editId="4746E4B2">
            <wp:simplePos x="0" y="0"/>
            <wp:positionH relativeFrom="column">
              <wp:posOffset>2865120</wp:posOffset>
            </wp:positionH>
            <wp:positionV relativeFrom="paragraph">
              <wp:posOffset>126365</wp:posOffset>
            </wp:positionV>
            <wp:extent cx="2534920" cy="2268855"/>
            <wp:effectExtent l="0" t="0" r="10160" b="1905"/>
            <wp:wrapTight wrapText="bothSides">
              <wp:wrapPolygon edited="0">
                <wp:start x="0" y="0"/>
                <wp:lineTo x="0" y="21473"/>
                <wp:lineTo x="21427" y="21473"/>
                <wp:lineTo x="21427" y="0"/>
                <wp:lineTo x="0" y="0"/>
              </wp:wrapPolygon>
            </wp:wrapTight>
            <wp:docPr id="1028" name="图片 3" descr="dcc1fdd2dbbc263e25726b5a8ba7b36"/>
            <wp:cNvGraphicFramePr/>
            <a:graphic xmlns:a="http://schemas.openxmlformats.org/drawingml/2006/main">
              <a:graphicData uri="http://schemas.openxmlformats.org/drawingml/2006/picture">
                <pic:pic xmlns:pic="http://schemas.openxmlformats.org/drawingml/2006/picture">
                  <pic:nvPicPr>
                    <pic:cNvPr id="1028" name="图片 3" descr="dcc1fdd2dbbc263e25726b5a8ba7b36"/>
                    <pic:cNvPicPr/>
                  </pic:nvPicPr>
                  <pic:blipFill>
                    <a:blip r:embed="rId8" cstate="print"/>
                    <a:srcRect/>
                    <a:stretch>
                      <a:fillRect/>
                    </a:stretch>
                  </pic:blipFill>
                  <pic:spPr>
                    <a:xfrm>
                      <a:off x="0" y="0"/>
                      <a:ext cx="2534920" cy="2268855"/>
                    </a:xfrm>
                    <a:prstGeom prst="rect">
                      <a:avLst/>
                    </a:prstGeom>
                  </pic:spPr>
                </pic:pic>
              </a:graphicData>
            </a:graphic>
          </wp:anchor>
        </w:drawing>
      </w:r>
      <w:proofErr w:type="gramStart"/>
      <w:r>
        <w:rPr>
          <w:sz w:val="28"/>
          <w:szCs w:val="36"/>
        </w:rPr>
        <w:t>望远镜尺组结构</w:t>
      </w:r>
      <w:proofErr w:type="gramEnd"/>
      <w:r>
        <w:rPr>
          <w:sz w:val="28"/>
          <w:szCs w:val="36"/>
        </w:rPr>
        <w:t>如图所示。它由内调焦望远镜和灯尺组合而成。通过望远镜</w:t>
      </w:r>
      <w:proofErr w:type="gramStart"/>
      <w:r>
        <w:rPr>
          <w:sz w:val="28"/>
          <w:szCs w:val="36"/>
        </w:rPr>
        <w:t>及灯尺固定</w:t>
      </w:r>
      <w:proofErr w:type="gramEnd"/>
      <w:r>
        <w:rPr>
          <w:sz w:val="28"/>
          <w:szCs w:val="36"/>
        </w:rPr>
        <w:t>旋钮可分别改变它们在三脚架立柱上的高度；通过灯</w:t>
      </w:r>
      <w:proofErr w:type="gramStart"/>
      <w:r>
        <w:rPr>
          <w:sz w:val="28"/>
          <w:szCs w:val="36"/>
        </w:rPr>
        <w:t>尺调整</w:t>
      </w:r>
      <w:proofErr w:type="gramEnd"/>
      <w:r>
        <w:rPr>
          <w:sz w:val="28"/>
          <w:szCs w:val="36"/>
        </w:rPr>
        <w:t>螺丝还可以改变标尺与其支架的相对位置；立柱铅直度靠其底脚螺丝调节（目测）。</w:t>
      </w:r>
      <w:proofErr w:type="gramStart"/>
      <w:r>
        <w:rPr>
          <w:sz w:val="28"/>
          <w:szCs w:val="36"/>
        </w:rPr>
        <w:t>尺读望远镜</w:t>
      </w:r>
      <w:proofErr w:type="gramEnd"/>
      <w:r>
        <w:rPr>
          <w:sz w:val="28"/>
          <w:szCs w:val="36"/>
        </w:rPr>
        <w:t>主要由物镜和目镜组成。由于采取了内调焦结构，使外形尺寸、最短视距大大缩小，便于室内使用，即使在无照明光源的情况下亦可使图像</w:t>
      </w:r>
    </w:p>
    <w:p w14:paraId="4E495B13" w14:textId="77777777" w:rsidR="003A5BAA" w:rsidRDefault="00000000">
      <w:pPr>
        <w:rPr>
          <w:sz w:val="28"/>
          <w:szCs w:val="36"/>
        </w:rPr>
      </w:pPr>
      <w:r>
        <w:rPr>
          <w:sz w:val="28"/>
          <w:szCs w:val="36"/>
        </w:rPr>
        <w:t>清晰。使用时，先取下物镜罩，调节目镜的视度圈，使分划板刻线清晰；移动</w:t>
      </w:r>
      <w:proofErr w:type="gramStart"/>
      <w:r>
        <w:rPr>
          <w:sz w:val="28"/>
          <w:szCs w:val="36"/>
        </w:rPr>
        <w:t>镜尺组三脚架</w:t>
      </w:r>
      <w:proofErr w:type="gramEnd"/>
      <w:r>
        <w:rPr>
          <w:sz w:val="28"/>
          <w:szCs w:val="36"/>
        </w:rPr>
        <w:t>或松开望远镜固定旋钮以调节其高度或角度，使镜筒对准待观测目标（如</w:t>
      </w:r>
      <w:proofErr w:type="gramStart"/>
      <w:r>
        <w:rPr>
          <w:sz w:val="28"/>
          <w:szCs w:val="36"/>
        </w:rPr>
        <w:t>灯尺在反射镜</w:t>
      </w:r>
      <w:proofErr w:type="gramEnd"/>
      <w:r>
        <w:rPr>
          <w:sz w:val="28"/>
          <w:szCs w:val="36"/>
        </w:rPr>
        <w:t>中的像）；调节目镜下侧附近的微动手轮，从目镜端以准星仔细瞄准目标；最后调节内调焦手轮，调整视距，直至待观测目标（灯尺）在视场中心且成像清晰为止。</w:t>
      </w:r>
    </w:p>
    <w:p w14:paraId="6F37D7D8" w14:textId="77777777" w:rsidR="003A5BAA" w:rsidRDefault="00000000">
      <w:pPr>
        <w:ind w:firstLineChars="200" w:firstLine="562"/>
        <w:rPr>
          <w:sz w:val="28"/>
          <w:szCs w:val="36"/>
        </w:rPr>
      </w:pPr>
      <w:r>
        <w:rPr>
          <w:rFonts w:hint="eastAsia"/>
          <w:b/>
          <w:bCs/>
          <w:sz w:val="28"/>
          <w:szCs w:val="36"/>
        </w:rPr>
        <w:t>（四）光学原理及最终测量公式推导</w:t>
      </w:r>
    </w:p>
    <w:p w14:paraId="4C60618B" w14:textId="77777777" w:rsidR="003A5BAA" w:rsidRDefault="00000000">
      <w:pPr>
        <w:ind w:firstLineChars="200" w:firstLine="560"/>
        <w:rPr>
          <w:sz w:val="28"/>
          <w:szCs w:val="36"/>
        </w:rPr>
      </w:pPr>
      <w:r>
        <w:rPr>
          <w:noProof/>
          <w:sz w:val="28"/>
          <w:szCs w:val="36"/>
        </w:rPr>
        <w:drawing>
          <wp:anchor distT="0" distB="0" distL="114300" distR="114300" simplePos="0" relativeHeight="251658240" behindDoc="1" locked="0" layoutInCell="1" allowOverlap="1" wp14:anchorId="05C04E85" wp14:editId="3D90ED3A">
            <wp:simplePos x="0" y="0"/>
            <wp:positionH relativeFrom="column">
              <wp:posOffset>2349500</wp:posOffset>
            </wp:positionH>
            <wp:positionV relativeFrom="paragraph">
              <wp:posOffset>160655</wp:posOffset>
            </wp:positionV>
            <wp:extent cx="2931160" cy="2077720"/>
            <wp:effectExtent l="0" t="0" r="10160" b="10160"/>
            <wp:wrapTight wrapText="bothSides">
              <wp:wrapPolygon edited="0">
                <wp:start x="0" y="0"/>
                <wp:lineTo x="0" y="21389"/>
                <wp:lineTo x="21450" y="21389"/>
                <wp:lineTo x="21450" y="0"/>
                <wp:lineTo x="0" y="0"/>
              </wp:wrapPolygon>
            </wp:wrapTight>
            <wp:docPr id="1029" name="图片 4" descr="3637146498f997e6b15dfc387648998"/>
            <wp:cNvGraphicFramePr/>
            <a:graphic xmlns:a="http://schemas.openxmlformats.org/drawingml/2006/main">
              <a:graphicData uri="http://schemas.openxmlformats.org/drawingml/2006/picture">
                <pic:pic xmlns:pic="http://schemas.openxmlformats.org/drawingml/2006/picture">
                  <pic:nvPicPr>
                    <pic:cNvPr id="1029" name="图片 4" descr="3637146498f997e6b15dfc387648998"/>
                    <pic:cNvPicPr/>
                  </pic:nvPicPr>
                  <pic:blipFill>
                    <a:blip r:embed="rId9" cstate="print"/>
                    <a:srcRect/>
                    <a:stretch>
                      <a:fillRect/>
                    </a:stretch>
                  </pic:blipFill>
                  <pic:spPr>
                    <a:xfrm>
                      <a:off x="0" y="0"/>
                      <a:ext cx="2931160" cy="2077720"/>
                    </a:xfrm>
                    <a:prstGeom prst="rect">
                      <a:avLst/>
                    </a:prstGeom>
                  </pic:spPr>
                </pic:pic>
              </a:graphicData>
            </a:graphic>
          </wp:anchor>
        </w:drawing>
      </w:r>
      <w:r>
        <w:rPr>
          <w:sz w:val="28"/>
          <w:szCs w:val="36"/>
        </w:rPr>
        <w:t>光杠杆放大测量示意图如图所示，</w:t>
      </w:r>
      <w:r>
        <w:rPr>
          <w:sz w:val="28"/>
          <w:szCs w:val="36"/>
        </w:rPr>
        <w:t>B</w:t>
      </w:r>
      <w:r>
        <w:rPr>
          <w:sz w:val="28"/>
          <w:szCs w:val="36"/>
        </w:rPr>
        <w:t>为两平面镜间距，</w:t>
      </w:r>
      <w:r>
        <w:rPr>
          <w:sz w:val="28"/>
          <w:szCs w:val="36"/>
        </w:rPr>
        <w:t>b</w:t>
      </w:r>
      <w:r>
        <w:rPr>
          <w:sz w:val="28"/>
          <w:szCs w:val="36"/>
        </w:rPr>
        <w:t>是光杠杆常量。产生的微小偏转角为</w:t>
      </w:r>
      <w:r>
        <w:rPr>
          <w:rFonts w:ascii="Arial" w:hAnsi="Arial" w:cs="Arial"/>
          <w:sz w:val="28"/>
          <w:szCs w:val="36"/>
        </w:rPr>
        <w:t>θ</w:t>
      </w:r>
      <w:r>
        <w:rPr>
          <w:rFonts w:hint="eastAsia"/>
          <w:sz w:val="28"/>
          <w:szCs w:val="36"/>
        </w:rPr>
        <w:t>，</w:t>
      </w:r>
      <w:r>
        <w:rPr>
          <w:sz w:val="28"/>
          <w:szCs w:val="36"/>
        </w:rPr>
        <w:t>标尺光线经过光杠杆的两次反射和在辅助反射镜上的一次反射后到</w:t>
      </w:r>
      <w:r>
        <w:rPr>
          <w:sz w:val="28"/>
          <w:szCs w:val="36"/>
        </w:rPr>
        <w:lastRenderedPageBreak/>
        <w:t>达标尺</w:t>
      </w:r>
      <m:oMath>
        <m:sSub>
          <m:sSubPr>
            <m:ctrlPr>
              <w:rPr>
                <w:rFonts w:ascii="Cambria Math" w:hAnsi="Cambria Math"/>
                <w:i/>
                <w:sz w:val="32"/>
                <w:szCs w:val="40"/>
              </w:rPr>
            </m:ctrlPr>
          </m:sSubPr>
          <m:e>
            <m:r>
              <w:rPr>
                <w:rFonts w:ascii="Cambria Math" w:hAnsi="Cambria Math"/>
                <w:sz w:val="32"/>
                <w:szCs w:val="40"/>
              </w:rPr>
              <m:t>P</m:t>
            </m:r>
          </m:e>
          <m:sub>
            <m:r>
              <w:rPr>
                <w:rFonts w:ascii="Cambria Math" w:hAnsi="Cambria Math"/>
                <w:sz w:val="32"/>
                <w:szCs w:val="40"/>
              </w:rPr>
              <m:t>3</m:t>
            </m:r>
          </m:sub>
        </m:sSub>
      </m:oMath>
      <w:r>
        <w:rPr>
          <w:sz w:val="28"/>
          <w:szCs w:val="36"/>
        </w:rPr>
        <w:t>处，在望远镜上读到的读数是经过放大产生的</w:t>
      </w:r>
      <m:oMath>
        <m:sSub>
          <m:sSubPr>
            <m:ctrlPr>
              <w:rPr>
                <w:rFonts w:ascii="Cambria Math" w:hAnsi="Cambria Math"/>
                <w:i/>
                <w:sz w:val="32"/>
                <w:szCs w:val="40"/>
              </w:rPr>
            </m:ctrlPr>
          </m:sSubPr>
          <m:e>
            <m:r>
              <w:rPr>
                <w:rFonts w:ascii="Cambria Math" w:hAnsi="Cambria Math"/>
                <w:sz w:val="32"/>
                <w:szCs w:val="40"/>
              </w:rPr>
              <m:t>P</m:t>
            </m:r>
          </m:e>
          <m:sub>
            <m:r>
              <w:rPr>
                <w:rFonts w:ascii="Cambria Math" w:hAnsi="Cambria Math"/>
                <w:sz w:val="32"/>
                <w:szCs w:val="40"/>
              </w:rPr>
              <m:t>3</m:t>
            </m:r>
          </m:sub>
        </m:sSub>
      </m:oMath>
      <w:r>
        <w:rPr>
          <w:sz w:val="28"/>
          <w:szCs w:val="36"/>
        </w:rPr>
        <w:t>的值，</w:t>
      </w:r>
    </w:p>
    <w:p w14:paraId="288AF6E0" w14:textId="77777777" w:rsidR="003A5BAA" w:rsidRDefault="00000000">
      <w:pPr>
        <w:rPr>
          <w:sz w:val="28"/>
          <w:szCs w:val="36"/>
        </w:rPr>
      </w:pPr>
      <w:r>
        <w:rPr>
          <w:sz w:val="30"/>
          <w:szCs w:val="30"/>
        </w:rPr>
        <w:t>｜</w:t>
      </w:r>
      <m:oMath>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0</m:t>
            </m:r>
          </m:sub>
        </m:sSub>
      </m:oMath>
      <w:r>
        <w:rPr>
          <w:sz w:val="30"/>
          <w:szCs w:val="30"/>
        </w:rPr>
        <w:t>|</w:t>
      </w:r>
      <w:r>
        <w:rPr>
          <w:sz w:val="28"/>
          <w:szCs w:val="36"/>
        </w:rPr>
        <w:t>即为放大后钢丝伸长量</w:t>
      </w:r>
      <w:proofErr w:type="spellStart"/>
      <w:r>
        <w:rPr>
          <w:sz w:val="32"/>
          <w:szCs w:val="40"/>
        </w:rPr>
        <w:t>Δh</w:t>
      </w:r>
      <w:proofErr w:type="spellEnd"/>
      <w:r>
        <w:rPr>
          <w:rFonts w:hint="eastAsia"/>
          <w:sz w:val="32"/>
          <w:szCs w:val="40"/>
        </w:rPr>
        <w:t>。</w:t>
      </w:r>
      <w:r>
        <w:rPr>
          <w:sz w:val="28"/>
          <w:szCs w:val="36"/>
        </w:rPr>
        <w:t>由图</w:t>
      </w:r>
      <w:r>
        <w:rPr>
          <w:sz w:val="28"/>
          <w:szCs w:val="36"/>
        </w:rPr>
        <w:t>2-5-8</w:t>
      </w:r>
      <w:r>
        <w:rPr>
          <w:sz w:val="28"/>
          <w:szCs w:val="36"/>
        </w:rPr>
        <w:t>可知</w:t>
      </w:r>
    </w:p>
    <w:p w14:paraId="762DBFFF" w14:textId="77777777" w:rsidR="003A5BAA" w:rsidRDefault="00000000">
      <w:pPr>
        <w:rPr>
          <w:rFonts w:hAnsi="Cambria Math"/>
          <w:sz w:val="28"/>
          <w:szCs w:val="36"/>
        </w:rPr>
      </w:pPr>
      <m:oMathPara>
        <m:oMath>
          <m:r>
            <m:rPr>
              <m:sty m:val="p"/>
            </m:rPr>
            <w:rPr>
              <w:rFonts w:ascii="Cambria Math" w:hAnsi="Cambria Math"/>
              <w:sz w:val="28"/>
              <w:szCs w:val="36"/>
            </w:rPr>
            <m:t>∆</m:t>
          </m:r>
          <m:r>
            <m:rPr>
              <m:sty m:val="p"/>
            </m:rPr>
            <w:rPr>
              <w:rFonts w:ascii="Cambria Math" w:hAnsi="Cambria Math" w:hint="eastAsia"/>
              <w:sz w:val="28"/>
              <w:szCs w:val="36"/>
            </w:rPr>
            <m:t>h</m:t>
          </m:r>
          <m:r>
            <m:rPr>
              <m:sty m:val="p"/>
            </m:rPr>
            <w:rPr>
              <w:rFonts w:ascii="Cambria Math" w:hAnsi="Cambria Math"/>
              <w:sz w:val="28"/>
              <w:szCs w:val="36"/>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0</m:t>
              </m:r>
            </m:sub>
          </m:sSub>
          <m:r>
            <m:rPr>
              <m:sty m:val="p"/>
            </m:rPr>
            <w:rPr>
              <w:rFonts w:ascii="Cambria Math" w:hAnsi="Cambria Math"/>
              <w:sz w:val="28"/>
              <w:szCs w:val="36"/>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2</m:t>
              </m:r>
            </m:sub>
          </m:sSub>
          <m:r>
            <m:rPr>
              <m:sty m:val="p"/>
            </m:rPr>
            <w:rPr>
              <w:rFonts w:ascii="Cambria Math" w:hAnsi="Cambria Math"/>
              <w:sz w:val="28"/>
              <w:szCs w:val="36"/>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1</m:t>
              </m:r>
            </m:sub>
          </m:sSub>
          <m:r>
            <m:rPr>
              <m:sty m:val="p"/>
            </m:rPr>
            <w:rPr>
              <w:rFonts w:ascii="Cambria Math" w:hAnsi="Cambria Math"/>
              <w:sz w:val="28"/>
              <w:szCs w:val="36"/>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0</m:t>
              </m:r>
            </m:sub>
          </m:sSub>
          <m:r>
            <m:rPr>
              <m:sty m:val="p"/>
            </m:rPr>
            <w:rPr>
              <w:rFonts w:ascii="Cambria Math" w:hAnsi="Cambria Math"/>
              <w:sz w:val="28"/>
              <w:szCs w:val="36"/>
            </w:rPr>
            <m:t>|</m:t>
          </m:r>
        </m:oMath>
      </m:oMathPara>
    </w:p>
    <w:p w14:paraId="542B848F" w14:textId="77777777" w:rsidR="003A5BAA" w:rsidRDefault="00000000">
      <w:pPr>
        <w:rPr>
          <w:rFonts w:hAnsi="Cambria Math"/>
          <w:sz w:val="28"/>
          <w:szCs w:val="36"/>
        </w:rPr>
      </w:pPr>
      <m:oMathPara>
        <m:oMath>
          <m:r>
            <m:rPr>
              <m:sty m:val="p"/>
            </m:rPr>
            <w:rPr>
              <w:rFonts w:ascii="Cambria Math" w:hAnsi="Cambria Math"/>
              <w:sz w:val="28"/>
              <w:szCs w:val="36"/>
            </w:rPr>
            <m:t xml:space="preserve">                       =B</m:t>
          </m:r>
          <m:func>
            <m:funcPr>
              <m:ctrlPr>
                <w:rPr>
                  <w:rFonts w:ascii="Cambria Math" w:hAnsi="Cambria Math"/>
                  <w:sz w:val="28"/>
                  <w:szCs w:val="36"/>
                </w:rPr>
              </m:ctrlPr>
            </m:funcPr>
            <m:fName>
              <m:r>
                <m:rPr>
                  <m:sty m:val="p"/>
                </m:rPr>
                <w:rPr>
                  <w:rFonts w:ascii="Cambria Math" w:hAnsi="Cambria Math"/>
                  <w:sz w:val="28"/>
                  <w:szCs w:val="36"/>
                </w:rPr>
                <m:t>tan</m:t>
              </m:r>
            </m:fName>
            <m:e>
              <m:r>
                <m:rPr>
                  <m:sty m:val="p"/>
                </m:rPr>
                <w:rPr>
                  <w:rFonts w:ascii="Cambria Math" w:hAnsi="Cambria Math"/>
                  <w:sz w:val="28"/>
                  <w:szCs w:val="36"/>
                </w:rPr>
                <m:t>4θ</m:t>
              </m:r>
            </m:e>
          </m:func>
          <m:r>
            <m:rPr>
              <m:sty m:val="p"/>
            </m:rPr>
            <w:rPr>
              <w:rFonts w:ascii="Cambria Math" w:hAnsi="Cambria Math"/>
              <w:sz w:val="28"/>
              <w:szCs w:val="36"/>
            </w:rPr>
            <m:t>+B</m:t>
          </m:r>
          <m:func>
            <m:funcPr>
              <m:ctrlPr>
                <w:rPr>
                  <w:rFonts w:ascii="Cambria Math" w:hAnsi="Cambria Math"/>
                  <w:sz w:val="28"/>
                  <w:szCs w:val="36"/>
                </w:rPr>
              </m:ctrlPr>
            </m:funcPr>
            <m:fName>
              <m:r>
                <m:rPr>
                  <m:sty m:val="p"/>
                </m:rPr>
                <w:rPr>
                  <w:rFonts w:ascii="Cambria Math" w:hAnsi="Cambria Math"/>
                  <w:sz w:val="28"/>
                  <w:szCs w:val="36"/>
                </w:rPr>
                <m:t>tan</m:t>
              </m:r>
            </m:fName>
            <m:e>
              <m:r>
                <m:rPr>
                  <m:sty m:val="p"/>
                </m:rPr>
                <w:rPr>
                  <w:rFonts w:ascii="Cambria Math" w:hAnsi="Cambria Math"/>
                  <w:sz w:val="28"/>
                  <w:szCs w:val="36"/>
                </w:rPr>
                <m:t>2θ</m:t>
              </m:r>
            </m:e>
          </m:func>
          <m:r>
            <m:rPr>
              <m:sty m:val="p"/>
            </m:rPr>
            <w:rPr>
              <w:rFonts w:ascii="Cambria Math" w:hAnsi="Cambria Math"/>
              <w:sz w:val="28"/>
              <w:szCs w:val="36"/>
            </w:rPr>
            <m:t>+B</m:t>
          </m:r>
          <m:func>
            <m:funcPr>
              <m:ctrlPr>
                <w:rPr>
                  <w:rFonts w:ascii="Cambria Math" w:hAnsi="Cambria Math"/>
                  <w:sz w:val="28"/>
                  <w:szCs w:val="36"/>
                </w:rPr>
              </m:ctrlPr>
            </m:funcPr>
            <m:fName>
              <m:r>
                <m:rPr>
                  <m:sty m:val="p"/>
                </m:rPr>
                <w:rPr>
                  <w:rFonts w:ascii="Cambria Math" w:hAnsi="Cambria Math"/>
                  <w:sz w:val="28"/>
                  <w:szCs w:val="36"/>
                </w:rPr>
                <m:t>tan</m:t>
              </m:r>
            </m:fName>
            <m:e>
              <m:r>
                <m:rPr>
                  <m:sty m:val="p"/>
                </m:rPr>
                <w:rPr>
                  <w:rFonts w:ascii="Cambria Math" w:hAnsi="Cambria Math"/>
                  <w:sz w:val="28"/>
                  <w:szCs w:val="36"/>
                </w:rPr>
                <m:t>2θ</m:t>
              </m:r>
            </m:e>
          </m:func>
        </m:oMath>
      </m:oMathPara>
    </w:p>
    <w:p w14:paraId="24894395" w14:textId="77777777" w:rsidR="003A5BAA" w:rsidRDefault="00000000">
      <w:pPr>
        <w:rPr>
          <w:rFonts w:hAnsi="Cambria Math"/>
          <w:sz w:val="32"/>
          <w:szCs w:val="44"/>
        </w:rPr>
      </w:pPr>
      <w:r>
        <w:rPr>
          <w:rFonts w:hAnsi="Cambria Math" w:hint="eastAsia"/>
          <w:sz w:val="28"/>
          <w:szCs w:val="36"/>
        </w:rPr>
        <w:t>由于</w:t>
      </w:r>
      <w:r>
        <w:rPr>
          <w:rFonts w:ascii="Arial" w:hAnsi="Arial" w:cs="Arial"/>
          <w:sz w:val="28"/>
          <w:szCs w:val="36"/>
        </w:rPr>
        <w:t>θ</w:t>
      </w:r>
      <w:r>
        <w:rPr>
          <w:rFonts w:hAnsi="Cambria Math" w:hint="eastAsia"/>
          <w:sz w:val="28"/>
          <w:szCs w:val="36"/>
        </w:rPr>
        <w:t>很小，可做近似</w:t>
      </w:r>
      <m:oMath>
        <m:func>
          <m:funcPr>
            <m:ctrlPr>
              <w:rPr>
                <w:rFonts w:ascii="Cambria Math" w:hAnsi="Cambria Math"/>
                <w:sz w:val="32"/>
                <w:szCs w:val="40"/>
              </w:rPr>
            </m:ctrlPr>
          </m:funcPr>
          <m:fName>
            <m:r>
              <m:rPr>
                <m:sty m:val="p"/>
              </m:rPr>
              <w:rPr>
                <w:rFonts w:ascii="Cambria Math" w:hAnsi="Cambria Math"/>
                <w:sz w:val="32"/>
                <w:szCs w:val="40"/>
              </w:rPr>
              <m:t>tan</m:t>
            </m:r>
          </m:fName>
          <m:e>
            <m:r>
              <m:rPr>
                <m:sty m:val="p"/>
              </m:rPr>
              <w:rPr>
                <w:rFonts w:ascii="Cambria Math" w:hAnsi="Cambria Math"/>
                <w:sz w:val="32"/>
                <w:szCs w:val="40"/>
              </w:rPr>
              <m:t xml:space="preserve">θ </m:t>
            </m:r>
          </m:e>
        </m:func>
      </m:oMath>
      <w:r>
        <w:rPr>
          <w:rFonts w:ascii="Arial" w:hAnsi="Arial" w:cs="Arial"/>
          <w:sz w:val="32"/>
          <w:szCs w:val="40"/>
        </w:rPr>
        <w:t>≈</w:t>
      </w:r>
      <w:r>
        <w:rPr>
          <w:rFonts w:ascii="Arial" w:hAnsi="Arial" w:cs="Arial" w:hint="eastAsia"/>
          <w:sz w:val="32"/>
          <w:szCs w:val="40"/>
        </w:rPr>
        <w:t xml:space="preserve"> </w:t>
      </w:r>
      <m:oMath>
        <m:r>
          <m:rPr>
            <m:sty m:val="p"/>
          </m:rPr>
          <w:rPr>
            <w:rFonts w:ascii="Cambria Math" w:hAnsi="Cambria Math"/>
            <w:sz w:val="32"/>
            <w:szCs w:val="40"/>
          </w:rPr>
          <m:t xml:space="preserve">θ </m:t>
        </m:r>
      </m:oMath>
      <w:r>
        <w:rPr>
          <w:rFonts w:hAnsi="Cambria Math" w:hint="eastAsia"/>
          <w:sz w:val="32"/>
          <w:szCs w:val="40"/>
        </w:rPr>
        <w:t xml:space="preserve">= </w:t>
      </w:r>
      <m:oMath>
        <m:f>
          <m:fPr>
            <m:ctrlPr>
              <w:rPr>
                <w:rFonts w:ascii="Cambria Math" w:hAnsi="Cambria Math"/>
                <w:i/>
                <w:sz w:val="32"/>
                <w:szCs w:val="40"/>
              </w:rPr>
            </m:ctrlPr>
          </m:fPr>
          <m:num>
            <m:r>
              <w:rPr>
                <w:rFonts w:ascii="Cambria Math" w:hAnsi="Cambria Math"/>
                <w:sz w:val="32"/>
                <w:szCs w:val="40"/>
              </w:rPr>
              <m:t>∆L</m:t>
            </m:r>
          </m:num>
          <m:den>
            <m:r>
              <w:rPr>
                <w:rFonts w:ascii="Cambria Math" w:hAnsi="Cambria Math"/>
                <w:sz w:val="32"/>
                <w:szCs w:val="40"/>
              </w:rPr>
              <m:t xml:space="preserve"> b</m:t>
            </m:r>
          </m:den>
        </m:f>
      </m:oMath>
      <w:r>
        <w:rPr>
          <w:rFonts w:hAnsi="Cambria Math" w:hint="eastAsia"/>
          <w:sz w:val="32"/>
          <w:szCs w:val="40"/>
        </w:rPr>
        <w:t>，所以</w:t>
      </w:r>
      <m:oMath>
        <m:r>
          <m:rPr>
            <m:sty m:val="p"/>
          </m:rPr>
          <w:rPr>
            <w:rFonts w:ascii="Cambria Math" w:hAnsi="Cambria Math"/>
            <w:sz w:val="32"/>
            <w:szCs w:val="36"/>
          </w:rPr>
          <m:t>∆</m:t>
        </m:r>
        <m:r>
          <m:rPr>
            <m:sty m:val="p"/>
          </m:rPr>
          <w:rPr>
            <w:rFonts w:ascii="Cambria Math" w:hAnsi="Cambria Math" w:hint="eastAsia"/>
            <w:sz w:val="32"/>
            <w:szCs w:val="36"/>
          </w:rPr>
          <m:t>h</m:t>
        </m:r>
        <m:r>
          <m:rPr>
            <m:sty m:val="p"/>
          </m:rPr>
          <w:rPr>
            <w:rFonts w:ascii="Cambria Math" w:hAnsi="Cambria Math"/>
            <w:sz w:val="32"/>
            <w:szCs w:val="36"/>
          </w:rPr>
          <m:t>=8Bθ=8B</m:t>
        </m:r>
        <m:f>
          <m:fPr>
            <m:ctrlPr>
              <w:rPr>
                <w:rFonts w:ascii="Cambria Math" w:hAnsi="Cambria Math"/>
                <w:sz w:val="32"/>
                <w:szCs w:val="40"/>
              </w:rPr>
            </m:ctrlPr>
          </m:fPr>
          <m:num>
            <m:r>
              <m:rPr>
                <m:sty m:val="p"/>
              </m:rPr>
              <w:rPr>
                <w:rFonts w:ascii="Cambria Math" w:hAnsi="Cambria Math"/>
                <w:sz w:val="32"/>
                <w:szCs w:val="40"/>
              </w:rPr>
              <m:t>∆L</m:t>
            </m:r>
          </m:num>
          <m:den>
            <m:r>
              <m:rPr>
                <m:sty m:val="p"/>
              </m:rPr>
              <w:rPr>
                <w:rFonts w:ascii="Cambria Math" w:hAnsi="Cambria Math"/>
                <w:sz w:val="32"/>
                <w:szCs w:val="40"/>
              </w:rPr>
              <m:t>b</m:t>
            </m:r>
          </m:den>
        </m:f>
        <m:r>
          <m:rPr>
            <m:sty m:val="p"/>
          </m:rPr>
          <w:rPr>
            <w:rFonts w:ascii="Cambria Math" w:hAnsi="Cambria Math" w:hint="eastAsia"/>
            <w:sz w:val="32"/>
            <w:szCs w:val="40"/>
          </w:rPr>
          <m:t>，</m:t>
        </m:r>
        <m:r>
          <m:rPr>
            <m:sty m:val="p"/>
          </m:rPr>
          <w:rPr>
            <w:rFonts w:ascii="Cambria Math" w:hAnsi="Cambria Math"/>
            <w:sz w:val="32"/>
            <w:szCs w:val="40"/>
          </w:rPr>
          <m:t>∆</m:t>
        </m:r>
        <m:r>
          <m:rPr>
            <m:sty m:val="p"/>
          </m:rPr>
          <w:rPr>
            <w:rFonts w:ascii="Cambria Math" w:hAnsi="Cambria Math" w:hint="eastAsia"/>
            <w:sz w:val="32"/>
            <w:szCs w:val="40"/>
          </w:rPr>
          <m:t>L=</m:t>
        </m:r>
        <m:f>
          <m:fPr>
            <m:ctrlPr>
              <w:rPr>
                <w:rFonts w:ascii="Cambria Math" w:hAnsi="Cambria Math"/>
                <w:sz w:val="32"/>
                <w:szCs w:val="44"/>
              </w:rPr>
            </m:ctrlPr>
          </m:fPr>
          <m:num>
            <m:r>
              <m:rPr>
                <m:sty m:val="p"/>
              </m:rPr>
              <w:rPr>
                <w:rFonts w:ascii="Cambria Math" w:hAnsi="Cambria Math" w:hint="eastAsia"/>
                <w:sz w:val="32"/>
                <w:szCs w:val="44"/>
              </w:rPr>
              <m:t>b</m:t>
            </m:r>
            <m:r>
              <m:rPr>
                <m:sty m:val="p"/>
              </m:rPr>
              <w:rPr>
                <w:rFonts w:ascii="Cambria Math" w:hAnsi="Cambria Math"/>
                <w:sz w:val="32"/>
                <w:szCs w:val="44"/>
              </w:rPr>
              <m:t>∆h</m:t>
            </m:r>
          </m:num>
          <m:den>
            <m:r>
              <m:rPr>
                <m:sty m:val="p"/>
              </m:rPr>
              <w:rPr>
                <w:rFonts w:ascii="Cambria Math" w:hAnsi="Cambria Math"/>
                <w:sz w:val="32"/>
                <w:szCs w:val="44"/>
              </w:rPr>
              <m:t>8B</m:t>
            </m:r>
          </m:den>
        </m:f>
      </m:oMath>
      <w:r>
        <w:rPr>
          <w:rFonts w:hAnsi="Cambria Math" w:hint="eastAsia"/>
          <w:sz w:val="32"/>
          <w:szCs w:val="44"/>
        </w:rPr>
        <w:t>代入得：</w:t>
      </w:r>
    </w:p>
    <w:p w14:paraId="3109A51B" w14:textId="0ACCEB6A" w:rsidR="003A5BAA" w:rsidRPr="00015187" w:rsidRDefault="00000000">
      <w:pPr>
        <w:rPr>
          <w:rFonts w:hAnsi="Cambria Math" w:hint="eastAsia"/>
          <w:sz w:val="28"/>
          <w:szCs w:val="40"/>
        </w:rPr>
      </w:pPr>
      <m:oMathPara>
        <m:oMath>
          <m:r>
            <m:rPr>
              <m:sty m:val="p"/>
            </m:rPr>
            <w:rPr>
              <w:rFonts w:ascii="Cambria Math" w:hAnsi="Cambria Math" w:hint="eastAsia"/>
              <w:sz w:val="28"/>
              <w:szCs w:val="40"/>
            </w:rPr>
            <m:t>E=</m:t>
          </m:r>
          <m:f>
            <m:fPr>
              <m:ctrlPr>
                <w:rPr>
                  <w:rFonts w:ascii="Cambria Math" w:hAnsi="Cambria Math" w:hint="eastAsia"/>
                  <w:sz w:val="28"/>
                  <w:szCs w:val="40"/>
                </w:rPr>
              </m:ctrlPr>
            </m:fPr>
            <m:num>
              <m:r>
                <m:rPr>
                  <m:sty m:val="p"/>
                </m:rPr>
                <w:rPr>
                  <w:rFonts w:ascii="Cambria Math" w:hAnsi="Cambria Math"/>
                  <w:sz w:val="28"/>
                  <w:szCs w:val="40"/>
                </w:rPr>
                <m:t>32</m:t>
              </m:r>
              <m:r>
                <m:rPr>
                  <m:sty m:val="p"/>
                </m:rPr>
                <w:rPr>
                  <w:rFonts w:ascii="Cambria Math" w:hAnsi="Cambria Math" w:hint="eastAsia"/>
                  <w:sz w:val="28"/>
                  <w:szCs w:val="40"/>
                </w:rPr>
                <m:t>BLmg</m:t>
              </m:r>
            </m:num>
            <m:den>
              <m:r>
                <m:rPr>
                  <m:sty m:val="p"/>
                </m:rPr>
                <w:rPr>
                  <w:rFonts w:ascii="Cambria Math" w:hAnsi="Cambria Math"/>
                  <w:sz w:val="28"/>
                  <w:szCs w:val="40"/>
                </w:rPr>
                <m:t>π</m:t>
              </m:r>
              <m:sSup>
                <m:sSupPr>
                  <m:ctrlPr>
                    <w:rPr>
                      <w:rFonts w:ascii="Cambria Math" w:hAnsi="Cambria Math" w:hint="eastAsia"/>
                      <w:sz w:val="28"/>
                      <w:szCs w:val="40"/>
                    </w:rPr>
                  </m:ctrlPr>
                </m:sSupPr>
                <m:e>
                  <m:r>
                    <m:rPr>
                      <m:sty m:val="p"/>
                    </m:rPr>
                    <w:rPr>
                      <w:rFonts w:ascii="Cambria Math" w:hAnsi="Cambria Math" w:hint="eastAsia"/>
                      <w:sz w:val="28"/>
                      <w:szCs w:val="40"/>
                    </w:rPr>
                    <m:t>D</m:t>
                  </m:r>
                </m:e>
                <m:sup>
                  <m:r>
                    <m:rPr>
                      <m:sty m:val="p"/>
                    </m:rPr>
                    <w:rPr>
                      <w:rFonts w:ascii="Cambria Math" w:hAnsi="Cambria Math"/>
                      <w:sz w:val="28"/>
                      <w:szCs w:val="40"/>
                    </w:rPr>
                    <m:t>2</m:t>
                  </m:r>
                </m:sup>
              </m:sSup>
              <m:r>
                <m:rPr>
                  <m:sty m:val="p"/>
                </m:rPr>
                <w:rPr>
                  <w:rFonts w:ascii="Cambria Math" w:hAnsi="Cambria Math" w:hint="eastAsia"/>
                  <w:sz w:val="28"/>
                  <w:szCs w:val="40"/>
                </w:rPr>
                <m:t>b</m:t>
              </m:r>
              <m:r>
                <m:rPr>
                  <m:sty m:val="p"/>
                </m:rPr>
                <w:rPr>
                  <w:rFonts w:ascii="Cambria Math" w:hAnsi="Cambria Math"/>
                  <w:sz w:val="28"/>
                  <w:szCs w:val="40"/>
                </w:rPr>
                <m:t>∆</m:t>
              </m:r>
              <m:r>
                <m:rPr>
                  <m:sty m:val="p"/>
                </m:rPr>
                <w:rPr>
                  <w:rFonts w:ascii="Cambria Math" w:hAnsi="Cambria Math" w:hint="eastAsia"/>
                  <w:sz w:val="28"/>
                  <w:szCs w:val="40"/>
                </w:rPr>
                <m:t>h</m:t>
              </m:r>
            </m:den>
          </m:f>
        </m:oMath>
      </m:oMathPara>
    </w:p>
    <w:p w14:paraId="6ED4B28C" w14:textId="2FB81CA2" w:rsidR="00015187" w:rsidRPr="00015187" w:rsidRDefault="00000000" w:rsidP="00015187">
      <w:pPr>
        <w:pStyle w:val="2"/>
        <w:numPr>
          <w:ilvl w:val="0"/>
          <w:numId w:val="1"/>
        </w:numPr>
        <w:rPr>
          <w:rFonts w:hint="eastAsia"/>
          <w:sz w:val="28"/>
          <w:szCs w:val="36"/>
        </w:rPr>
      </w:pPr>
      <w:r>
        <w:rPr>
          <w:rFonts w:hint="eastAsia"/>
        </w:rPr>
        <w:t>实验步骤</w:t>
      </w:r>
    </w:p>
    <w:p w14:paraId="5A0FCBA2" w14:textId="3C7EFDA0" w:rsidR="003A5BAA" w:rsidRDefault="00015187" w:rsidP="00015187">
      <w:pPr>
        <w:pStyle w:val="2"/>
        <w:rPr>
          <w:sz w:val="28"/>
          <w:szCs w:val="36"/>
        </w:rPr>
      </w:pPr>
      <w:r>
        <w:rPr>
          <w:noProof/>
          <w:sz w:val="28"/>
          <w:szCs w:val="36"/>
        </w:rPr>
        <w:drawing>
          <wp:inline distT="0" distB="0" distL="0" distR="0" wp14:anchorId="23DD6A76" wp14:editId="237595A6">
            <wp:extent cx="3142873" cy="2356209"/>
            <wp:effectExtent l="0" t="0" r="635" b="6350"/>
            <wp:docPr id="2065407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07985" name="图片 20654079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1965" cy="2370522"/>
                    </a:xfrm>
                    <a:prstGeom prst="rect">
                      <a:avLst/>
                    </a:prstGeom>
                  </pic:spPr>
                </pic:pic>
              </a:graphicData>
            </a:graphic>
          </wp:inline>
        </w:drawing>
      </w:r>
    </w:p>
    <w:p w14:paraId="2B03E2FD" w14:textId="77777777" w:rsidR="003A5BAA" w:rsidRDefault="00000000">
      <w:pPr>
        <w:numPr>
          <w:ilvl w:val="0"/>
          <w:numId w:val="2"/>
        </w:numPr>
        <w:rPr>
          <w:sz w:val="28"/>
          <w:szCs w:val="36"/>
        </w:rPr>
      </w:pPr>
      <w:r>
        <w:rPr>
          <w:rFonts w:hint="eastAsia"/>
          <w:sz w:val="28"/>
          <w:szCs w:val="36"/>
        </w:rPr>
        <w:t>目测调整望远镜，调节其高度，使望远镜与光杠杆反射镜处在同一水平线；</w:t>
      </w:r>
    </w:p>
    <w:p w14:paraId="4F27D548" w14:textId="77777777" w:rsidR="003A5BAA" w:rsidRDefault="00000000">
      <w:pPr>
        <w:numPr>
          <w:ilvl w:val="0"/>
          <w:numId w:val="2"/>
        </w:numPr>
        <w:rPr>
          <w:sz w:val="28"/>
          <w:szCs w:val="36"/>
        </w:rPr>
      </w:pPr>
      <w:r>
        <w:rPr>
          <w:rFonts w:hint="eastAsia"/>
          <w:sz w:val="28"/>
          <w:szCs w:val="36"/>
        </w:rPr>
        <w:t>调节望远镜方向，使其对准光杠杆反射镜中的辅助反射镜（辅助反射镜在光杠杆反射镜中一次成像的像）</w:t>
      </w:r>
    </w:p>
    <w:p w14:paraId="462E0F09" w14:textId="77777777" w:rsidR="003A5BAA" w:rsidRDefault="00000000">
      <w:pPr>
        <w:numPr>
          <w:ilvl w:val="0"/>
          <w:numId w:val="2"/>
        </w:numPr>
        <w:rPr>
          <w:sz w:val="28"/>
          <w:szCs w:val="36"/>
        </w:rPr>
      </w:pPr>
      <w:r>
        <w:rPr>
          <w:rFonts w:hint="eastAsia"/>
          <w:sz w:val="28"/>
          <w:szCs w:val="36"/>
        </w:rPr>
        <w:t>从望远镜上方的瞄准装置望向光杠杆发射镜，不断调整辅助反射镜的左右方向直到能看到标尺在光杠杆发射镜两次反射后所成的像，此</w:t>
      </w:r>
      <w:r>
        <w:rPr>
          <w:rFonts w:hint="eastAsia"/>
          <w:sz w:val="28"/>
          <w:szCs w:val="36"/>
        </w:rPr>
        <w:lastRenderedPageBreak/>
        <w:t>时，固定辅助反射镜的方向；</w:t>
      </w:r>
    </w:p>
    <w:p w14:paraId="7003AAFA" w14:textId="43D8B8A9" w:rsidR="003A5BAA" w:rsidRDefault="00000000">
      <w:pPr>
        <w:numPr>
          <w:ilvl w:val="0"/>
          <w:numId w:val="2"/>
        </w:numPr>
        <w:rPr>
          <w:sz w:val="28"/>
          <w:szCs w:val="36"/>
        </w:rPr>
      </w:pPr>
      <w:r>
        <w:rPr>
          <w:rFonts w:hint="eastAsia"/>
          <w:sz w:val="28"/>
          <w:szCs w:val="36"/>
        </w:rPr>
        <w:t>调节望远镜和辅助反射镜的俯仰角度，直到能在望远镜中看到标尺像；</w:t>
      </w:r>
    </w:p>
    <w:p w14:paraId="57C32970" w14:textId="77777777" w:rsidR="003A5BAA" w:rsidRDefault="00000000">
      <w:pPr>
        <w:numPr>
          <w:ilvl w:val="0"/>
          <w:numId w:val="2"/>
        </w:numPr>
        <w:rPr>
          <w:sz w:val="28"/>
          <w:szCs w:val="36"/>
        </w:rPr>
      </w:pPr>
      <w:r>
        <w:rPr>
          <w:rFonts w:hint="eastAsia"/>
          <w:sz w:val="28"/>
          <w:szCs w:val="36"/>
        </w:rPr>
        <w:t>调整望远镜的焦距，直到看到清晰的标尺像</w:t>
      </w:r>
    </w:p>
    <w:p w14:paraId="6F7C9732" w14:textId="6C310575" w:rsidR="003A5BAA" w:rsidRDefault="00000000">
      <w:pPr>
        <w:rPr>
          <w:rFonts w:hint="eastAsia"/>
          <w:sz w:val="28"/>
          <w:szCs w:val="36"/>
        </w:rPr>
      </w:pPr>
      <w:r>
        <w:rPr>
          <w:rFonts w:hint="eastAsia"/>
          <w:sz w:val="28"/>
          <w:szCs w:val="36"/>
        </w:rPr>
        <w:t>注意：此时标尺的刻度应该较小，否则不利于以后的逐渐加砝码测量</w:t>
      </w:r>
    </w:p>
    <w:p w14:paraId="19C14896" w14:textId="77777777" w:rsidR="003A5BAA" w:rsidRDefault="00000000">
      <w:pPr>
        <w:numPr>
          <w:ilvl w:val="0"/>
          <w:numId w:val="2"/>
        </w:numPr>
        <w:rPr>
          <w:sz w:val="28"/>
          <w:szCs w:val="36"/>
        </w:rPr>
      </w:pPr>
      <w:r>
        <w:rPr>
          <w:rFonts w:hint="eastAsia"/>
          <w:sz w:val="28"/>
          <w:szCs w:val="36"/>
        </w:rPr>
        <w:t>测量过程：</w:t>
      </w:r>
    </w:p>
    <w:p w14:paraId="270A59DE" w14:textId="77777777" w:rsidR="003A5BAA" w:rsidRDefault="00000000">
      <w:pPr>
        <w:numPr>
          <w:ilvl w:val="0"/>
          <w:numId w:val="3"/>
        </w:numPr>
        <w:rPr>
          <w:sz w:val="28"/>
          <w:szCs w:val="36"/>
        </w:rPr>
      </w:pPr>
      <w:r>
        <w:rPr>
          <w:rFonts w:hint="eastAsia"/>
          <w:sz w:val="28"/>
          <w:szCs w:val="36"/>
        </w:rPr>
        <w:t>首先在砝码盘上放置</w:t>
      </w:r>
      <w:r>
        <w:rPr>
          <w:rFonts w:hint="eastAsia"/>
          <w:sz w:val="28"/>
          <w:szCs w:val="36"/>
        </w:rPr>
        <w:t>300g</w:t>
      </w:r>
      <w:r>
        <w:rPr>
          <w:rFonts w:hint="eastAsia"/>
          <w:sz w:val="28"/>
          <w:szCs w:val="36"/>
        </w:rPr>
        <w:t>砝码，记录数值</w:t>
      </w:r>
    </w:p>
    <w:p w14:paraId="5326560A" w14:textId="77777777" w:rsidR="003A5BAA" w:rsidRDefault="00000000">
      <w:pPr>
        <w:numPr>
          <w:ilvl w:val="0"/>
          <w:numId w:val="3"/>
        </w:numPr>
        <w:rPr>
          <w:sz w:val="28"/>
          <w:szCs w:val="36"/>
        </w:rPr>
      </w:pPr>
      <w:r>
        <w:rPr>
          <w:rFonts w:hint="eastAsia"/>
          <w:sz w:val="28"/>
          <w:szCs w:val="36"/>
        </w:rPr>
        <w:t>测量加载过程：每增加一个砝码记录数据，共加</w:t>
      </w:r>
      <w:r>
        <w:rPr>
          <w:rFonts w:hint="eastAsia"/>
          <w:sz w:val="28"/>
          <w:szCs w:val="36"/>
        </w:rPr>
        <w:t>9</w:t>
      </w:r>
      <w:r>
        <w:rPr>
          <w:rFonts w:hint="eastAsia"/>
          <w:sz w:val="28"/>
          <w:szCs w:val="36"/>
        </w:rPr>
        <w:t>个砝码</w:t>
      </w:r>
    </w:p>
    <w:p w14:paraId="00BFA6E9" w14:textId="77777777" w:rsidR="003A5BAA" w:rsidRDefault="00000000">
      <w:pPr>
        <w:numPr>
          <w:ilvl w:val="0"/>
          <w:numId w:val="3"/>
        </w:numPr>
        <w:rPr>
          <w:sz w:val="28"/>
          <w:szCs w:val="36"/>
        </w:rPr>
      </w:pPr>
      <w:r>
        <w:rPr>
          <w:rFonts w:hint="eastAsia"/>
          <w:sz w:val="28"/>
          <w:szCs w:val="36"/>
        </w:rPr>
        <w:t>测量减载过程：每减一个砝码记录一个数据</w:t>
      </w:r>
    </w:p>
    <w:p w14:paraId="5372F3FD" w14:textId="77777777" w:rsidR="003A5BAA" w:rsidRDefault="00000000">
      <w:pPr>
        <w:ind w:firstLineChars="200" w:firstLine="560"/>
        <w:rPr>
          <w:sz w:val="28"/>
          <w:szCs w:val="36"/>
        </w:rPr>
      </w:pPr>
      <w:r>
        <w:rPr>
          <w:sz w:val="28"/>
          <w:szCs w:val="36"/>
        </w:rPr>
        <w:t>取两组读数的平均值</w:t>
      </w:r>
      <w:r>
        <w:rPr>
          <w:sz w:val="28"/>
          <w:szCs w:val="36"/>
        </w:rPr>
        <w:t>=</w:t>
      </w:r>
      <w:r>
        <w:rPr>
          <w:rFonts w:hint="eastAsia"/>
          <w:sz w:val="28"/>
          <w:szCs w:val="36"/>
        </w:rPr>
        <w:t>（</w:t>
      </w:r>
      <m:oMath>
        <m:sSub>
          <m:sSubPr>
            <m:ctrlPr>
              <w:rPr>
                <w:rFonts w:ascii="Cambria Math" w:hAnsi="Cambria Math"/>
                <w:i/>
                <w:sz w:val="28"/>
                <w:szCs w:val="36"/>
              </w:rPr>
            </m:ctrlPr>
          </m:sSubPr>
          <m:e>
            <m:r>
              <w:rPr>
                <w:rFonts w:ascii="Cambria Math" w:hAnsi="Cambria Math"/>
                <w:sz w:val="28"/>
                <w:szCs w:val="36"/>
              </w:rPr>
              <m:t>h</m:t>
            </m:r>
          </m:e>
          <m:sub>
            <m:r>
              <w:rPr>
                <w:rFonts w:ascii="Cambria Math" w:hAnsi="Cambria Math"/>
                <w:sz w:val="28"/>
                <w:szCs w:val="36"/>
              </w:rPr>
              <m:t>i</m:t>
            </m:r>
          </m:sub>
        </m:sSub>
      </m:oMath>
      <w:r>
        <w:rPr>
          <w:rFonts w:hAnsi="Cambria Math" w:hint="eastAsia"/>
          <w:sz w:val="28"/>
          <w:szCs w:val="36"/>
        </w:rPr>
        <w:t>+</w:t>
      </w:r>
      <m:oMath>
        <m:sSub>
          <m:sSubPr>
            <m:ctrlPr>
              <w:rPr>
                <w:rFonts w:ascii="Cambria Math" w:hAnsi="Cambria Math"/>
                <w:i/>
                <w:sz w:val="28"/>
                <w:szCs w:val="36"/>
              </w:rPr>
            </m:ctrlPr>
          </m:sSubPr>
          <m:e>
            <m:r>
              <w:rPr>
                <w:rFonts w:ascii="Cambria Math" w:hAnsi="Cambria Math"/>
                <w:sz w:val="28"/>
                <w:szCs w:val="36"/>
              </w:rPr>
              <m:t>h</m:t>
            </m:r>
          </m:e>
          <m:sub>
            <m:r>
              <w:rPr>
                <w:rFonts w:ascii="Cambria Math" w:hAnsi="Cambria Math"/>
                <w:sz w:val="28"/>
                <w:szCs w:val="36"/>
              </w:rPr>
              <m:t>i</m:t>
            </m:r>
          </m:sub>
        </m:sSub>
      </m:oMath>
      <w:r>
        <w:rPr>
          <w:rFonts w:hAnsi="Cambria Math" w:hint="eastAsia"/>
          <w:sz w:val="28"/>
          <w:szCs w:val="36"/>
        </w:rPr>
        <w:t>'</w:t>
      </w:r>
      <w:r>
        <w:rPr>
          <w:rFonts w:hint="eastAsia"/>
          <w:sz w:val="28"/>
          <w:szCs w:val="36"/>
        </w:rPr>
        <w:t>）</w:t>
      </w:r>
      <w:r>
        <w:rPr>
          <w:sz w:val="28"/>
          <w:szCs w:val="36"/>
        </w:rPr>
        <w:t>/2</w:t>
      </w:r>
      <w:r>
        <w:rPr>
          <w:sz w:val="28"/>
          <w:szCs w:val="36"/>
        </w:rPr>
        <w:t>作为相应的测量值。</w:t>
      </w:r>
    </w:p>
    <w:p w14:paraId="7C07055A" w14:textId="77777777" w:rsidR="003A5BAA" w:rsidRDefault="00000000">
      <w:pPr>
        <w:ind w:firstLineChars="200" w:firstLine="560"/>
        <w:rPr>
          <w:sz w:val="28"/>
          <w:szCs w:val="36"/>
        </w:rPr>
      </w:pPr>
      <w:r>
        <w:rPr>
          <w:sz w:val="28"/>
          <w:szCs w:val="36"/>
        </w:rPr>
        <w:t>这样做的目的是：以对立影响法（或称对称测量方法）消除或减弱金属丝弹性滞后效应及小圆柱与平台间可能的机械摩擦带来的影响。</w:t>
      </w:r>
    </w:p>
    <w:p w14:paraId="34654E33" w14:textId="77777777" w:rsidR="003A5BAA" w:rsidRDefault="00000000">
      <w:pPr>
        <w:numPr>
          <w:ilvl w:val="0"/>
          <w:numId w:val="3"/>
        </w:numPr>
        <w:rPr>
          <w:sz w:val="28"/>
          <w:szCs w:val="36"/>
        </w:rPr>
      </w:pPr>
      <w:r>
        <w:rPr>
          <w:rFonts w:hint="eastAsia"/>
          <w:sz w:val="28"/>
          <w:szCs w:val="36"/>
        </w:rPr>
        <w:t>测量</w:t>
      </w:r>
      <w:r>
        <w:rPr>
          <w:rFonts w:hint="eastAsia"/>
          <w:sz w:val="28"/>
          <w:szCs w:val="36"/>
        </w:rPr>
        <w:t>L</w:t>
      </w:r>
      <w:r>
        <w:rPr>
          <w:rFonts w:hint="eastAsia"/>
          <w:sz w:val="28"/>
          <w:szCs w:val="36"/>
        </w:rPr>
        <w:t>，</w:t>
      </w:r>
      <w:r>
        <w:rPr>
          <w:rFonts w:hint="eastAsia"/>
          <w:sz w:val="28"/>
          <w:szCs w:val="36"/>
        </w:rPr>
        <w:t>B</w:t>
      </w:r>
      <w:r>
        <w:rPr>
          <w:rFonts w:hint="eastAsia"/>
          <w:sz w:val="28"/>
          <w:szCs w:val="36"/>
        </w:rPr>
        <w:t>，</w:t>
      </w:r>
      <w:r>
        <w:rPr>
          <w:rFonts w:hint="eastAsia"/>
          <w:sz w:val="28"/>
          <w:szCs w:val="36"/>
        </w:rPr>
        <w:t>b</w:t>
      </w:r>
      <w:r>
        <w:rPr>
          <w:rFonts w:hint="eastAsia"/>
          <w:sz w:val="28"/>
          <w:szCs w:val="36"/>
        </w:rPr>
        <w:t>，</w:t>
      </w:r>
      <w:r>
        <w:rPr>
          <w:rFonts w:hint="eastAsia"/>
          <w:sz w:val="28"/>
          <w:szCs w:val="36"/>
        </w:rPr>
        <w:t>D</w:t>
      </w:r>
      <w:r>
        <w:rPr>
          <w:rFonts w:hint="eastAsia"/>
          <w:sz w:val="28"/>
          <w:szCs w:val="36"/>
        </w:rPr>
        <w:t>：</w:t>
      </w:r>
    </w:p>
    <w:p w14:paraId="2D75C1C9" w14:textId="77777777" w:rsidR="003A5BAA" w:rsidRDefault="00000000">
      <w:pPr>
        <w:ind w:firstLineChars="200" w:firstLine="560"/>
        <w:rPr>
          <w:sz w:val="28"/>
          <w:szCs w:val="36"/>
        </w:rPr>
      </w:pPr>
      <w:r>
        <w:rPr>
          <w:sz w:val="28"/>
          <w:szCs w:val="36"/>
        </w:rPr>
        <w:t>以米尺测</w:t>
      </w:r>
      <w:r>
        <w:rPr>
          <w:sz w:val="28"/>
          <w:szCs w:val="36"/>
        </w:rPr>
        <w:t>L</w:t>
      </w:r>
      <w:r>
        <w:rPr>
          <w:sz w:val="28"/>
          <w:szCs w:val="36"/>
        </w:rPr>
        <w:t>及</w:t>
      </w:r>
      <w:r>
        <w:rPr>
          <w:sz w:val="28"/>
          <w:szCs w:val="36"/>
        </w:rPr>
        <w:t>B</w:t>
      </w:r>
      <w:r>
        <w:rPr>
          <w:sz w:val="28"/>
          <w:szCs w:val="36"/>
        </w:rPr>
        <w:t>各一次，以千分尺在金属丝不同部位</w:t>
      </w:r>
      <w:proofErr w:type="gramStart"/>
      <w:r>
        <w:rPr>
          <w:sz w:val="28"/>
          <w:szCs w:val="36"/>
        </w:rPr>
        <w:t>的互垂方向</w:t>
      </w:r>
      <w:proofErr w:type="gramEnd"/>
      <w:r>
        <w:rPr>
          <w:sz w:val="28"/>
          <w:szCs w:val="36"/>
        </w:rPr>
        <w:t>上测直径</w:t>
      </w:r>
      <w:r>
        <w:rPr>
          <w:sz w:val="28"/>
          <w:szCs w:val="36"/>
        </w:rPr>
        <w:t>D</w:t>
      </w:r>
      <w:r>
        <w:rPr>
          <w:sz w:val="28"/>
          <w:szCs w:val="36"/>
        </w:rPr>
        <w:t>六次；</w:t>
      </w:r>
    </w:p>
    <w:p w14:paraId="19980BE5" w14:textId="77777777" w:rsidR="003A5BAA" w:rsidRDefault="00000000">
      <w:pPr>
        <w:ind w:firstLineChars="200" w:firstLine="560"/>
        <w:rPr>
          <w:sz w:val="28"/>
          <w:szCs w:val="36"/>
        </w:rPr>
      </w:pPr>
      <w:r>
        <w:rPr>
          <w:sz w:val="28"/>
          <w:szCs w:val="36"/>
        </w:rPr>
        <w:t>测光杠杆常量</w:t>
      </w:r>
      <w:r>
        <w:rPr>
          <w:sz w:val="28"/>
          <w:szCs w:val="36"/>
        </w:rPr>
        <w:t>b.</w:t>
      </w:r>
      <w:r>
        <w:rPr>
          <w:sz w:val="28"/>
          <w:szCs w:val="36"/>
        </w:rPr>
        <w:t>方法是：将光杠杆放在平纸上，</w:t>
      </w:r>
      <w:proofErr w:type="gramStart"/>
      <w:r>
        <w:rPr>
          <w:sz w:val="28"/>
          <w:szCs w:val="36"/>
        </w:rPr>
        <w:t>轻印三</w:t>
      </w:r>
      <w:proofErr w:type="gramEnd"/>
      <w:r>
        <w:rPr>
          <w:sz w:val="28"/>
          <w:szCs w:val="36"/>
        </w:rPr>
        <w:t>足尖之痕迹，然后以游标卡尺测量印痕间距离一次。</w:t>
      </w:r>
    </w:p>
    <w:p w14:paraId="790D1BCA" w14:textId="77777777" w:rsidR="003A5BAA" w:rsidRDefault="00000000">
      <w:pPr>
        <w:pStyle w:val="2"/>
        <w:numPr>
          <w:ilvl w:val="0"/>
          <w:numId w:val="1"/>
        </w:numPr>
      </w:pPr>
      <w:r>
        <w:rPr>
          <w:rFonts w:hint="eastAsia"/>
        </w:rPr>
        <w:t>实验数据处理</w:t>
      </w:r>
    </w:p>
    <w:p w14:paraId="06F01F27" w14:textId="77777777" w:rsidR="003A5BAA" w:rsidRDefault="00000000">
      <w:pPr>
        <w:numPr>
          <w:ilvl w:val="0"/>
          <w:numId w:val="4"/>
        </w:numPr>
        <w:rPr>
          <w:sz w:val="28"/>
          <w:szCs w:val="36"/>
        </w:rPr>
      </w:pPr>
      <w:r>
        <w:rPr>
          <w:rFonts w:ascii="黑体" w:eastAsia="黑体" w:hAnsi="黑体" w:cs="黑体" w:hint="eastAsia"/>
          <w:b/>
          <w:bCs/>
          <w:sz w:val="28"/>
          <w:szCs w:val="36"/>
        </w:rPr>
        <w:t>原始数据</w:t>
      </w:r>
    </w:p>
    <w:p w14:paraId="44E7DDEE" w14:textId="69950640" w:rsidR="003A5BAA" w:rsidRDefault="00015187">
      <w:pPr>
        <w:rPr>
          <w:sz w:val="28"/>
          <w:szCs w:val="36"/>
        </w:rPr>
      </w:pPr>
      <w:r>
        <w:rPr>
          <w:noProof/>
          <w:sz w:val="28"/>
          <w:szCs w:val="36"/>
        </w:rPr>
        <w:lastRenderedPageBreak/>
        <w:drawing>
          <wp:inline distT="0" distB="0" distL="0" distR="0" wp14:anchorId="151DA8AF" wp14:editId="39739DB2">
            <wp:extent cx="4387850" cy="4553894"/>
            <wp:effectExtent l="0" t="0" r="0" b="0"/>
            <wp:docPr id="1008021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1940" name="图片 1008021940"/>
                    <pic:cNvPicPr/>
                  </pic:nvPicPr>
                  <pic:blipFill rotWithShape="1">
                    <a:blip r:embed="rId11" cstate="print">
                      <a:extLst>
                        <a:ext uri="{28A0092B-C50C-407E-A947-70E740481C1C}">
                          <a14:useLocalDpi xmlns:a14="http://schemas.microsoft.com/office/drawing/2010/main" val="0"/>
                        </a:ext>
                      </a:extLst>
                    </a:blip>
                    <a:srcRect t="7810" b="14382"/>
                    <a:stretch/>
                  </pic:blipFill>
                  <pic:spPr bwMode="auto">
                    <a:xfrm>
                      <a:off x="0" y="0"/>
                      <a:ext cx="4390471" cy="4556614"/>
                    </a:xfrm>
                    <a:prstGeom prst="rect">
                      <a:avLst/>
                    </a:prstGeom>
                    <a:ln>
                      <a:noFill/>
                    </a:ln>
                    <a:extLst>
                      <a:ext uri="{53640926-AAD7-44D8-BBD7-CCE9431645EC}">
                        <a14:shadowObscured xmlns:a14="http://schemas.microsoft.com/office/drawing/2010/main"/>
                      </a:ext>
                    </a:extLst>
                  </pic:spPr>
                </pic:pic>
              </a:graphicData>
            </a:graphic>
          </wp:inline>
        </w:drawing>
      </w:r>
    </w:p>
    <w:p w14:paraId="0E39C73C" w14:textId="77777777" w:rsidR="003A5BAA" w:rsidRDefault="00000000">
      <w:pPr>
        <w:ind w:left="420"/>
        <w:rPr>
          <w:b/>
          <w:bCs/>
          <w:sz w:val="28"/>
          <w:szCs w:val="36"/>
        </w:rPr>
      </w:pPr>
      <w:r>
        <w:rPr>
          <w:rFonts w:hint="eastAsia"/>
          <w:b/>
          <w:bCs/>
          <w:sz w:val="28"/>
          <w:szCs w:val="36"/>
        </w:rPr>
        <w:t>伸长量记录</w:t>
      </w:r>
    </w:p>
    <w:tbl>
      <w:tblPr>
        <w:tblStyle w:val="a3"/>
        <w:tblW w:w="9230" w:type="dxa"/>
        <w:tblLook w:val="04A0" w:firstRow="1" w:lastRow="0" w:firstColumn="1" w:lastColumn="0" w:noHBand="0" w:noVBand="1"/>
      </w:tblPr>
      <w:tblGrid>
        <w:gridCol w:w="842"/>
        <w:gridCol w:w="875"/>
        <w:gridCol w:w="1138"/>
        <w:gridCol w:w="1275"/>
        <w:gridCol w:w="2112"/>
        <w:gridCol w:w="1725"/>
        <w:gridCol w:w="1263"/>
      </w:tblGrid>
      <w:tr w:rsidR="003A5BAA" w14:paraId="2AA145BE" w14:textId="77777777">
        <w:tc>
          <w:tcPr>
            <w:tcW w:w="842" w:type="dxa"/>
            <w:vMerge w:val="restart"/>
            <w:vAlign w:val="center"/>
          </w:tcPr>
          <w:p w14:paraId="599CFF1E" w14:textId="77777777" w:rsidR="003A5BAA" w:rsidRDefault="00000000">
            <w:pPr>
              <w:jc w:val="center"/>
              <w:rPr>
                <w:sz w:val="28"/>
                <w:szCs w:val="36"/>
              </w:rPr>
            </w:pPr>
            <w:r>
              <w:rPr>
                <w:rFonts w:hint="eastAsia"/>
                <w:sz w:val="28"/>
                <w:szCs w:val="36"/>
              </w:rPr>
              <w:t>次数</w:t>
            </w:r>
          </w:p>
        </w:tc>
        <w:tc>
          <w:tcPr>
            <w:tcW w:w="875" w:type="dxa"/>
            <w:vMerge w:val="restart"/>
            <w:vAlign w:val="center"/>
          </w:tcPr>
          <w:p w14:paraId="76F4162F" w14:textId="77777777" w:rsidR="003A5BAA" w:rsidRDefault="00000000">
            <w:pPr>
              <w:jc w:val="center"/>
              <w:rPr>
                <w:sz w:val="28"/>
                <w:szCs w:val="36"/>
              </w:rPr>
            </w:pPr>
            <w:r>
              <w:rPr>
                <w:rFonts w:hint="eastAsia"/>
                <w:sz w:val="28"/>
                <w:szCs w:val="36"/>
              </w:rPr>
              <w:t>拉力示值</w:t>
            </w:r>
            <w:r>
              <w:rPr>
                <w:rFonts w:hint="eastAsia"/>
                <w:sz w:val="28"/>
                <w:szCs w:val="36"/>
              </w:rPr>
              <w:t>/kg</w:t>
            </w:r>
          </w:p>
        </w:tc>
        <w:tc>
          <w:tcPr>
            <w:tcW w:w="4525" w:type="dxa"/>
            <w:gridSpan w:val="3"/>
            <w:vAlign w:val="center"/>
          </w:tcPr>
          <w:p w14:paraId="0D0405AF" w14:textId="77777777" w:rsidR="003A5BAA" w:rsidRDefault="00000000">
            <w:pPr>
              <w:jc w:val="center"/>
              <w:rPr>
                <w:sz w:val="28"/>
                <w:szCs w:val="36"/>
              </w:rPr>
            </w:pPr>
            <w:r>
              <w:rPr>
                <w:rFonts w:hint="eastAsia"/>
                <w:sz w:val="28"/>
                <w:szCs w:val="36"/>
              </w:rPr>
              <w:t>标尺读数（</w:t>
            </w:r>
            <w:r>
              <w:rPr>
                <w:rFonts w:hint="eastAsia"/>
                <w:sz w:val="28"/>
                <w:szCs w:val="36"/>
              </w:rPr>
              <w:t>cm</w:t>
            </w:r>
            <w:r>
              <w:rPr>
                <w:rFonts w:hint="eastAsia"/>
                <w:sz w:val="28"/>
                <w:szCs w:val="36"/>
              </w:rPr>
              <w:t>）</w:t>
            </w:r>
          </w:p>
        </w:tc>
        <w:tc>
          <w:tcPr>
            <w:tcW w:w="2988" w:type="dxa"/>
            <w:gridSpan w:val="2"/>
            <w:vAlign w:val="center"/>
          </w:tcPr>
          <w:p w14:paraId="6E5AC0BF" w14:textId="77777777" w:rsidR="003A5BAA" w:rsidRDefault="00000000">
            <w:pPr>
              <w:jc w:val="center"/>
              <w:rPr>
                <w:sz w:val="28"/>
                <w:szCs w:val="36"/>
              </w:rPr>
            </w:pPr>
            <w:r>
              <w:rPr>
                <w:rFonts w:hint="eastAsia"/>
                <w:sz w:val="28"/>
                <w:szCs w:val="36"/>
              </w:rPr>
              <w:t>环差值（</w:t>
            </w:r>
            <w:r>
              <w:rPr>
                <w:rFonts w:hint="eastAsia"/>
                <w:sz w:val="28"/>
                <w:szCs w:val="36"/>
              </w:rPr>
              <w:t>cm</w:t>
            </w:r>
            <w:r>
              <w:rPr>
                <w:rFonts w:hint="eastAsia"/>
                <w:sz w:val="28"/>
                <w:szCs w:val="36"/>
              </w:rPr>
              <w:t>）</w:t>
            </w:r>
          </w:p>
        </w:tc>
      </w:tr>
      <w:tr w:rsidR="003A5BAA" w14:paraId="2B9BF3FC" w14:textId="77777777">
        <w:tc>
          <w:tcPr>
            <w:tcW w:w="842" w:type="dxa"/>
            <w:vMerge/>
            <w:vAlign w:val="center"/>
          </w:tcPr>
          <w:p w14:paraId="07FD424C" w14:textId="77777777" w:rsidR="003A5BAA" w:rsidRDefault="003A5BAA">
            <w:pPr>
              <w:jc w:val="center"/>
              <w:rPr>
                <w:sz w:val="28"/>
                <w:szCs w:val="36"/>
              </w:rPr>
            </w:pPr>
          </w:p>
        </w:tc>
        <w:tc>
          <w:tcPr>
            <w:tcW w:w="875" w:type="dxa"/>
            <w:vMerge/>
            <w:vAlign w:val="center"/>
          </w:tcPr>
          <w:p w14:paraId="19E520E6" w14:textId="77777777" w:rsidR="003A5BAA" w:rsidRDefault="003A5BAA">
            <w:pPr>
              <w:jc w:val="center"/>
              <w:rPr>
                <w:sz w:val="28"/>
                <w:szCs w:val="36"/>
              </w:rPr>
            </w:pPr>
          </w:p>
        </w:tc>
        <w:tc>
          <w:tcPr>
            <w:tcW w:w="1138" w:type="dxa"/>
            <w:vAlign w:val="center"/>
          </w:tcPr>
          <w:p w14:paraId="062BCF61" w14:textId="77777777" w:rsidR="003A5BAA" w:rsidRDefault="00000000">
            <w:pPr>
              <w:jc w:val="center"/>
              <w:rPr>
                <w:sz w:val="28"/>
                <w:szCs w:val="36"/>
              </w:rPr>
            </w:pPr>
            <w:r>
              <w:rPr>
                <w:rFonts w:hint="eastAsia"/>
                <w:sz w:val="28"/>
                <w:szCs w:val="36"/>
              </w:rPr>
              <w:t>加载（</w:t>
            </w:r>
            <w:r>
              <w:rPr>
                <w:rFonts w:hint="eastAsia"/>
                <w:sz w:val="28"/>
                <w:szCs w:val="36"/>
              </w:rPr>
              <w:t>N+</w:t>
            </w:r>
            <w:r>
              <w:rPr>
                <w:rFonts w:hint="eastAsia"/>
                <w:sz w:val="28"/>
                <w:szCs w:val="36"/>
              </w:rPr>
              <w:t>）</w:t>
            </w:r>
          </w:p>
        </w:tc>
        <w:tc>
          <w:tcPr>
            <w:tcW w:w="1275" w:type="dxa"/>
            <w:vAlign w:val="center"/>
          </w:tcPr>
          <w:p w14:paraId="59BF7C13" w14:textId="77777777" w:rsidR="003A5BAA" w:rsidRDefault="00000000">
            <w:pPr>
              <w:jc w:val="center"/>
              <w:rPr>
                <w:sz w:val="28"/>
                <w:szCs w:val="36"/>
              </w:rPr>
            </w:pPr>
            <w:r>
              <w:rPr>
                <w:rFonts w:hint="eastAsia"/>
                <w:sz w:val="28"/>
                <w:szCs w:val="36"/>
              </w:rPr>
              <w:t>减载（</w:t>
            </w:r>
            <w:r>
              <w:rPr>
                <w:rFonts w:hint="eastAsia"/>
                <w:sz w:val="28"/>
                <w:szCs w:val="36"/>
              </w:rPr>
              <w:t>N-</w:t>
            </w:r>
            <w:r>
              <w:rPr>
                <w:rFonts w:hint="eastAsia"/>
                <w:sz w:val="28"/>
                <w:szCs w:val="36"/>
              </w:rPr>
              <w:t>）</w:t>
            </w:r>
          </w:p>
        </w:tc>
        <w:tc>
          <w:tcPr>
            <w:tcW w:w="2112" w:type="dxa"/>
            <w:vAlign w:val="center"/>
          </w:tcPr>
          <w:p w14:paraId="2207DBD1" w14:textId="77777777" w:rsidR="003A5BAA" w:rsidRDefault="00000000">
            <w:pPr>
              <w:jc w:val="center"/>
              <w:rPr>
                <w:sz w:val="28"/>
                <w:szCs w:val="36"/>
              </w:rPr>
            </w:pPr>
            <w:r>
              <w:rPr>
                <w:rFonts w:hint="eastAsia"/>
                <w:sz w:val="28"/>
                <w:szCs w:val="36"/>
              </w:rPr>
              <w:t>平均</w:t>
            </w:r>
            <w:r>
              <w:rPr>
                <w:rFonts w:hint="eastAsia"/>
                <w:sz w:val="28"/>
                <w:szCs w:val="36"/>
              </w:rPr>
              <w:t>(</w:t>
            </w:r>
            <m:oMath>
              <m:sSub>
                <m:sSubPr>
                  <m:ctrlPr>
                    <w:rPr>
                      <w:rFonts w:ascii="Cambria Math" w:hAnsi="Cambria Math"/>
                      <w:i/>
                      <w:sz w:val="28"/>
                      <w:szCs w:val="36"/>
                    </w:rPr>
                  </m:ctrlPr>
                </m:sSubPr>
                <m:e>
                  <m:r>
                    <w:rPr>
                      <w:rFonts w:ascii="Cambria Math" w:hAnsi="Cambria Math"/>
                      <w:sz w:val="28"/>
                      <w:szCs w:val="36"/>
                    </w:rPr>
                    <m:t>N</m:t>
                  </m:r>
                </m:e>
                <m:sub>
                  <m:r>
                    <w:rPr>
                      <w:rFonts w:ascii="Cambria Math" w:hAnsi="Cambria Math" w:hint="eastAsia"/>
                      <w:sz w:val="28"/>
                      <w:szCs w:val="36"/>
                    </w:rPr>
                    <m:t>+</m:t>
                  </m:r>
                </m:sub>
              </m:sSub>
              <m:r>
                <w:rPr>
                  <w:rFonts w:ascii="Cambria Math" w:hAnsi="Cambria Math" w:hint="eastAsia"/>
                  <w:sz w:val="28"/>
                  <w:szCs w:val="36"/>
                </w:rPr>
                <m:t>+</m:t>
              </m:r>
              <m:sSub>
                <m:sSubPr>
                  <m:ctrlPr>
                    <w:rPr>
                      <w:rFonts w:ascii="Cambria Math" w:hAnsi="Cambria Math"/>
                      <w:i/>
                      <w:sz w:val="28"/>
                      <w:szCs w:val="36"/>
                    </w:rPr>
                  </m:ctrlPr>
                </m:sSubPr>
                <m:e>
                  <m:r>
                    <w:rPr>
                      <w:rFonts w:ascii="Cambria Math" w:hAnsi="Cambria Math"/>
                      <w:sz w:val="28"/>
                      <w:szCs w:val="36"/>
                    </w:rPr>
                    <m:t>N</m:t>
                  </m:r>
                </m:e>
                <m:sub>
                  <m:r>
                    <w:rPr>
                      <w:rFonts w:ascii="Cambria Math" w:hAnsi="Cambria Math"/>
                      <w:sz w:val="28"/>
                      <w:szCs w:val="36"/>
                    </w:rPr>
                    <m:t>-</m:t>
                  </m:r>
                </m:sub>
              </m:sSub>
            </m:oMath>
            <w:r>
              <w:rPr>
                <w:rFonts w:hAnsi="Cambria Math" w:hint="eastAsia"/>
                <w:sz w:val="28"/>
                <w:szCs w:val="36"/>
              </w:rPr>
              <w:t>)</w:t>
            </w:r>
            <w:r>
              <w:rPr>
                <w:rFonts w:hint="eastAsia"/>
                <w:sz w:val="28"/>
                <w:szCs w:val="36"/>
              </w:rPr>
              <w:t>/2</w:t>
            </w:r>
          </w:p>
        </w:tc>
        <w:tc>
          <w:tcPr>
            <w:tcW w:w="1725" w:type="dxa"/>
            <w:vAlign w:val="center"/>
          </w:tcPr>
          <w:p w14:paraId="22889E85" w14:textId="77777777" w:rsidR="003A5BAA" w:rsidRDefault="00000000">
            <w:pPr>
              <w:jc w:val="center"/>
              <w:rPr>
                <w:sz w:val="28"/>
                <w:szCs w:val="36"/>
              </w:rPr>
            </w:pPr>
            <m:oMathPara>
              <m:oMathParaPr>
                <m:jc m:val="center"/>
              </m:oMathParaPr>
              <m:oMath>
                <m:sSub>
                  <m:sSubPr>
                    <m:ctrlPr>
                      <w:rPr>
                        <w:rFonts w:ascii="Cambria Math" w:hAnsi="Cambria Math"/>
                        <w:i/>
                        <w:sz w:val="28"/>
                        <w:szCs w:val="36"/>
                      </w:rPr>
                    </m:ctrlPr>
                  </m:sSubPr>
                  <m:e>
                    <m:r>
                      <w:rPr>
                        <w:rFonts w:ascii="Cambria Math" w:hAnsi="Cambria Math"/>
                        <w:sz w:val="28"/>
                        <w:szCs w:val="36"/>
                      </w:rPr>
                      <m:t>N</m:t>
                    </m:r>
                  </m:e>
                  <m:sub>
                    <m:r>
                      <w:rPr>
                        <w:rFonts w:ascii="Cambria Math" w:hAnsi="Cambria Math"/>
                        <w:sz w:val="28"/>
                        <w:szCs w:val="36"/>
                      </w:rPr>
                      <m:t>i</m:t>
                    </m:r>
                  </m:sub>
                </m:sSub>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 xml:space="preserve">P </m:t>
                    </m:r>
                  </m:e>
                  <m:sub>
                    <m:r>
                      <w:rPr>
                        <w:rFonts w:ascii="Cambria Math" w:hAnsi="Cambria Math"/>
                        <w:sz w:val="28"/>
                        <w:szCs w:val="36"/>
                      </w:rPr>
                      <m:t>i+5</m:t>
                    </m:r>
                  </m:sub>
                </m:sSub>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 xml:space="preserve">P </m:t>
                    </m:r>
                  </m:e>
                  <m:sub>
                    <m:r>
                      <w:rPr>
                        <w:rFonts w:ascii="Cambria Math" w:hAnsi="Cambria Math"/>
                        <w:sz w:val="28"/>
                        <w:szCs w:val="36"/>
                      </w:rPr>
                      <m:t>i</m:t>
                    </m:r>
                  </m:sub>
                </m:sSub>
              </m:oMath>
            </m:oMathPara>
          </w:p>
        </w:tc>
        <w:tc>
          <w:tcPr>
            <w:tcW w:w="1263" w:type="dxa"/>
            <w:vAlign w:val="center"/>
          </w:tcPr>
          <w:p w14:paraId="6E3613A1" w14:textId="77777777" w:rsidR="003A5BAA" w:rsidRDefault="00000000">
            <w:pPr>
              <w:jc w:val="center"/>
              <w:rPr>
                <w:sz w:val="28"/>
                <w:szCs w:val="36"/>
              </w:rPr>
            </w:pPr>
            <w:r>
              <w:rPr>
                <w:rFonts w:hint="eastAsia"/>
                <w:sz w:val="28"/>
                <w:szCs w:val="36"/>
              </w:rPr>
              <w:t>平均</w:t>
            </w:r>
          </w:p>
        </w:tc>
      </w:tr>
      <w:tr w:rsidR="003A5BAA" w14:paraId="15C1DDEA" w14:textId="77777777">
        <w:tc>
          <w:tcPr>
            <w:tcW w:w="842" w:type="dxa"/>
            <w:vAlign w:val="center"/>
          </w:tcPr>
          <w:p w14:paraId="18EBE4FD" w14:textId="77777777" w:rsidR="003A5BAA" w:rsidRDefault="00000000">
            <w:pPr>
              <w:jc w:val="center"/>
              <w:rPr>
                <w:sz w:val="28"/>
                <w:szCs w:val="36"/>
              </w:rPr>
            </w:pPr>
            <w:r>
              <w:rPr>
                <w:rFonts w:hint="eastAsia"/>
                <w:sz w:val="28"/>
                <w:szCs w:val="36"/>
              </w:rPr>
              <w:t>1</w:t>
            </w:r>
          </w:p>
        </w:tc>
        <w:tc>
          <w:tcPr>
            <w:tcW w:w="875" w:type="dxa"/>
            <w:vAlign w:val="center"/>
          </w:tcPr>
          <w:p w14:paraId="2CBC7A9B" w14:textId="77777777" w:rsidR="003A5BAA" w:rsidRDefault="00000000">
            <w:pPr>
              <w:jc w:val="center"/>
              <w:rPr>
                <w:sz w:val="28"/>
                <w:szCs w:val="36"/>
              </w:rPr>
            </w:pPr>
            <w:r>
              <w:rPr>
                <w:rFonts w:hint="eastAsia"/>
                <w:sz w:val="28"/>
                <w:szCs w:val="36"/>
              </w:rPr>
              <w:t>3</w:t>
            </w:r>
          </w:p>
        </w:tc>
        <w:tc>
          <w:tcPr>
            <w:tcW w:w="1138" w:type="dxa"/>
            <w:vAlign w:val="center"/>
          </w:tcPr>
          <w:p w14:paraId="55B844BB" w14:textId="7BBA86BF" w:rsidR="003A5BAA" w:rsidRDefault="00015187">
            <w:pPr>
              <w:jc w:val="center"/>
              <w:rPr>
                <w:rFonts w:hint="eastAsia"/>
                <w:sz w:val="28"/>
                <w:szCs w:val="36"/>
              </w:rPr>
            </w:pPr>
            <w:r>
              <w:rPr>
                <w:rFonts w:hint="eastAsia"/>
                <w:sz w:val="28"/>
                <w:szCs w:val="36"/>
              </w:rPr>
              <w:t>1.00</w:t>
            </w:r>
          </w:p>
        </w:tc>
        <w:tc>
          <w:tcPr>
            <w:tcW w:w="1275" w:type="dxa"/>
            <w:vAlign w:val="center"/>
          </w:tcPr>
          <w:p w14:paraId="19318B29" w14:textId="65A4C1E9" w:rsidR="003A5BAA" w:rsidRDefault="00015187">
            <w:pPr>
              <w:jc w:val="center"/>
              <w:rPr>
                <w:rFonts w:hint="eastAsia"/>
                <w:sz w:val="28"/>
                <w:szCs w:val="36"/>
              </w:rPr>
            </w:pPr>
            <w:r>
              <w:rPr>
                <w:rFonts w:hint="eastAsia"/>
                <w:sz w:val="28"/>
                <w:szCs w:val="36"/>
              </w:rPr>
              <w:t>0.85</w:t>
            </w:r>
          </w:p>
        </w:tc>
        <w:tc>
          <w:tcPr>
            <w:tcW w:w="2112" w:type="dxa"/>
            <w:vAlign w:val="center"/>
          </w:tcPr>
          <w:p w14:paraId="1CB4537A" w14:textId="0F467A5F" w:rsidR="003A5BAA" w:rsidRDefault="00015187">
            <w:pPr>
              <w:jc w:val="center"/>
              <w:rPr>
                <w:rFonts w:hint="eastAsia"/>
                <w:sz w:val="28"/>
                <w:szCs w:val="36"/>
              </w:rPr>
            </w:pPr>
            <w:r>
              <w:rPr>
                <w:rFonts w:hint="eastAsia"/>
                <w:sz w:val="28"/>
                <w:szCs w:val="36"/>
              </w:rPr>
              <w:t>0.925</w:t>
            </w:r>
          </w:p>
        </w:tc>
        <w:tc>
          <w:tcPr>
            <w:tcW w:w="1725" w:type="dxa"/>
            <w:vMerge w:val="restart"/>
            <w:vAlign w:val="center"/>
          </w:tcPr>
          <w:p w14:paraId="4CF32FE8" w14:textId="2119351F" w:rsidR="003A5BAA" w:rsidRDefault="00000000">
            <w:pPr>
              <w:jc w:val="center"/>
              <w:rPr>
                <w:rFonts w:hint="eastAsia"/>
                <w:sz w:val="28"/>
                <w:szCs w:val="36"/>
              </w:rPr>
            </w:pPr>
            <w:r>
              <w:rPr>
                <w:rFonts w:hint="eastAsia"/>
                <w:sz w:val="28"/>
                <w:szCs w:val="36"/>
              </w:rPr>
              <w:t>3.</w:t>
            </w:r>
            <w:r w:rsidR="00032B09">
              <w:rPr>
                <w:rFonts w:hint="eastAsia"/>
                <w:sz w:val="28"/>
                <w:szCs w:val="36"/>
              </w:rPr>
              <w:t>125</w:t>
            </w:r>
          </w:p>
        </w:tc>
        <w:tc>
          <w:tcPr>
            <w:tcW w:w="1263" w:type="dxa"/>
            <w:vMerge w:val="restart"/>
            <w:vAlign w:val="center"/>
          </w:tcPr>
          <w:p w14:paraId="2881C727" w14:textId="11188EAA" w:rsidR="003A5BAA" w:rsidRDefault="00000000">
            <w:pPr>
              <w:jc w:val="center"/>
              <w:rPr>
                <w:rFonts w:hint="eastAsia"/>
                <w:sz w:val="28"/>
                <w:szCs w:val="36"/>
              </w:rPr>
            </w:pPr>
            <w:r>
              <w:rPr>
                <w:rFonts w:hint="eastAsia"/>
                <w:sz w:val="28"/>
                <w:szCs w:val="36"/>
              </w:rPr>
              <w:t>2.9</w:t>
            </w:r>
            <w:r w:rsidR="00032B09">
              <w:rPr>
                <w:rFonts w:hint="eastAsia"/>
                <w:sz w:val="28"/>
                <w:szCs w:val="36"/>
              </w:rPr>
              <w:t>81</w:t>
            </w:r>
          </w:p>
        </w:tc>
      </w:tr>
      <w:tr w:rsidR="003A5BAA" w14:paraId="031084E2" w14:textId="77777777">
        <w:tc>
          <w:tcPr>
            <w:tcW w:w="842" w:type="dxa"/>
            <w:vAlign w:val="center"/>
          </w:tcPr>
          <w:p w14:paraId="496B1D12" w14:textId="77777777" w:rsidR="003A5BAA" w:rsidRDefault="00000000">
            <w:pPr>
              <w:jc w:val="center"/>
              <w:rPr>
                <w:sz w:val="28"/>
                <w:szCs w:val="36"/>
              </w:rPr>
            </w:pPr>
            <w:r>
              <w:rPr>
                <w:rFonts w:hint="eastAsia"/>
                <w:sz w:val="28"/>
                <w:szCs w:val="36"/>
              </w:rPr>
              <w:t>2</w:t>
            </w:r>
          </w:p>
        </w:tc>
        <w:tc>
          <w:tcPr>
            <w:tcW w:w="875" w:type="dxa"/>
            <w:vAlign w:val="center"/>
          </w:tcPr>
          <w:p w14:paraId="2D4704D2" w14:textId="77777777" w:rsidR="003A5BAA" w:rsidRDefault="00000000">
            <w:pPr>
              <w:jc w:val="center"/>
              <w:rPr>
                <w:sz w:val="28"/>
                <w:szCs w:val="36"/>
              </w:rPr>
            </w:pPr>
            <w:r>
              <w:rPr>
                <w:rFonts w:hint="eastAsia"/>
                <w:sz w:val="28"/>
                <w:szCs w:val="36"/>
              </w:rPr>
              <w:t>4</w:t>
            </w:r>
          </w:p>
        </w:tc>
        <w:tc>
          <w:tcPr>
            <w:tcW w:w="1138" w:type="dxa"/>
            <w:vAlign w:val="center"/>
          </w:tcPr>
          <w:p w14:paraId="1890B87E" w14:textId="5911ED29" w:rsidR="003A5BAA" w:rsidRDefault="00015187">
            <w:pPr>
              <w:jc w:val="center"/>
              <w:rPr>
                <w:rFonts w:hint="eastAsia"/>
                <w:sz w:val="28"/>
                <w:szCs w:val="36"/>
              </w:rPr>
            </w:pPr>
            <w:r>
              <w:rPr>
                <w:rFonts w:hint="eastAsia"/>
                <w:sz w:val="28"/>
                <w:szCs w:val="36"/>
              </w:rPr>
              <w:t>1.75</w:t>
            </w:r>
          </w:p>
        </w:tc>
        <w:tc>
          <w:tcPr>
            <w:tcW w:w="1275" w:type="dxa"/>
            <w:vAlign w:val="center"/>
          </w:tcPr>
          <w:p w14:paraId="03028934" w14:textId="4869B91D" w:rsidR="003A5BAA" w:rsidRDefault="00015187">
            <w:pPr>
              <w:jc w:val="center"/>
              <w:rPr>
                <w:rFonts w:hint="eastAsia"/>
                <w:sz w:val="28"/>
                <w:szCs w:val="36"/>
              </w:rPr>
            </w:pPr>
            <w:r>
              <w:rPr>
                <w:rFonts w:hint="eastAsia"/>
                <w:sz w:val="28"/>
                <w:szCs w:val="36"/>
              </w:rPr>
              <w:t>1.55</w:t>
            </w:r>
          </w:p>
        </w:tc>
        <w:tc>
          <w:tcPr>
            <w:tcW w:w="2112" w:type="dxa"/>
            <w:vAlign w:val="center"/>
          </w:tcPr>
          <w:p w14:paraId="135631B0" w14:textId="0A99B4D7" w:rsidR="003A5BAA" w:rsidRDefault="00015187">
            <w:pPr>
              <w:jc w:val="center"/>
              <w:rPr>
                <w:rFonts w:hint="eastAsia"/>
                <w:sz w:val="28"/>
                <w:szCs w:val="36"/>
              </w:rPr>
            </w:pPr>
            <w:r>
              <w:rPr>
                <w:rFonts w:hint="eastAsia"/>
                <w:sz w:val="28"/>
                <w:szCs w:val="36"/>
              </w:rPr>
              <w:t>1.65</w:t>
            </w:r>
          </w:p>
        </w:tc>
        <w:tc>
          <w:tcPr>
            <w:tcW w:w="1725" w:type="dxa"/>
            <w:vMerge/>
            <w:vAlign w:val="center"/>
          </w:tcPr>
          <w:p w14:paraId="6CBCDD57" w14:textId="77777777" w:rsidR="003A5BAA" w:rsidRDefault="003A5BAA">
            <w:pPr>
              <w:jc w:val="center"/>
              <w:rPr>
                <w:sz w:val="28"/>
                <w:szCs w:val="36"/>
              </w:rPr>
            </w:pPr>
          </w:p>
        </w:tc>
        <w:tc>
          <w:tcPr>
            <w:tcW w:w="1263" w:type="dxa"/>
            <w:vMerge/>
            <w:vAlign w:val="center"/>
          </w:tcPr>
          <w:p w14:paraId="2484507D" w14:textId="77777777" w:rsidR="003A5BAA" w:rsidRDefault="003A5BAA">
            <w:pPr>
              <w:jc w:val="center"/>
              <w:rPr>
                <w:sz w:val="28"/>
                <w:szCs w:val="36"/>
              </w:rPr>
            </w:pPr>
          </w:p>
        </w:tc>
      </w:tr>
      <w:tr w:rsidR="003A5BAA" w14:paraId="333CD071" w14:textId="77777777">
        <w:tc>
          <w:tcPr>
            <w:tcW w:w="842" w:type="dxa"/>
            <w:vAlign w:val="center"/>
          </w:tcPr>
          <w:p w14:paraId="2BC691CB" w14:textId="77777777" w:rsidR="003A5BAA" w:rsidRDefault="00000000">
            <w:pPr>
              <w:jc w:val="center"/>
              <w:rPr>
                <w:sz w:val="28"/>
                <w:szCs w:val="36"/>
              </w:rPr>
            </w:pPr>
            <w:r>
              <w:rPr>
                <w:rFonts w:hint="eastAsia"/>
                <w:sz w:val="28"/>
                <w:szCs w:val="36"/>
              </w:rPr>
              <w:t>3</w:t>
            </w:r>
          </w:p>
        </w:tc>
        <w:tc>
          <w:tcPr>
            <w:tcW w:w="875" w:type="dxa"/>
            <w:vAlign w:val="center"/>
          </w:tcPr>
          <w:p w14:paraId="7BD3DB5B" w14:textId="77777777" w:rsidR="003A5BAA" w:rsidRDefault="00000000">
            <w:pPr>
              <w:jc w:val="center"/>
              <w:rPr>
                <w:sz w:val="28"/>
                <w:szCs w:val="36"/>
              </w:rPr>
            </w:pPr>
            <w:r>
              <w:rPr>
                <w:rFonts w:hint="eastAsia"/>
                <w:sz w:val="28"/>
                <w:szCs w:val="36"/>
              </w:rPr>
              <w:t>5</w:t>
            </w:r>
          </w:p>
        </w:tc>
        <w:tc>
          <w:tcPr>
            <w:tcW w:w="1138" w:type="dxa"/>
            <w:vAlign w:val="center"/>
          </w:tcPr>
          <w:p w14:paraId="09933543" w14:textId="649A748B" w:rsidR="003A5BAA" w:rsidRDefault="00015187">
            <w:pPr>
              <w:jc w:val="center"/>
              <w:rPr>
                <w:rFonts w:hint="eastAsia"/>
                <w:sz w:val="28"/>
                <w:szCs w:val="36"/>
              </w:rPr>
            </w:pPr>
            <w:r>
              <w:rPr>
                <w:rFonts w:hint="eastAsia"/>
                <w:sz w:val="28"/>
                <w:szCs w:val="36"/>
              </w:rPr>
              <w:t>2.40</w:t>
            </w:r>
          </w:p>
        </w:tc>
        <w:tc>
          <w:tcPr>
            <w:tcW w:w="1275" w:type="dxa"/>
            <w:vAlign w:val="center"/>
          </w:tcPr>
          <w:p w14:paraId="6F6F00E9" w14:textId="7A511D41" w:rsidR="003A5BAA" w:rsidRDefault="00015187">
            <w:pPr>
              <w:jc w:val="center"/>
              <w:rPr>
                <w:rFonts w:hint="eastAsia"/>
                <w:sz w:val="28"/>
                <w:szCs w:val="36"/>
              </w:rPr>
            </w:pPr>
            <w:r>
              <w:rPr>
                <w:rFonts w:hint="eastAsia"/>
                <w:sz w:val="28"/>
                <w:szCs w:val="36"/>
              </w:rPr>
              <w:t>2.15</w:t>
            </w:r>
          </w:p>
        </w:tc>
        <w:tc>
          <w:tcPr>
            <w:tcW w:w="2112" w:type="dxa"/>
            <w:vAlign w:val="center"/>
          </w:tcPr>
          <w:p w14:paraId="1082E5FB" w14:textId="5DBBA790" w:rsidR="003A5BAA" w:rsidRDefault="00015187">
            <w:pPr>
              <w:jc w:val="center"/>
              <w:rPr>
                <w:rFonts w:hint="eastAsia"/>
                <w:sz w:val="28"/>
                <w:szCs w:val="36"/>
              </w:rPr>
            </w:pPr>
            <w:r>
              <w:rPr>
                <w:rFonts w:hint="eastAsia"/>
                <w:sz w:val="28"/>
                <w:szCs w:val="36"/>
              </w:rPr>
              <w:t>2.275</w:t>
            </w:r>
          </w:p>
        </w:tc>
        <w:tc>
          <w:tcPr>
            <w:tcW w:w="1725" w:type="dxa"/>
            <w:vMerge w:val="restart"/>
            <w:vAlign w:val="center"/>
          </w:tcPr>
          <w:p w14:paraId="08BD8110" w14:textId="0E4F267D" w:rsidR="003A5BAA" w:rsidRDefault="00032B09">
            <w:pPr>
              <w:jc w:val="center"/>
              <w:rPr>
                <w:rFonts w:hint="eastAsia"/>
                <w:sz w:val="28"/>
                <w:szCs w:val="36"/>
              </w:rPr>
            </w:pPr>
            <w:r>
              <w:rPr>
                <w:rFonts w:hint="eastAsia"/>
                <w:sz w:val="28"/>
                <w:szCs w:val="36"/>
              </w:rPr>
              <w:t>3.075</w:t>
            </w:r>
          </w:p>
        </w:tc>
        <w:tc>
          <w:tcPr>
            <w:tcW w:w="1263" w:type="dxa"/>
            <w:vMerge/>
            <w:vAlign w:val="center"/>
          </w:tcPr>
          <w:p w14:paraId="690D0319" w14:textId="77777777" w:rsidR="003A5BAA" w:rsidRDefault="003A5BAA">
            <w:pPr>
              <w:jc w:val="center"/>
              <w:rPr>
                <w:sz w:val="28"/>
                <w:szCs w:val="36"/>
              </w:rPr>
            </w:pPr>
          </w:p>
        </w:tc>
      </w:tr>
      <w:tr w:rsidR="003A5BAA" w14:paraId="662E1C1A" w14:textId="77777777">
        <w:tc>
          <w:tcPr>
            <w:tcW w:w="842" w:type="dxa"/>
            <w:vAlign w:val="center"/>
          </w:tcPr>
          <w:p w14:paraId="3F154A47" w14:textId="77777777" w:rsidR="003A5BAA" w:rsidRDefault="00000000">
            <w:pPr>
              <w:jc w:val="center"/>
              <w:rPr>
                <w:sz w:val="28"/>
                <w:szCs w:val="36"/>
              </w:rPr>
            </w:pPr>
            <w:r>
              <w:rPr>
                <w:rFonts w:hint="eastAsia"/>
                <w:sz w:val="28"/>
                <w:szCs w:val="36"/>
              </w:rPr>
              <w:t>4</w:t>
            </w:r>
          </w:p>
        </w:tc>
        <w:tc>
          <w:tcPr>
            <w:tcW w:w="875" w:type="dxa"/>
            <w:vAlign w:val="center"/>
          </w:tcPr>
          <w:p w14:paraId="2ECF6DB8" w14:textId="77777777" w:rsidR="003A5BAA" w:rsidRDefault="00000000">
            <w:pPr>
              <w:jc w:val="center"/>
              <w:rPr>
                <w:sz w:val="28"/>
                <w:szCs w:val="36"/>
              </w:rPr>
            </w:pPr>
            <w:r>
              <w:rPr>
                <w:rFonts w:hint="eastAsia"/>
                <w:sz w:val="28"/>
                <w:szCs w:val="36"/>
              </w:rPr>
              <w:t>6</w:t>
            </w:r>
          </w:p>
        </w:tc>
        <w:tc>
          <w:tcPr>
            <w:tcW w:w="1138" w:type="dxa"/>
            <w:vAlign w:val="center"/>
          </w:tcPr>
          <w:p w14:paraId="66B10335" w14:textId="46258250" w:rsidR="003A5BAA" w:rsidRDefault="00015187">
            <w:pPr>
              <w:jc w:val="center"/>
              <w:rPr>
                <w:rFonts w:hint="eastAsia"/>
                <w:sz w:val="28"/>
                <w:szCs w:val="36"/>
              </w:rPr>
            </w:pPr>
            <w:r>
              <w:rPr>
                <w:rFonts w:hint="eastAsia"/>
                <w:sz w:val="28"/>
                <w:szCs w:val="36"/>
              </w:rPr>
              <w:t>3.05</w:t>
            </w:r>
          </w:p>
        </w:tc>
        <w:tc>
          <w:tcPr>
            <w:tcW w:w="1275" w:type="dxa"/>
            <w:vAlign w:val="center"/>
          </w:tcPr>
          <w:p w14:paraId="2FD50084" w14:textId="1F92B3CC" w:rsidR="003A5BAA" w:rsidRDefault="00015187">
            <w:pPr>
              <w:jc w:val="center"/>
              <w:rPr>
                <w:rFonts w:hint="eastAsia"/>
                <w:sz w:val="28"/>
                <w:szCs w:val="36"/>
              </w:rPr>
            </w:pPr>
            <w:r>
              <w:rPr>
                <w:rFonts w:hint="eastAsia"/>
                <w:sz w:val="28"/>
                <w:szCs w:val="36"/>
              </w:rPr>
              <w:t>2.75</w:t>
            </w:r>
          </w:p>
        </w:tc>
        <w:tc>
          <w:tcPr>
            <w:tcW w:w="2112" w:type="dxa"/>
            <w:vAlign w:val="center"/>
          </w:tcPr>
          <w:p w14:paraId="19818FE3" w14:textId="790AC095" w:rsidR="003A5BAA" w:rsidRDefault="00015187">
            <w:pPr>
              <w:jc w:val="center"/>
              <w:rPr>
                <w:rFonts w:hint="eastAsia"/>
                <w:sz w:val="28"/>
                <w:szCs w:val="36"/>
              </w:rPr>
            </w:pPr>
            <w:r>
              <w:rPr>
                <w:rFonts w:hint="eastAsia"/>
                <w:sz w:val="28"/>
                <w:szCs w:val="36"/>
              </w:rPr>
              <w:t>2.90</w:t>
            </w:r>
          </w:p>
        </w:tc>
        <w:tc>
          <w:tcPr>
            <w:tcW w:w="1725" w:type="dxa"/>
            <w:vMerge/>
            <w:vAlign w:val="center"/>
          </w:tcPr>
          <w:p w14:paraId="1A79B954" w14:textId="77777777" w:rsidR="003A5BAA" w:rsidRDefault="003A5BAA">
            <w:pPr>
              <w:jc w:val="center"/>
              <w:rPr>
                <w:sz w:val="28"/>
                <w:szCs w:val="36"/>
              </w:rPr>
            </w:pPr>
          </w:p>
        </w:tc>
        <w:tc>
          <w:tcPr>
            <w:tcW w:w="1263" w:type="dxa"/>
            <w:vMerge/>
            <w:vAlign w:val="center"/>
          </w:tcPr>
          <w:p w14:paraId="4AC79864" w14:textId="77777777" w:rsidR="003A5BAA" w:rsidRDefault="003A5BAA">
            <w:pPr>
              <w:jc w:val="center"/>
              <w:rPr>
                <w:sz w:val="28"/>
                <w:szCs w:val="36"/>
              </w:rPr>
            </w:pPr>
          </w:p>
        </w:tc>
      </w:tr>
      <w:tr w:rsidR="003A5BAA" w14:paraId="626ACBBB" w14:textId="77777777">
        <w:tc>
          <w:tcPr>
            <w:tcW w:w="842" w:type="dxa"/>
            <w:vAlign w:val="center"/>
          </w:tcPr>
          <w:p w14:paraId="11F9013E" w14:textId="77777777" w:rsidR="003A5BAA" w:rsidRDefault="00000000">
            <w:pPr>
              <w:jc w:val="center"/>
              <w:rPr>
                <w:sz w:val="28"/>
                <w:szCs w:val="36"/>
              </w:rPr>
            </w:pPr>
            <w:r>
              <w:rPr>
                <w:rFonts w:hint="eastAsia"/>
                <w:sz w:val="28"/>
                <w:szCs w:val="36"/>
              </w:rPr>
              <w:t>5</w:t>
            </w:r>
          </w:p>
        </w:tc>
        <w:tc>
          <w:tcPr>
            <w:tcW w:w="875" w:type="dxa"/>
            <w:vAlign w:val="center"/>
          </w:tcPr>
          <w:p w14:paraId="18B15B4D" w14:textId="77777777" w:rsidR="003A5BAA" w:rsidRDefault="00000000">
            <w:pPr>
              <w:jc w:val="center"/>
              <w:rPr>
                <w:sz w:val="28"/>
                <w:szCs w:val="36"/>
              </w:rPr>
            </w:pPr>
            <w:r>
              <w:rPr>
                <w:rFonts w:hint="eastAsia"/>
                <w:sz w:val="28"/>
                <w:szCs w:val="36"/>
              </w:rPr>
              <w:t>7</w:t>
            </w:r>
          </w:p>
        </w:tc>
        <w:tc>
          <w:tcPr>
            <w:tcW w:w="1138" w:type="dxa"/>
            <w:vAlign w:val="center"/>
          </w:tcPr>
          <w:p w14:paraId="67086027" w14:textId="2B468F84" w:rsidR="003A5BAA" w:rsidRDefault="00015187">
            <w:pPr>
              <w:jc w:val="center"/>
              <w:rPr>
                <w:rFonts w:hint="eastAsia"/>
                <w:sz w:val="28"/>
                <w:szCs w:val="36"/>
              </w:rPr>
            </w:pPr>
            <w:r>
              <w:rPr>
                <w:rFonts w:hint="eastAsia"/>
                <w:sz w:val="28"/>
                <w:szCs w:val="36"/>
              </w:rPr>
              <w:t>3.60</w:t>
            </w:r>
          </w:p>
        </w:tc>
        <w:tc>
          <w:tcPr>
            <w:tcW w:w="1275" w:type="dxa"/>
            <w:vAlign w:val="center"/>
          </w:tcPr>
          <w:p w14:paraId="475DA770" w14:textId="603ECFA3" w:rsidR="003A5BAA" w:rsidRDefault="00015187">
            <w:pPr>
              <w:jc w:val="center"/>
              <w:rPr>
                <w:rFonts w:hint="eastAsia"/>
                <w:sz w:val="28"/>
                <w:szCs w:val="36"/>
              </w:rPr>
            </w:pPr>
            <w:r>
              <w:rPr>
                <w:rFonts w:hint="eastAsia"/>
                <w:sz w:val="28"/>
                <w:szCs w:val="36"/>
              </w:rPr>
              <w:t>3.40</w:t>
            </w:r>
          </w:p>
        </w:tc>
        <w:tc>
          <w:tcPr>
            <w:tcW w:w="2112" w:type="dxa"/>
            <w:vAlign w:val="center"/>
          </w:tcPr>
          <w:p w14:paraId="6EED4369" w14:textId="7DF266BA" w:rsidR="003A5BAA" w:rsidRDefault="00015187">
            <w:pPr>
              <w:jc w:val="center"/>
              <w:rPr>
                <w:rFonts w:hint="eastAsia"/>
                <w:sz w:val="28"/>
                <w:szCs w:val="36"/>
              </w:rPr>
            </w:pPr>
            <w:r>
              <w:rPr>
                <w:rFonts w:hint="eastAsia"/>
                <w:sz w:val="28"/>
                <w:szCs w:val="36"/>
              </w:rPr>
              <w:t>3.50</w:t>
            </w:r>
          </w:p>
        </w:tc>
        <w:tc>
          <w:tcPr>
            <w:tcW w:w="1725" w:type="dxa"/>
            <w:vMerge w:val="restart"/>
            <w:vAlign w:val="center"/>
          </w:tcPr>
          <w:p w14:paraId="1F3FF72D" w14:textId="252BBD2B" w:rsidR="003A5BAA" w:rsidRDefault="00000000">
            <w:pPr>
              <w:jc w:val="center"/>
              <w:rPr>
                <w:rFonts w:hint="eastAsia"/>
                <w:sz w:val="28"/>
                <w:szCs w:val="36"/>
              </w:rPr>
            </w:pPr>
            <w:r>
              <w:rPr>
                <w:rFonts w:hint="eastAsia"/>
                <w:sz w:val="28"/>
                <w:szCs w:val="36"/>
              </w:rPr>
              <w:t>2.</w:t>
            </w:r>
            <w:r w:rsidR="00032B09">
              <w:rPr>
                <w:rFonts w:hint="eastAsia"/>
                <w:sz w:val="28"/>
                <w:szCs w:val="36"/>
              </w:rPr>
              <w:t>975</w:t>
            </w:r>
          </w:p>
        </w:tc>
        <w:tc>
          <w:tcPr>
            <w:tcW w:w="1263" w:type="dxa"/>
            <w:vMerge/>
            <w:vAlign w:val="center"/>
          </w:tcPr>
          <w:p w14:paraId="73FA3FB4" w14:textId="77777777" w:rsidR="003A5BAA" w:rsidRDefault="003A5BAA">
            <w:pPr>
              <w:jc w:val="center"/>
              <w:rPr>
                <w:sz w:val="28"/>
                <w:szCs w:val="36"/>
              </w:rPr>
            </w:pPr>
          </w:p>
        </w:tc>
      </w:tr>
      <w:tr w:rsidR="003A5BAA" w14:paraId="42B1215A" w14:textId="77777777">
        <w:tc>
          <w:tcPr>
            <w:tcW w:w="842" w:type="dxa"/>
            <w:vAlign w:val="center"/>
          </w:tcPr>
          <w:p w14:paraId="3616C224" w14:textId="77777777" w:rsidR="003A5BAA" w:rsidRDefault="00000000">
            <w:pPr>
              <w:jc w:val="center"/>
              <w:rPr>
                <w:sz w:val="28"/>
                <w:szCs w:val="36"/>
              </w:rPr>
            </w:pPr>
            <w:r>
              <w:rPr>
                <w:rFonts w:hint="eastAsia"/>
                <w:sz w:val="28"/>
                <w:szCs w:val="36"/>
              </w:rPr>
              <w:lastRenderedPageBreak/>
              <w:t>6</w:t>
            </w:r>
          </w:p>
        </w:tc>
        <w:tc>
          <w:tcPr>
            <w:tcW w:w="875" w:type="dxa"/>
            <w:vAlign w:val="center"/>
          </w:tcPr>
          <w:p w14:paraId="2222A690" w14:textId="77777777" w:rsidR="003A5BAA" w:rsidRDefault="00000000">
            <w:pPr>
              <w:jc w:val="center"/>
              <w:rPr>
                <w:sz w:val="28"/>
                <w:szCs w:val="36"/>
              </w:rPr>
            </w:pPr>
            <w:r>
              <w:rPr>
                <w:rFonts w:hint="eastAsia"/>
                <w:sz w:val="28"/>
                <w:szCs w:val="36"/>
              </w:rPr>
              <w:t>8</w:t>
            </w:r>
          </w:p>
        </w:tc>
        <w:tc>
          <w:tcPr>
            <w:tcW w:w="1138" w:type="dxa"/>
            <w:vAlign w:val="center"/>
          </w:tcPr>
          <w:p w14:paraId="265CA0BB" w14:textId="39149DC4" w:rsidR="003A5BAA" w:rsidRDefault="00015187">
            <w:pPr>
              <w:jc w:val="center"/>
              <w:rPr>
                <w:rFonts w:hint="eastAsia"/>
                <w:sz w:val="28"/>
                <w:szCs w:val="36"/>
              </w:rPr>
            </w:pPr>
            <w:r>
              <w:rPr>
                <w:rFonts w:hint="eastAsia"/>
                <w:sz w:val="28"/>
                <w:szCs w:val="36"/>
              </w:rPr>
              <w:t>4.15</w:t>
            </w:r>
          </w:p>
        </w:tc>
        <w:tc>
          <w:tcPr>
            <w:tcW w:w="1275" w:type="dxa"/>
            <w:vAlign w:val="center"/>
          </w:tcPr>
          <w:p w14:paraId="4A8EE52C" w14:textId="57991B74" w:rsidR="003A5BAA" w:rsidRDefault="00015187">
            <w:pPr>
              <w:jc w:val="center"/>
              <w:rPr>
                <w:rFonts w:hint="eastAsia"/>
                <w:sz w:val="28"/>
                <w:szCs w:val="36"/>
              </w:rPr>
            </w:pPr>
            <w:r>
              <w:rPr>
                <w:rFonts w:hint="eastAsia"/>
                <w:sz w:val="28"/>
                <w:szCs w:val="36"/>
              </w:rPr>
              <w:t>3.95</w:t>
            </w:r>
          </w:p>
        </w:tc>
        <w:tc>
          <w:tcPr>
            <w:tcW w:w="2112" w:type="dxa"/>
            <w:vAlign w:val="center"/>
          </w:tcPr>
          <w:p w14:paraId="66FAAE83" w14:textId="248C3E54" w:rsidR="003A5BAA" w:rsidRDefault="00015187">
            <w:pPr>
              <w:jc w:val="center"/>
              <w:rPr>
                <w:rFonts w:hint="eastAsia"/>
                <w:sz w:val="28"/>
                <w:szCs w:val="36"/>
              </w:rPr>
            </w:pPr>
            <w:r>
              <w:rPr>
                <w:rFonts w:hint="eastAsia"/>
                <w:sz w:val="28"/>
                <w:szCs w:val="36"/>
              </w:rPr>
              <w:t>4.05</w:t>
            </w:r>
          </w:p>
        </w:tc>
        <w:tc>
          <w:tcPr>
            <w:tcW w:w="1725" w:type="dxa"/>
            <w:vMerge/>
            <w:vAlign w:val="center"/>
          </w:tcPr>
          <w:p w14:paraId="3A05B626" w14:textId="77777777" w:rsidR="003A5BAA" w:rsidRDefault="003A5BAA">
            <w:pPr>
              <w:jc w:val="center"/>
              <w:rPr>
                <w:sz w:val="28"/>
                <w:szCs w:val="36"/>
              </w:rPr>
            </w:pPr>
          </w:p>
        </w:tc>
        <w:tc>
          <w:tcPr>
            <w:tcW w:w="1263" w:type="dxa"/>
            <w:vMerge/>
            <w:vAlign w:val="center"/>
          </w:tcPr>
          <w:p w14:paraId="0829B27D" w14:textId="77777777" w:rsidR="003A5BAA" w:rsidRDefault="003A5BAA">
            <w:pPr>
              <w:jc w:val="center"/>
              <w:rPr>
                <w:sz w:val="28"/>
                <w:szCs w:val="36"/>
              </w:rPr>
            </w:pPr>
          </w:p>
        </w:tc>
      </w:tr>
      <w:tr w:rsidR="003A5BAA" w14:paraId="31576258" w14:textId="77777777">
        <w:tc>
          <w:tcPr>
            <w:tcW w:w="842" w:type="dxa"/>
            <w:vAlign w:val="center"/>
          </w:tcPr>
          <w:p w14:paraId="20595F86" w14:textId="77777777" w:rsidR="003A5BAA" w:rsidRDefault="00000000">
            <w:pPr>
              <w:jc w:val="center"/>
              <w:rPr>
                <w:sz w:val="28"/>
                <w:szCs w:val="36"/>
              </w:rPr>
            </w:pPr>
            <w:r>
              <w:rPr>
                <w:rFonts w:hint="eastAsia"/>
                <w:sz w:val="28"/>
                <w:szCs w:val="36"/>
              </w:rPr>
              <w:t>7</w:t>
            </w:r>
          </w:p>
        </w:tc>
        <w:tc>
          <w:tcPr>
            <w:tcW w:w="875" w:type="dxa"/>
            <w:vAlign w:val="center"/>
          </w:tcPr>
          <w:p w14:paraId="1FB26BC0" w14:textId="77777777" w:rsidR="003A5BAA" w:rsidRDefault="00000000">
            <w:pPr>
              <w:jc w:val="center"/>
              <w:rPr>
                <w:sz w:val="28"/>
                <w:szCs w:val="36"/>
              </w:rPr>
            </w:pPr>
            <w:r>
              <w:rPr>
                <w:rFonts w:hint="eastAsia"/>
                <w:sz w:val="28"/>
                <w:szCs w:val="36"/>
              </w:rPr>
              <w:t>9</w:t>
            </w:r>
          </w:p>
        </w:tc>
        <w:tc>
          <w:tcPr>
            <w:tcW w:w="1138" w:type="dxa"/>
            <w:vAlign w:val="center"/>
          </w:tcPr>
          <w:p w14:paraId="1ADC76F3" w14:textId="63EB778D" w:rsidR="003A5BAA" w:rsidRDefault="00015187">
            <w:pPr>
              <w:jc w:val="center"/>
              <w:rPr>
                <w:rFonts w:hint="eastAsia"/>
                <w:sz w:val="28"/>
                <w:szCs w:val="36"/>
              </w:rPr>
            </w:pPr>
            <w:r>
              <w:rPr>
                <w:rFonts w:hint="eastAsia"/>
                <w:sz w:val="28"/>
                <w:szCs w:val="36"/>
              </w:rPr>
              <w:t>4.80</w:t>
            </w:r>
          </w:p>
        </w:tc>
        <w:tc>
          <w:tcPr>
            <w:tcW w:w="1275" w:type="dxa"/>
            <w:vAlign w:val="center"/>
          </w:tcPr>
          <w:p w14:paraId="16CC05B9" w14:textId="0FCC19AF" w:rsidR="003A5BAA" w:rsidRDefault="00015187">
            <w:pPr>
              <w:jc w:val="center"/>
              <w:rPr>
                <w:rFonts w:hint="eastAsia"/>
                <w:sz w:val="28"/>
                <w:szCs w:val="36"/>
              </w:rPr>
            </w:pPr>
            <w:r>
              <w:rPr>
                <w:rFonts w:hint="eastAsia"/>
                <w:sz w:val="28"/>
                <w:szCs w:val="36"/>
              </w:rPr>
              <w:t>4.65</w:t>
            </w:r>
          </w:p>
        </w:tc>
        <w:tc>
          <w:tcPr>
            <w:tcW w:w="2112" w:type="dxa"/>
            <w:vAlign w:val="center"/>
          </w:tcPr>
          <w:p w14:paraId="2C043B96" w14:textId="2ABBC607" w:rsidR="003A5BAA" w:rsidRDefault="00015187">
            <w:pPr>
              <w:jc w:val="center"/>
              <w:rPr>
                <w:rFonts w:hint="eastAsia"/>
                <w:sz w:val="28"/>
                <w:szCs w:val="36"/>
              </w:rPr>
            </w:pPr>
            <w:r>
              <w:rPr>
                <w:rFonts w:hint="eastAsia"/>
                <w:sz w:val="28"/>
                <w:szCs w:val="36"/>
              </w:rPr>
              <w:t>4.725</w:t>
            </w:r>
          </w:p>
        </w:tc>
        <w:tc>
          <w:tcPr>
            <w:tcW w:w="1725" w:type="dxa"/>
            <w:vMerge w:val="restart"/>
            <w:vAlign w:val="center"/>
          </w:tcPr>
          <w:p w14:paraId="396EB7DE" w14:textId="463C3131" w:rsidR="003A5BAA" w:rsidRDefault="00000000">
            <w:pPr>
              <w:jc w:val="center"/>
              <w:rPr>
                <w:rFonts w:hint="eastAsia"/>
                <w:sz w:val="28"/>
                <w:szCs w:val="36"/>
              </w:rPr>
            </w:pPr>
            <w:r>
              <w:rPr>
                <w:rFonts w:hint="eastAsia"/>
                <w:sz w:val="28"/>
                <w:szCs w:val="36"/>
              </w:rPr>
              <w:t>2</w:t>
            </w:r>
            <w:r w:rsidR="00032B09">
              <w:rPr>
                <w:rFonts w:hint="eastAsia"/>
                <w:sz w:val="28"/>
                <w:szCs w:val="36"/>
              </w:rPr>
              <w:t>.90</w:t>
            </w:r>
          </w:p>
        </w:tc>
        <w:tc>
          <w:tcPr>
            <w:tcW w:w="1263" w:type="dxa"/>
            <w:vMerge/>
            <w:vAlign w:val="center"/>
          </w:tcPr>
          <w:p w14:paraId="67909956" w14:textId="77777777" w:rsidR="003A5BAA" w:rsidRDefault="003A5BAA">
            <w:pPr>
              <w:jc w:val="center"/>
              <w:rPr>
                <w:sz w:val="28"/>
                <w:szCs w:val="36"/>
              </w:rPr>
            </w:pPr>
          </w:p>
        </w:tc>
      </w:tr>
      <w:tr w:rsidR="003A5BAA" w14:paraId="452AD67F" w14:textId="77777777">
        <w:tc>
          <w:tcPr>
            <w:tcW w:w="842" w:type="dxa"/>
            <w:vAlign w:val="center"/>
          </w:tcPr>
          <w:p w14:paraId="0064853E" w14:textId="77777777" w:rsidR="003A5BAA" w:rsidRDefault="00000000">
            <w:pPr>
              <w:jc w:val="center"/>
              <w:rPr>
                <w:sz w:val="28"/>
                <w:szCs w:val="36"/>
              </w:rPr>
            </w:pPr>
            <w:r>
              <w:rPr>
                <w:rFonts w:hint="eastAsia"/>
                <w:sz w:val="28"/>
                <w:szCs w:val="36"/>
              </w:rPr>
              <w:t>8</w:t>
            </w:r>
          </w:p>
        </w:tc>
        <w:tc>
          <w:tcPr>
            <w:tcW w:w="875" w:type="dxa"/>
            <w:vAlign w:val="center"/>
          </w:tcPr>
          <w:p w14:paraId="2B5842A3" w14:textId="77777777" w:rsidR="003A5BAA" w:rsidRDefault="00000000">
            <w:pPr>
              <w:jc w:val="center"/>
              <w:rPr>
                <w:sz w:val="28"/>
                <w:szCs w:val="36"/>
              </w:rPr>
            </w:pPr>
            <w:r>
              <w:rPr>
                <w:rFonts w:hint="eastAsia"/>
                <w:sz w:val="28"/>
                <w:szCs w:val="36"/>
              </w:rPr>
              <w:t>10</w:t>
            </w:r>
          </w:p>
        </w:tc>
        <w:tc>
          <w:tcPr>
            <w:tcW w:w="1138" w:type="dxa"/>
            <w:vAlign w:val="center"/>
          </w:tcPr>
          <w:p w14:paraId="74013A02" w14:textId="1BDCD3DC" w:rsidR="003A5BAA" w:rsidRDefault="00015187">
            <w:pPr>
              <w:jc w:val="center"/>
              <w:rPr>
                <w:rFonts w:hint="eastAsia"/>
                <w:sz w:val="28"/>
                <w:szCs w:val="36"/>
              </w:rPr>
            </w:pPr>
            <w:r>
              <w:rPr>
                <w:rFonts w:hint="eastAsia"/>
                <w:sz w:val="28"/>
                <w:szCs w:val="36"/>
              </w:rPr>
              <w:t>5.25</w:t>
            </w:r>
          </w:p>
        </w:tc>
        <w:tc>
          <w:tcPr>
            <w:tcW w:w="1275" w:type="dxa"/>
            <w:vAlign w:val="center"/>
          </w:tcPr>
          <w:p w14:paraId="6E1B624C" w14:textId="0E6FC818" w:rsidR="003A5BAA" w:rsidRDefault="00015187">
            <w:pPr>
              <w:jc w:val="center"/>
              <w:rPr>
                <w:rFonts w:hint="eastAsia"/>
                <w:sz w:val="28"/>
                <w:szCs w:val="36"/>
              </w:rPr>
            </w:pPr>
            <w:r>
              <w:rPr>
                <w:rFonts w:hint="eastAsia"/>
                <w:sz w:val="28"/>
                <w:szCs w:val="36"/>
              </w:rPr>
              <w:t>5.25</w:t>
            </w:r>
          </w:p>
        </w:tc>
        <w:tc>
          <w:tcPr>
            <w:tcW w:w="2112" w:type="dxa"/>
            <w:vAlign w:val="center"/>
          </w:tcPr>
          <w:p w14:paraId="2B96FC51" w14:textId="331B1B34" w:rsidR="003A5BAA" w:rsidRDefault="00015187">
            <w:pPr>
              <w:jc w:val="center"/>
              <w:rPr>
                <w:rFonts w:hint="eastAsia"/>
                <w:sz w:val="28"/>
                <w:szCs w:val="36"/>
              </w:rPr>
            </w:pPr>
            <w:r>
              <w:rPr>
                <w:rFonts w:hint="eastAsia"/>
                <w:sz w:val="28"/>
                <w:szCs w:val="36"/>
              </w:rPr>
              <w:t>5.25</w:t>
            </w:r>
          </w:p>
        </w:tc>
        <w:tc>
          <w:tcPr>
            <w:tcW w:w="1725" w:type="dxa"/>
            <w:vMerge/>
            <w:vAlign w:val="center"/>
          </w:tcPr>
          <w:p w14:paraId="5A5A68E5" w14:textId="77777777" w:rsidR="003A5BAA" w:rsidRDefault="003A5BAA">
            <w:pPr>
              <w:jc w:val="center"/>
              <w:rPr>
                <w:sz w:val="28"/>
                <w:szCs w:val="36"/>
              </w:rPr>
            </w:pPr>
          </w:p>
        </w:tc>
        <w:tc>
          <w:tcPr>
            <w:tcW w:w="1263" w:type="dxa"/>
            <w:vMerge/>
            <w:vAlign w:val="center"/>
          </w:tcPr>
          <w:p w14:paraId="5976FF3E" w14:textId="77777777" w:rsidR="003A5BAA" w:rsidRDefault="003A5BAA">
            <w:pPr>
              <w:jc w:val="center"/>
              <w:rPr>
                <w:sz w:val="28"/>
                <w:szCs w:val="36"/>
              </w:rPr>
            </w:pPr>
          </w:p>
        </w:tc>
      </w:tr>
      <w:tr w:rsidR="003A5BAA" w14:paraId="51CAF139" w14:textId="77777777">
        <w:tc>
          <w:tcPr>
            <w:tcW w:w="842" w:type="dxa"/>
            <w:vAlign w:val="center"/>
          </w:tcPr>
          <w:p w14:paraId="1773B256" w14:textId="77777777" w:rsidR="003A5BAA" w:rsidRDefault="00000000">
            <w:pPr>
              <w:jc w:val="center"/>
              <w:rPr>
                <w:sz w:val="28"/>
                <w:szCs w:val="36"/>
              </w:rPr>
            </w:pPr>
            <w:r>
              <w:rPr>
                <w:rFonts w:hint="eastAsia"/>
                <w:sz w:val="28"/>
                <w:szCs w:val="36"/>
              </w:rPr>
              <w:t>9</w:t>
            </w:r>
          </w:p>
        </w:tc>
        <w:tc>
          <w:tcPr>
            <w:tcW w:w="875" w:type="dxa"/>
            <w:vAlign w:val="center"/>
          </w:tcPr>
          <w:p w14:paraId="4C8D4BCF" w14:textId="77777777" w:rsidR="003A5BAA" w:rsidRDefault="00000000">
            <w:pPr>
              <w:jc w:val="center"/>
              <w:rPr>
                <w:sz w:val="28"/>
                <w:szCs w:val="36"/>
              </w:rPr>
            </w:pPr>
            <w:r>
              <w:rPr>
                <w:rFonts w:hint="eastAsia"/>
                <w:sz w:val="28"/>
                <w:szCs w:val="36"/>
              </w:rPr>
              <w:t>11</w:t>
            </w:r>
          </w:p>
        </w:tc>
        <w:tc>
          <w:tcPr>
            <w:tcW w:w="1138" w:type="dxa"/>
            <w:vAlign w:val="center"/>
          </w:tcPr>
          <w:p w14:paraId="63A21160" w14:textId="38868002" w:rsidR="003A5BAA" w:rsidRDefault="00015187">
            <w:pPr>
              <w:jc w:val="center"/>
              <w:rPr>
                <w:rFonts w:hint="eastAsia"/>
                <w:sz w:val="28"/>
                <w:szCs w:val="36"/>
              </w:rPr>
            </w:pPr>
            <w:r>
              <w:rPr>
                <w:rFonts w:hint="eastAsia"/>
                <w:sz w:val="28"/>
                <w:szCs w:val="36"/>
              </w:rPr>
              <w:t>5.85</w:t>
            </w:r>
          </w:p>
        </w:tc>
        <w:tc>
          <w:tcPr>
            <w:tcW w:w="1275" w:type="dxa"/>
            <w:vAlign w:val="center"/>
          </w:tcPr>
          <w:p w14:paraId="5B816D29" w14:textId="349865DD" w:rsidR="003A5BAA" w:rsidRDefault="00015187">
            <w:pPr>
              <w:jc w:val="center"/>
              <w:rPr>
                <w:rFonts w:hint="eastAsia"/>
                <w:sz w:val="28"/>
                <w:szCs w:val="36"/>
              </w:rPr>
            </w:pPr>
            <w:r>
              <w:rPr>
                <w:rFonts w:hint="eastAsia"/>
                <w:sz w:val="28"/>
                <w:szCs w:val="36"/>
              </w:rPr>
              <w:t>5.75</w:t>
            </w:r>
          </w:p>
        </w:tc>
        <w:tc>
          <w:tcPr>
            <w:tcW w:w="2112" w:type="dxa"/>
            <w:vAlign w:val="center"/>
          </w:tcPr>
          <w:p w14:paraId="0F459D35" w14:textId="6E4AF760" w:rsidR="003A5BAA" w:rsidRDefault="00015187">
            <w:pPr>
              <w:jc w:val="center"/>
              <w:rPr>
                <w:rFonts w:hint="eastAsia"/>
                <w:sz w:val="28"/>
                <w:szCs w:val="36"/>
              </w:rPr>
            </w:pPr>
            <w:r>
              <w:rPr>
                <w:rFonts w:hint="eastAsia"/>
                <w:sz w:val="28"/>
                <w:szCs w:val="36"/>
              </w:rPr>
              <w:t>5.80</w:t>
            </w:r>
          </w:p>
        </w:tc>
        <w:tc>
          <w:tcPr>
            <w:tcW w:w="1725" w:type="dxa"/>
            <w:vMerge w:val="restart"/>
            <w:vAlign w:val="center"/>
          </w:tcPr>
          <w:p w14:paraId="7CACAF86" w14:textId="325E621A" w:rsidR="003A5BAA" w:rsidRDefault="00032B09">
            <w:pPr>
              <w:jc w:val="center"/>
              <w:rPr>
                <w:rFonts w:hint="eastAsia"/>
                <w:sz w:val="28"/>
                <w:szCs w:val="36"/>
              </w:rPr>
            </w:pPr>
            <w:r>
              <w:rPr>
                <w:rFonts w:hint="eastAsia"/>
                <w:sz w:val="28"/>
                <w:szCs w:val="36"/>
              </w:rPr>
              <w:t>2.83</w:t>
            </w:r>
          </w:p>
        </w:tc>
        <w:tc>
          <w:tcPr>
            <w:tcW w:w="1263" w:type="dxa"/>
            <w:vMerge/>
            <w:vAlign w:val="center"/>
          </w:tcPr>
          <w:p w14:paraId="07D6AD81" w14:textId="77777777" w:rsidR="003A5BAA" w:rsidRDefault="003A5BAA">
            <w:pPr>
              <w:jc w:val="center"/>
              <w:rPr>
                <w:sz w:val="28"/>
                <w:szCs w:val="36"/>
              </w:rPr>
            </w:pPr>
          </w:p>
        </w:tc>
      </w:tr>
      <w:tr w:rsidR="003A5BAA" w14:paraId="6FB7140D" w14:textId="77777777">
        <w:tc>
          <w:tcPr>
            <w:tcW w:w="842" w:type="dxa"/>
            <w:vAlign w:val="center"/>
          </w:tcPr>
          <w:p w14:paraId="7194FCDC" w14:textId="77777777" w:rsidR="003A5BAA" w:rsidRDefault="00000000">
            <w:pPr>
              <w:jc w:val="center"/>
              <w:rPr>
                <w:sz w:val="28"/>
                <w:szCs w:val="36"/>
              </w:rPr>
            </w:pPr>
            <w:r>
              <w:rPr>
                <w:rFonts w:hint="eastAsia"/>
                <w:sz w:val="28"/>
                <w:szCs w:val="36"/>
              </w:rPr>
              <w:t>10</w:t>
            </w:r>
          </w:p>
        </w:tc>
        <w:tc>
          <w:tcPr>
            <w:tcW w:w="875" w:type="dxa"/>
            <w:vAlign w:val="center"/>
          </w:tcPr>
          <w:p w14:paraId="7BB56600" w14:textId="77777777" w:rsidR="003A5BAA" w:rsidRDefault="00000000">
            <w:pPr>
              <w:jc w:val="center"/>
              <w:rPr>
                <w:sz w:val="28"/>
                <w:szCs w:val="36"/>
              </w:rPr>
            </w:pPr>
            <w:r>
              <w:rPr>
                <w:rFonts w:hint="eastAsia"/>
                <w:sz w:val="28"/>
                <w:szCs w:val="36"/>
              </w:rPr>
              <w:t>12</w:t>
            </w:r>
          </w:p>
        </w:tc>
        <w:tc>
          <w:tcPr>
            <w:tcW w:w="1138" w:type="dxa"/>
            <w:vAlign w:val="center"/>
          </w:tcPr>
          <w:p w14:paraId="7917055C" w14:textId="7E2570C0" w:rsidR="003A5BAA" w:rsidRDefault="00015187">
            <w:pPr>
              <w:jc w:val="center"/>
              <w:rPr>
                <w:rFonts w:hint="eastAsia"/>
                <w:sz w:val="28"/>
                <w:szCs w:val="36"/>
              </w:rPr>
            </w:pPr>
            <w:r>
              <w:rPr>
                <w:rFonts w:hint="eastAsia"/>
                <w:sz w:val="28"/>
                <w:szCs w:val="36"/>
              </w:rPr>
              <w:t>6.35</w:t>
            </w:r>
          </w:p>
        </w:tc>
        <w:tc>
          <w:tcPr>
            <w:tcW w:w="1275" w:type="dxa"/>
            <w:vAlign w:val="center"/>
          </w:tcPr>
          <w:p w14:paraId="033581E7" w14:textId="367C3F2C" w:rsidR="003A5BAA" w:rsidRDefault="00015187">
            <w:pPr>
              <w:jc w:val="center"/>
              <w:rPr>
                <w:rFonts w:hint="eastAsia"/>
                <w:sz w:val="28"/>
                <w:szCs w:val="36"/>
              </w:rPr>
            </w:pPr>
            <w:r>
              <w:rPr>
                <w:rFonts w:hint="eastAsia"/>
                <w:sz w:val="28"/>
                <w:szCs w:val="36"/>
              </w:rPr>
              <w:t>6.31</w:t>
            </w:r>
          </w:p>
        </w:tc>
        <w:tc>
          <w:tcPr>
            <w:tcW w:w="2112" w:type="dxa"/>
            <w:vAlign w:val="center"/>
          </w:tcPr>
          <w:p w14:paraId="36C5288D" w14:textId="049B4CFB" w:rsidR="003A5BAA" w:rsidRDefault="00032B09">
            <w:pPr>
              <w:jc w:val="center"/>
              <w:rPr>
                <w:rFonts w:hint="eastAsia"/>
                <w:sz w:val="28"/>
                <w:szCs w:val="36"/>
              </w:rPr>
            </w:pPr>
            <w:r>
              <w:rPr>
                <w:rFonts w:hint="eastAsia"/>
                <w:sz w:val="28"/>
                <w:szCs w:val="36"/>
              </w:rPr>
              <w:t>6.33</w:t>
            </w:r>
          </w:p>
        </w:tc>
        <w:tc>
          <w:tcPr>
            <w:tcW w:w="1725" w:type="dxa"/>
            <w:vMerge/>
            <w:vAlign w:val="center"/>
          </w:tcPr>
          <w:p w14:paraId="44B17474" w14:textId="77777777" w:rsidR="003A5BAA" w:rsidRDefault="003A5BAA">
            <w:pPr>
              <w:jc w:val="center"/>
              <w:rPr>
                <w:sz w:val="28"/>
                <w:szCs w:val="36"/>
              </w:rPr>
            </w:pPr>
          </w:p>
        </w:tc>
        <w:tc>
          <w:tcPr>
            <w:tcW w:w="1263" w:type="dxa"/>
            <w:vMerge/>
            <w:vAlign w:val="center"/>
          </w:tcPr>
          <w:p w14:paraId="66CD5EB4" w14:textId="77777777" w:rsidR="003A5BAA" w:rsidRDefault="003A5BAA">
            <w:pPr>
              <w:jc w:val="center"/>
              <w:rPr>
                <w:sz w:val="28"/>
                <w:szCs w:val="36"/>
              </w:rPr>
            </w:pPr>
          </w:p>
        </w:tc>
      </w:tr>
    </w:tbl>
    <w:p w14:paraId="5D892FCE" w14:textId="77777777" w:rsidR="003A5BAA" w:rsidRDefault="003A5BAA">
      <w:pPr>
        <w:rPr>
          <w:sz w:val="28"/>
          <w:szCs w:val="36"/>
        </w:rPr>
      </w:pPr>
    </w:p>
    <w:p w14:paraId="72FBE00D" w14:textId="77777777" w:rsidR="003A5BAA" w:rsidRDefault="00000000">
      <w:pPr>
        <w:rPr>
          <w:b/>
          <w:bCs/>
          <w:sz w:val="28"/>
          <w:szCs w:val="36"/>
        </w:rPr>
      </w:pPr>
      <w:r>
        <w:rPr>
          <w:rFonts w:hint="eastAsia"/>
          <w:b/>
          <w:bCs/>
          <w:sz w:val="28"/>
          <w:szCs w:val="36"/>
        </w:rPr>
        <w:t>金属丝直径</w:t>
      </w:r>
    </w:p>
    <w:p w14:paraId="43CF5A58" w14:textId="77777777" w:rsidR="003A5BAA" w:rsidRDefault="00000000">
      <w:pPr>
        <w:rPr>
          <w:sz w:val="28"/>
          <w:szCs w:val="36"/>
        </w:rPr>
      </w:pPr>
      <w:r>
        <w:rPr>
          <w:rFonts w:hint="eastAsia"/>
          <w:sz w:val="28"/>
          <w:szCs w:val="36"/>
        </w:rPr>
        <w:t>分度值：</w:t>
      </w:r>
      <w:r>
        <w:rPr>
          <w:rFonts w:hint="eastAsia"/>
          <w:sz w:val="28"/>
          <w:szCs w:val="36"/>
        </w:rPr>
        <w:t xml:space="preserve">0.01mm   </w:t>
      </w:r>
      <w:r>
        <w:rPr>
          <w:rFonts w:hint="eastAsia"/>
          <w:sz w:val="28"/>
          <w:szCs w:val="36"/>
        </w:rPr>
        <w:t>零点读数：</w:t>
      </w:r>
      <w:r>
        <w:rPr>
          <w:rFonts w:hint="eastAsia"/>
          <w:sz w:val="28"/>
          <w:szCs w:val="36"/>
        </w:rPr>
        <w:t>0.000mm</w:t>
      </w:r>
    </w:p>
    <w:tbl>
      <w:tblPr>
        <w:tblStyle w:val="a3"/>
        <w:tblW w:w="0" w:type="auto"/>
        <w:tblInd w:w="-125" w:type="dxa"/>
        <w:tblLook w:val="04A0" w:firstRow="1" w:lastRow="0" w:firstColumn="1" w:lastColumn="0" w:noHBand="0" w:noVBand="1"/>
      </w:tblPr>
      <w:tblGrid>
        <w:gridCol w:w="1174"/>
        <w:gridCol w:w="1035"/>
        <w:gridCol w:w="1035"/>
        <w:gridCol w:w="1035"/>
        <w:gridCol w:w="1035"/>
        <w:gridCol w:w="1035"/>
        <w:gridCol w:w="1036"/>
        <w:gridCol w:w="1036"/>
      </w:tblGrid>
      <w:tr w:rsidR="00032B09" w14:paraId="55CC3CD7" w14:textId="77777777">
        <w:tc>
          <w:tcPr>
            <w:tcW w:w="1190" w:type="dxa"/>
            <w:vAlign w:val="center"/>
          </w:tcPr>
          <w:p w14:paraId="04C9B31F" w14:textId="77777777" w:rsidR="003A5BAA" w:rsidRDefault="00000000">
            <w:pPr>
              <w:jc w:val="center"/>
              <w:rPr>
                <w:b/>
                <w:bCs/>
                <w:sz w:val="28"/>
                <w:szCs w:val="36"/>
              </w:rPr>
            </w:pPr>
            <w:r>
              <w:rPr>
                <w:rFonts w:hint="eastAsia"/>
                <w:b/>
                <w:bCs/>
                <w:sz w:val="28"/>
                <w:szCs w:val="36"/>
              </w:rPr>
              <w:t>n</w:t>
            </w:r>
          </w:p>
        </w:tc>
        <w:tc>
          <w:tcPr>
            <w:tcW w:w="1065" w:type="dxa"/>
            <w:vAlign w:val="center"/>
          </w:tcPr>
          <w:p w14:paraId="48E954DF" w14:textId="77777777" w:rsidR="003A5BAA" w:rsidRDefault="00000000">
            <w:pPr>
              <w:jc w:val="center"/>
              <w:rPr>
                <w:b/>
                <w:bCs/>
                <w:sz w:val="28"/>
                <w:szCs w:val="36"/>
              </w:rPr>
            </w:pPr>
            <w:r>
              <w:rPr>
                <w:rFonts w:hint="eastAsia"/>
                <w:b/>
                <w:bCs/>
                <w:sz w:val="28"/>
                <w:szCs w:val="36"/>
              </w:rPr>
              <w:t>1</w:t>
            </w:r>
          </w:p>
        </w:tc>
        <w:tc>
          <w:tcPr>
            <w:tcW w:w="1065" w:type="dxa"/>
            <w:vAlign w:val="center"/>
          </w:tcPr>
          <w:p w14:paraId="3A69DA16" w14:textId="77777777" w:rsidR="003A5BAA" w:rsidRDefault="00000000">
            <w:pPr>
              <w:jc w:val="center"/>
              <w:rPr>
                <w:b/>
                <w:bCs/>
                <w:sz w:val="28"/>
                <w:szCs w:val="36"/>
              </w:rPr>
            </w:pPr>
            <w:r>
              <w:rPr>
                <w:rFonts w:hint="eastAsia"/>
                <w:b/>
                <w:bCs/>
                <w:sz w:val="28"/>
                <w:szCs w:val="36"/>
              </w:rPr>
              <w:t>2</w:t>
            </w:r>
          </w:p>
        </w:tc>
        <w:tc>
          <w:tcPr>
            <w:tcW w:w="1065" w:type="dxa"/>
            <w:vAlign w:val="center"/>
          </w:tcPr>
          <w:p w14:paraId="09E04720" w14:textId="77777777" w:rsidR="003A5BAA" w:rsidRDefault="00000000">
            <w:pPr>
              <w:jc w:val="center"/>
              <w:rPr>
                <w:b/>
                <w:bCs/>
                <w:sz w:val="28"/>
                <w:szCs w:val="36"/>
              </w:rPr>
            </w:pPr>
            <w:r>
              <w:rPr>
                <w:rFonts w:hint="eastAsia"/>
                <w:b/>
                <w:bCs/>
                <w:sz w:val="28"/>
                <w:szCs w:val="36"/>
              </w:rPr>
              <w:t>3</w:t>
            </w:r>
          </w:p>
        </w:tc>
        <w:tc>
          <w:tcPr>
            <w:tcW w:w="1065" w:type="dxa"/>
            <w:vAlign w:val="center"/>
          </w:tcPr>
          <w:p w14:paraId="7C1554E3" w14:textId="77777777" w:rsidR="003A5BAA" w:rsidRDefault="00000000">
            <w:pPr>
              <w:jc w:val="center"/>
              <w:rPr>
                <w:b/>
                <w:bCs/>
                <w:sz w:val="28"/>
                <w:szCs w:val="36"/>
              </w:rPr>
            </w:pPr>
            <w:r>
              <w:rPr>
                <w:rFonts w:hint="eastAsia"/>
                <w:b/>
                <w:bCs/>
                <w:sz w:val="28"/>
                <w:szCs w:val="36"/>
              </w:rPr>
              <w:t>4</w:t>
            </w:r>
          </w:p>
        </w:tc>
        <w:tc>
          <w:tcPr>
            <w:tcW w:w="1065" w:type="dxa"/>
            <w:vAlign w:val="center"/>
          </w:tcPr>
          <w:p w14:paraId="5966867E" w14:textId="77777777" w:rsidR="003A5BAA" w:rsidRDefault="00000000">
            <w:pPr>
              <w:jc w:val="center"/>
              <w:rPr>
                <w:b/>
                <w:bCs/>
                <w:sz w:val="28"/>
                <w:szCs w:val="36"/>
              </w:rPr>
            </w:pPr>
            <w:r>
              <w:rPr>
                <w:rFonts w:hint="eastAsia"/>
                <w:b/>
                <w:bCs/>
                <w:sz w:val="28"/>
                <w:szCs w:val="36"/>
              </w:rPr>
              <w:t>5</w:t>
            </w:r>
          </w:p>
        </w:tc>
        <w:tc>
          <w:tcPr>
            <w:tcW w:w="1066" w:type="dxa"/>
            <w:vAlign w:val="center"/>
          </w:tcPr>
          <w:p w14:paraId="4D427DB1" w14:textId="77777777" w:rsidR="003A5BAA" w:rsidRDefault="00000000">
            <w:pPr>
              <w:jc w:val="center"/>
              <w:rPr>
                <w:b/>
                <w:bCs/>
                <w:sz w:val="28"/>
                <w:szCs w:val="36"/>
              </w:rPr>
            </w:pPr>
            <w:r>
              <w:rPr>
                <w:rFonts w:hint="eastAsia"/>
                <w:b/>
                <w:bCs/>
                <w:sz w:val="28"/>
                <w:szCs w:val="36"/>
              </w:rPr>
              <w:t>6</w:t>
            </w:r>
          </w:p>
        </w:tc>
        <w:tc>
          <w:tcPr>
            <w:tcW w:w="1066" w:type="dxa"/>
            <w:vAlign w:val="center"/>
          </w:tcPr>
          <w:p w14:paraId="0ADCDB0D" w14:textId="77777777" w:rsidR="003A5BAA" w:rsidRDefault="00000000">
            <w:pPr>
              <w:jc w:val="center"/>
              <w:rPr>
                <w:b/>
                <w:bCs/>
                <w:sz w:val="28"/>
                <w:szCs w:val="36"/>
              </w:rPr>
            </w:pPr>
            <w:r>
              <w:rPr>
                <w:rFonts w:hint="eastAsia"/>
                <w:b/>
                <w:bCs/>
                <w:sz w:val="28"/>
                <w:szCs w:val="36"/>
              </w:rPr>
              <w:t>平均</w:t>
            </w:r>
          </w:p>
        </w:tc>
      </w:tr>
      <w:tr w:rsidR="00032B09" w14:paraId="0E845858" w14:textId="77777777">
        <w:tc>
          <w:tcPr>
            <w:tcW w:w="1190" w:type="dxa"/>
            <w:vAlign w:val="center"/>
          </w:tcPr>
          <w:p w14:paraId="1746EA03" w14:textId="77777777" w:rsidR="003A5BAA" w:rsidRDefault="00000000">
            <w:pPr>
              <w:jc w:val="center"/>
              <w:rPr>
                <w:sz w:val="28"/>
                <w:szCs w:val="36"/>
              </w:rPr>
            </w:pPr>
            <m:oMath>
              <m:sSub>
                <m:sSubPr>
                  <m:ctrlPr>
                    <w:rPr>
                      <w:rFonts w:ascii="Cambria Math" w:hAnsi="Cambria Math"/>
                      <w:b/>
                      <w:bCs/>
                      <w:i/>
                      <w:sz w:val="28"/>
                      <w:szCs w:val="36"/>
                    </w:rPr>
                  </m:ctrlPr>
                </m:sSubPr>
                <m:e>
                  <m:r>
                    <m:rPr>
                      <m:sty m:val="bi"/>
                    </m:rPr>
                    <w:rPr>
                      <w:rFonts w:ascii="Cambria Math" w:hAnsi="Cambria Math"/>
                      <w:sz w:val="28"/>
                      <w:szCs w:val="36"/>
                    </w:rPr>
                    <m:t>D</m:t>
                  </m:r>
                </m:e>
                <m:sub>
                  <m:r>
                    <m:rPr>
                      <m:sty m:val="bi"/>
                    </m:rPr>
                    <w:rPr>
                      <w:rFonts w:ascii="Cambria Math" w:hAnsi="Cambria Math"/>
                      <w:sz w:val="28"/>
                      <w:szCs w:val="36"/>
                    </w:rPr>
                    <m:t>i</m:t>
                  </m:r>
                </m:sub>
              </m:sSub>
            </m:oMath>
            <w:r>
              <w:rPr>
                <w:rFonts w:hAnsi="Cambria Math" w:hint="eastAsia"/>
                <w:b/>
                <w:bCs/>
                <w:sz w:val="28"/>
                <w:szCs w:val="36"/>
              </w:rPr>
              <w:t>/</w:t>
            </w:r>
            <w:proofErr w:type="gramStart"/>
            <w:r>
              <w:rPr>
                <w:rFonts w:hAnsi="Cambria Math" w:hint="eastAsia"/>
                <w:b/>
                <w:bCs/>
                <w:sz w:val="28"/>
                <w:szCs w:val="36"/>
              </w:rPr>
              <w:t>mm</w:t>
            </w:r>
            <w:proofErr w:type="gramEnd"/>
          </w:p>
        </w:tc>
        <w:tc>
          <w:tcPr>
            <w:tcW w:w="1065" w:type="dxa"/>
            <w:vAlign w:val="center"/>
          </w:tcPr>
          <w:p w14:paraId="168C29C4" w14:textId="52A97A01" w:rsidR="003A5BAA" w:rsidRDefault="00000000">
            <w:pPr>
              <w:jc w:val="center"/>
              <w:rPr>
                <w:rFonts w:hint="eastAsia"/>
                <w:sz w:val="28"/>
                <w:szCs w:val="36"/>
              </w:rPr>
            </w:pPr>
            <w:r>
              <w:rPr>
                <w:rFonts w:hint="eastAsia"/>
                <w:sz w:val="28"/>
                <w:szCs w:val="36"/>
              </w:rPr>
              <w:t>0.</w:t>
            </w:r>
            <w:r w:rsidR="00032B09">
              <w:rPr>
                <w:rFonts w:hint="eastAsia"/>
                <w:sz w:val="28"/>
                <w:szCs w:val="36"/>
              </w:rPr>
              <w:t>800</w:t>
            </w:r>
          </w:p>
        </w:tc>
        <w:tc>
          <w:tcPr>
            <w:tcW w:w="1065" w:type="dxa"/>
            <w:vAlign w:val="center"/>
          </w:tcPr>
          <w:p w14:paraId="1A2B1248" w14:textId="2EBA04DC" w:rsidR="003A5BAA" w:rsidRDefault="00000000">
            <w:pPr>
              <w:jc w:val="center"/>
              <w:rPr>
                <w:rFonts w:hint="eastAsia"/>
                <w:sz w:val="28"/>
                <w:szCs w:val="36"/>
              </w:rPr>
            </w:pPr>
            <w:r>
              <w:rPr>
                <w:rFonts w:hint="eastAsia"/>
                <w:sz w:val="28"/>
                <w:szCs w:val="36"/>
              </w:rPr>
              <w:t>0.</w:t>
            </w:r>
            <w:r w:rsidR="00032B09">
              <w:rPr>
                <w:rFonts w:hint="eastAsia"/>
                <w:sz w:val="28"/>
                <w:szCs w:val="36"/>
              </w:rPr>
              <w:t>800</w:t>
            </w:r>
          </w:p>
        </w:tc>
        <w:tc>
          <w:tcPr>
            <w:tcW w:w="1065" w:type="dxa"/>
            <w:vAlign w:val="center"/>
          </w:tcPr>
          <w:p w14:paraId="016911FA" w14:textId="01798A78" w:rsidR="003A5BAA" w:rsidRDefault="00000000">
            <w:pPr>
              <w:jc w:val="center"/>
              <w:rPr>
                <w:rFonts w:hint="eastAsia"/>
                <w:sz w:val="28"/>
                <w:szCs w:val="36"/>
              </w:rPr>
            </w:pPr>
            <w:r>
              <w:rPr>
                <w:rFonts w:hint="eastAsia"/>
                <w:sz w:val="28"/>
                <w:szCs w:val="36"/>
              </w:rPr>
              <w:t>0.</w:t>
            </w:r>
            <w:r w:rsidR="00032B09">
              <w:rPr>
                <w:rFonts w:hint="eastAsia"/>
                <w:sz w:val="28"/>
                <w:szCs w:val="36"/>
              </w:rPr>
              <w:t>795</w:t>
            </w:r>
          </w:p>
        </w:tc>
        <w:tc>
          <w:tcPr>
            <w:tcW w:w="1065" w:type="dxa"/>
            <w:vAlign w:val="center"/>
          </w:tcPr>
          <w:p w14:paraId="36E351AD" w14:textId="35E5C673" w:rsidR="003A5BAA" w:rsidRDefault="00000000">
            <w:pPr>
              <w:jc w:val="center"/>
              <w:rPr>
                <w:rFonts w:hint="eastAsia"/>
                <w:sz w:val="28"/>
                <w:szCs w:val="36"/>
              </w:rPr>
            </w:pPr>
            <w:r>
              <w:rPr>
                <w:rFonts w:hint="eastAsia"/>
                <w:sz w:val="28"/>
                <w:szCs w:val="36"/>
              </w:rPr>
              <w:t>0.</w:t>
            </w:r>
            <w:r w:rsidR="00032B09">
              <w:rPr>
                <w:rFonts w:hint="eastAsia"/>
                <w:sz w:val="28"/>
                <w:szCs w:val="36"/>
              </w:rPr>
              <w:t>805</w:t>
            </w:r>
          </w:p>
        </w:tc>
        <w:tc>
          <w:tcPr>
            <w:tcW w:w="1065" w:type="dxa"/>
            <w:vAlign w:val="center"/>
          </w:tcPr>
          <w:p w14:paraId="49C139FB" w14:textId="52FD8048" w:rsidR="003A5BAA" w:rsidRDefault="00000000">
            <w:pPr>
              <w:jc w:val="center"/>
              <w:rPr>
                <w:rFonts w:hint="eastAsia"/>
                <w:sz w:val="28"/>
                <w:szCs w:val="36"/>
              </w:rPr>
            </w:pPr>
            <w:r>
              <w:rPr>
                <w:rFonts w:hint="eastAsia"/>
                <w:sz w:val="28"/>
                <w:szCs w:val="36"/>
              </w:rPr>
              <w:t>0.</w:t>
            </w:r>
            <w:r w:rsidR="00032B09">
              <w:rPr>
                <w:rFonts w:hint="eastAsia"/>
                <w:sz w:val="28"/>
                <w:szCs w:val="36"/>
              </w:rPr>
              <w:t>798</w:t>
            </w:r>
          </w:p>
        </w:tc>
        <w:tc>
          <w:tcPr>
            <w:tcW w:w="1066" w:type="dxa"/>
            <w:vAlign w:val="center"/>
          </w:tcPr>
          <w:p w14:paraId="14DA3937" w14:textId="2141A2DE" w:rsidR="003A5BAA" w:rsidRDefault="00000000">
            <w:pPr>
              <w:jc w:val="center"/>
              <w:rPr>
                <w:rFonts w:hint="eastAsia"/>
                <w:sz w:val="28"/>
                <w:szCs w:val="36"/>
              </w:rPr>
            </w:pPr>
            <w:r>
              <w:rPr>
                <w:rFonts w:hint="eastAsia"/>
                <w:sz w:val="28"/>
                <w:szCs w:val="36"/>
              </w:rPr>
              <w:t>0.</w:t>
            </w:r>
            <w:r w:rsidR="00032B09">
              <w:rPr>
                <w:rFonts w:hint="eastAsia"/>
                <w:sz w:val="28"/>
                <w:szCs w:val="36"/>
              </w:rPr>
              <w:t>802</w:t>
            </w:r>
          </w:p>
        </w:tc>
        <w:tc>
          <w:tcPr>
            <w:tcW w:w="1066" w:type="dxa"/>
            <w:vAlign w:val="center"/>
          </w:tcPr>
          <w:p w14:paraId="12D19D18" w14:textId="35AA9CCE" w:rsidR="003A5BAA" w:rsidRDefault="00000000">
            <w:pPr>
              <w:jc w:val="center"/>
              <w:rPr>
                <w:rFonts w:hint="eastAsia"/>
                <w:sz w:val="28"/>
                <w:szCs w:val="36"/>
              </w:rPr>
            </w:pPr>
            <w:r>
              <w:rPr>
                <w:rFonts w:hint="eastAsia"/>
                <w:sz w:val="28"/>
                <w:szCs w:val="36"/>
              </w:rPr>
              <w:t>0.</w:t>
            </w:r>
            <w:r w:rsidR="00032B09">
              <w:rPr>
                <w:rFonts w:hint="eastAsia"/>
                <w:sz w:val="28"/>
                <w:szCs w:val="36"/>
              </w:rPr>
              <w:t>800</w:t>
            </w:r>
          </w:p>
        </w:tc>
      </w:tr>
    </w:tbl>
    <w:p w14:paraId="063DEB68" w14:textId="5FDE06E8" w:rsidR="003A5BAA" w:rsidRDefault="00000000">
      <w:pPr>
        <w:rPr>
          <w:sz w:val="28"/>
          <w:szCs w:val="36"/>
        </w:rPr>
      </w:pPr>
      <w:r>
        <w:rPr>
          <w:rFonts w:hint="eastAsia"/>
          <w:sz w:val="28"/>
          <w:szCs w:val="36"/>
        </w:rPr>
        <w:t>B</w:t>
      </w:r>
      <w:proofErr w:type="gramStart"/>
      <w:r>
        <w:rPr>
          <w:rFonts w:hint="eastAsia"/>
          <w:sz w:val="28"/>
          <w:szCs w:val="36"/>
        </w:rPr>
        <w:t xml:space="preserve">=  </w:t>
      </w:r>
      <w:r w:rsidR="00032B09">
        <w:rPr>
          <w:rFonts w:hint="eastAsia"/>
          <w:sz w:val="28"/>
          <w:szCs w:val="36"/>
        </w:rPr>
        <w:t>81.00</w:t>
      </w:r>
      <w:proofErr w:type="gramEnd"/>
      <w:r>
        <w:rPr>
          <w:rFonts w:hint="eastAsia"/>
          <w:sz w:val="28"/>
          <w:szCs w:val="36"/>
        </w:rPr>
        <w:t xml:space="preserve">  cm</w:t>
      </w:r>
    </w:p>
    <w:p w14:paraId="107CBA8B" w14:textId="77777777" w:rsidR="003A5BAA" w:rsidRDefault="00000000">
      <w:pPr>
        <w:rPr>
          <w:sz w:val="28"/>
          <w:szCs w:val="36"/>
        </w:rPr>
      </w:pPr>
      <w:r>
        <w:rPr>
          <w:rFonts w:hint="eastAsia"/>
          <w:sz w:val="28"/>
          <w:szCs w:val="36"/>
        </w:rPr>
        <w:t>b</w:t>
      </w:r>
      <w:proofErr w:type="gramStart"/>
      <w:r>
        <w:rPr>
          <w:rFonts w:hint="eastAsia"/>
          <w:sz w:val="28"/>
          <w:szCs w:val="36"/>
        </w:rPr>
        <w:t>=  4.48</w:t>
      </w:r>
      <w:r>
        <w:rPr>
          <w:sz w:val="28"/>
          <w:szCs w:val="36"/>
        </w:rPr>
        <w:t>0</w:t>
      </w:r>
      <w:proofErr w:type="gramEnd"/>
      <w:r>
        <w:rPr>
          <w:rFonts w:hint="eastAsia"/>
          <w:sz w:val="28"/>
          <w:szCs w:val="36"/>
        </w:rPr>
        <w:t xml:space="preserve">  cm</w:t>
      </w:r>
    </w:p>
    <w:p w14:paraId="1C0D1E18" w14:textId="38D738CF" w:rsidR="003A5BAA" w:rsidRDefault="00000000">
      <w:pPr>
        <w:rPr>
          <w:sz w:val="28"/>
          <w:szCs w:val="36"/>
        </w:rPr>
      </w:pPr>
      <w:r>
        <w:rPr>
          <w:rFonts w:hint="eastAsia"/>
          <w:sz w:val="28"/>
          <w:szCs w:val="36"/>
        </w:rPr>
        <w:t>L</w:t>
      </w:r>
      <w:proofErr w:type="gramStart"/>
      <w:r>
        <w:rPr>
          <w:rFonts w:hint="eastAsia"/>
          <w:sz w:val="28"/>
          <w:szCs w:val="36"/>
        </w:rPr>
        <w:t>=  37.</w:t>
      </w:r>
      <w:r w:rsidR="00032B09">
        <w:rPr>
          <w:rFonts w:hint="eastAsia"/>
          <w:sz w:val="28"/>
          <w:szCs w:val="36"/>
        </w:rPr>
        <w:t>5</w:t>
      </w:r>
      <w:r>
        <w:rPr>
          <w:rFonts w:hint="eastAsia"/>
          <w:sz w:val="28"/>
          <w:szCs w:val="36"/>
        </w:rPr>
        <w:t>0</w:t>
      </w:r>
      <w:proofErr w:type="gramEnd"/>
      <w:r>
        <w:rPr>
          <w:rFonts w:hint="eastAsia"/>
          <w:sz w:val="28"/>
          <w:szCs w:val="36"/>
        </w:rPr>
        <w:t xml:space="preserve">  cm</w:t>
      </w:r>
    </w:p>
    <w:p w14:paraId="3E485004" w14:textId="77777777" w:rsidR="003A5BAA" w:rsidRDefault="00000000">
      <w:pPr>
        <w:numPr>
          <w:ilvl w:val="0"/>
          <w:numId w:val="4"/>
        </w:numPr>
        <w:jc w:val="left"/>
        <w:rPr>
          <w:rFonts w:ascii="黑体" w:eastAsia="黑体" w:hAnsi="黑体" w:cs="黑体"/>
          <w:b/>
          <w:bCs/>
          <w:sz w:val="28"/>
          <w:szCs w:val="36"/>
        </w:rPr>
      </w:pPr>
      <w:r>
        <w:rPr>
          <w:rFonts w:ascii="黑体" w:eastAsia="黑体" w:hAnsi="黑体" w:cs="黑体" w:hint="eastAsia"/>
          <w:b/>
          <w:bCs/>
          <w:sz w:val="28"/>
          <w:szCs w:val="36"/>
        </w:rPr>
        <w:t>数据处理过程</w:t>
      </w:r>
    </w:p>
    <w:p w14:paraId="7732865C" w14:textId="77777777" w:rsidR="003A5BAA" w:rsidRDefault="003A5BAA">
      <w:pPr>
        <w:jc w:val="left"/>
        <w:rPr>
          <w:rFonts w:ascii="黑体" w:eastAsia="黑体" w:hAnsi="黑体" w:cs="黑体"/>
          <w:b/>
          <w:bCs/>
          <w:sz w:val="28"/>
          <w:szCs w:val="36"/>
        </w:rPr>
      </w:pPr>
    </w:p>
    <w:p w14:paraId="6859809D" w14:textId="77777777" w:rsidR="003A5BAA" w:rsidRDefault="00000000">
      <w:pPr>
        <w:ind w:left="420"/>
        <w:jc w:val="left"/>
        <w:rPr>
          <w:rFonts w:ascii="黑体" w:eastAsia="黑体" w:hAnsi="黑体" w:cs="黑体"/>
          <w:b/>
          <w:bCs/>
          <w:sz w:val="28"/>
          <w:szCs w:val="36"/>
        </w:rPr>
      </w:pPr>
      <w:r>
        <w:rPr>
          <w:noProof/>
          <w:sz w:val="28"/>
          <w:szCs w:val="36"/>
        </w:rPr>
        <w:drawing>
          <wp:inline distT="0" distB="0" distL="114300" distR="114300" wp14:anchorId="342CC7C6" wp14:editId="34F8BB7D">
            <wp:extent cx="2909570" cy="1647825"/>
            <wp:effectExtent l="0" t="0" r="1270" b="13335"/>
            <wp:docPr id="1" name="图片 1" descr="扫描全能王 2021-06-07 19.5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扫描全能王 2021-06-07 19.55_2"/>
                    <pic:cNvPicPr>
                      <a:picLocks noChangeAspect="1"/>
                    </pic:cNvPicPr>
                  </pic:nvPicPr>
                  <pic:blipFill>
                    <a:blip r:embed="rId12"/>
                    <a:stretch>
                      <a:fillRect/>
                    </a:stretch>
                  </pic:blipFill>
                  <pic:spPr>
                    <a:xfrm>
                      <a:off x="0" y="0"/>
                      <a:ext cx="2909570" cy="1647825"/>
                    </a:xfrm>
                    <a:prstGeom prst="rect">
                      <a:avLst/>
                    </a:prstGeom>
                  </pic:spPr>
                </pic:pic>
              </a:graphicData>
            </a:graphic>
          </wp:inline>
        </w:drawing>
      </w:r>
    </w:p>
    <w:p w14:paraId="4CA7F75A" w14:textId="77777777" w:rsidR="003A5BAA" w:rsidRDefault="00000000">
      <w:pPr>
        <w:rPr>
          <w:sz w:val="28"/>
          <w:szCs w:val="36"/>
        </w:rPr>
      </w:pPr>
      <w:r>
        <w:rPr>
          <w:noProof/>
          <w:sz w:val="28"/>
          <w:szCs w:val="36"/>
        </w:rPr>
        <w:lastRenderedPageBreak/>
        <w:drawing>
          <wp:inline distT="0" distB="0" distL="114300" distR="114300" wp14:anchorId="453D8BF8" wp14:editId="652F6F99">
            <wp:extent cx="3486150" cy="1908810"/>
            <wp:effectExtent l="0" t="0" r="3810" b="11430"/>
            <wp:docPr id="2" name="图片 2" descr="IMG_20210607_19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10607_195743"/>
                    <pic:cNvPicPr>
                      <a:picLocks noChangeAspect="1"/>
                    </pic:cNvPicPr>
                  </pic:nvPicPr>
                  <pic:blipFill>
                    <a:blip r:embed="rId13"/>
                    <a:stretch>
                      <a:fillRect/>
                    </a:stretch>
                  </pic:blipFill>
                  <pic:spPr>
                    <a:xfrm>
                      <a:off x="0" y="0"/>
                      <a:ext cx="3486150" cy="1908810"/>
                    </a:xfrm>
                    <a:prstGeom prst="rect">
                      <a:avLst/>
                    </a:prstGeom>
                  </pic:spPr>
                </pic:pic>
              </a:graphicData>
            </a:graphic>
          </wp:inline>
        </w:drawing>
      </w:r>
    </w:p>
    <w:p w14:paraId="62C91C3F" w14:textId="77777777" w:rsidR="003A5BAA" w:rsidRDefault="00000000">
      <w:pPr>
        <w:rPr>
          <w:sz w:val="28"/>
          <w:szCs w:val="36"/>
        </w:rPr>
      </w:pPr>
      <w:r>
        <w:rPr>
          <w:noProof/>
          <w:sz w:val="28"/>
          <w:szCs w:val="36"/>
        </w:rPr>
        <w:drawing>
          <wp:inline distT="0" distB="0" distL="114300" distR="114300" wp14:anchorId="67D93DDC" wp14:editId="142715BD">
            <wp:extent cx="3510915" cy="1951355"/>
            <wp:effectExtent l="0" t="0" r="9525" b="14605"/>
            <wp:docPr id="3" name="图片 3" descr="IMG_20210607_19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10607_195751"/>
                    <pic:cNvPicPr>
                      <a:picLocks noChangeAspect="1"/>
                    </pic:cNvPicPr>
                  </pic:nvPicPr>
                  <pic:blipFill>
                    <a:blip r:embed="rId14"/>
                    <a:stretch>
                      <a:fillRect/>
                    </a:stretch>
                  </pic:blipFill>
                  <pic:spPr>
                    <a:xfrm>
                      <a:off x="0" y="0"/>
                      <a:ext cx="3510915" cy="1951355"/>
                    </a:xfrm>
                    <a:prstGeom prst="rect">
                      <a:avLst/>
                    </a:prstGeom>
                  </pic:spPr>
                </pic:pic>
              </a:graphicData>
            </a:graphic>
          </wp:inline>
        </w:drawing>
      </w:r>
    </w:p>
    <w:p w14:paraId="675C5BD5" w14:textId="04227507" w:rsidR="00F61464" w:rsidRDefault="00F61464">
      <w:pPr>
        <w:rPr>
          <w:rFonts w:hint="eastAsia"/>
          <w:sz w:val="28"/>
          <w:szCs w:val="36"/>
        </w:rPr>
      </w:pPr>
      <w:r>
        <w:rPr>
          <w:rFonts w:hint="eastAsia"/>
          <w:sz w:val="28"/>
          <w:szCs w:val="36"/>
        </w:rPr>
        <w:t>h</w:t>
      </w:r>
      <w:r>
        <w:rPr>
          <w:rFonts w:hint="eastAsia"/>
          <w:sz w:val="28"/>
          <w:szCs w:val="36"/>
        </w:rPr>
        <w:t>的不确定度</w:t>
      </w:r>
    </w:p>
    <w:p w14:paraId="584D93F2" w14:textId="3294E7CC" w:rsidR="003A5BAA" w:rsidRDefault="00F61464">
      <w:pPr>
        <w:rPr>
          <w:rFonts w:hint="eastAsia"/>
          <w:sz w:val="28"/>
          <w:szCs w:val="36"/>
        </w:rPr>
      </w:pPr>
      <w:r>
        <w:rPr>
          <w:rFonts w:hint="eastAsia"/>
          <w:noProof/>
          <w:sz w:val="28"/>
          <w:szCs w:val="36"/>
        </w:rPr>
        <w:drawing>
          <wp:inline distT="0" distB="0" distL="0" distR="0" wp14:anchorId="68E3E139" wp14:editId="79A2B6BA">
            <wp:extent cx="5274310" cy="3559810"/>
            <wp:effectExtent l="0" t="0" r="2540" b="2540"/>
            <wp:docPr id="5944955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519" name="图片 594495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33319CCE" w14:textId="6C16B0D9" w:rsidR="003A5BAA" w:rsidRDefault="00F61464">
      <w:pPr>
        <w:rPr>
          <w:sz w:val="28"/>
          <w:szCs w:val="36"/>
        </w:rPr>
      </w:pPr>
      <w:r>
        <w:rPr>
          <w:rFonts w:hint="eastAsia"/>
          <w:noProof/>
          <w:sz w:val="28"/>
          <w:szCs w:val="36"/>
        </w:rPr>
        <w:lastRenderedPageBreak/>
        <w:drawing>
          <wp:inline distT="0" distB="0" distL="0" distR="0" wp14:anchorId="3D8B7303" wp14:editId="4F7293F3">
            <wp:extent cx="5274310" cy="4523740"/>
            <wp:effectExtent l="0" t="0" r="2540" b="0"/>
            <wp:docPr id="21054583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6130" name="图片 15872961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14:paraId="11596846" w14:textId="77777777" w:rsidR="003A5BAA" w:rsidRDefault="00000000">
      <w:pPr>
        <w:rPr>
          <w:rFonts w:ascii="黑体" w:eastAsia="黑体" w:hAnsi="黑体" w:cs="黑体"/>
          <w:b/>
          <w:bCs/>
          <w:sz w:val="28"/>
          <w:szCs w:val="36"/>
        </w:rPr>
      </w:pPr>
      <w:r>
        <w:rPr>
          <w:rFonts w:ascii="黑体" w:eastAsia="黑体" w:hAnsi="黑体" w:cs="黑体" w:hint="eastAsia"/>
          <w:b/>
          <w:bCs/>
          <w:sz w:val="28"/>
          <w:szCs w:val="36"/>
        </w:rPr>
        <w:t>E的不确定度：</w:t>
      </w:r>
    </w:p>
    <w:p w14:paraId="1F9F2C76" w14:textId="16D1B62D" w:rsidR="003A5BAA" w:rsidRDefault="00F61464">
      <w:pPr>
        <w:rPr>
          <w:rFonts w:hint="eastAsia"/>
          <w:sz w:val="28"/>
          <w:szCs w:val="36"/>
        </w:rPr>
      </w:pPr>
      <w:r>
        <w:rPr>
          <w:rFonts w:hint="eastAsia"/>
          <w:noProof/>
          <w:sz w:val="28"/>
          <w:szCs w:val="36"/>
        </w:rPr>
        <w:drawing>
          <wp:inline distT="0" distB="0" distL="0" distR="0" wp14:anchorId="2135D1A8" wp14:editId="60E1BF3E">
            <wp:extent cx="4790215" cy="1927390"/>
            <wp:effectExtent l="0" t="0" r="0" b="0"/>
            <wp:docPr id="13254684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8452" name="图片 13254684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5091" cy="1933376"/>
                    </a:xfrm>
                    <a:prstGeom prst="rect">
                      <a:avLst/>
                    </a:prstGeom>
                  </pic:spPr>
                </pic:pic>
              </a:graphicData>
            </a:graphic>
          </wp:inline>
        </w:drawing>
      </w:r>
    </w:p>
    <w:p w14:paraId="24197CA6" w14:textId="599D62D4" w:rsidR="003A5BAA" w:rsidRPr="00F61464" w:rsidRDefault="00F61464">
      <w:pPr>
        <w:rPr>
          <w:rFonts w:hint="eastAsia"/>
          <w:sz w:val="28"/>
          <w:szCs w:val="36"/>
        </w:rPr>
      </w:pPr>
      <w:r>
        <w:rPr>
          <w:rFonts w:hint="eastAsia"/>
          <w:noProof/>
          <w:sz w:val="28"/>
          <w:szCs w:val="36"/>
        </w:rPr>
        <w:lastRenderedPageBreak/>
        <w:drawing>
          <wp:inline distT="0" distB="0" distL="0" distR="0" wp14:anchorId="6CFF3387" wp14:editId="2FB22928">
            <wp:extent cx="3934493" cy="2057722"/>
            <wp:effectExtent l="0" t="0" r="8890" b="0"/>
            <wp:docPr id="12316366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6655" name="图片 12316366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4831" cy="2063129"/>
                    </a:xfrm>
                    <a:prstGeom prst="rect">
                      <a:avLst/>
                    </a:prstGeom>
                  </pic:spPr>
                </pic:pic>
              </a:graphicData>
            </a:graphic>
          </wp:inline>
        </w:drawing>
      </w:r>
    </w:p>
    <w:p w14:paraId="00CFC0AE" w14:textId="5E9647A1" w:rsidR="003A5BAA" w:rsidRDefault="00000000">
      <w:pPr>
        <w:rPr>
          <w:sz w:val="28"/>
          <w:szCs w:val="36"/>
        </w:rPr>
      </w:pPr>
      <w:r>
        <w:rPr>
          <w:rFonts w:hint="eastAsia"/>
          <w:b/>
          <w:bCs/>
          <w:sz w:val="36"/>
          <w:szCs w:val="44"/>
        </w:rPr>
        <w:t>综上，</w:t>
      </w:r>
      <m:oMath>
        <m:r>
          <m:rPr>
            <m:sty m:val="b"/>
          </m:rPr>
          <w:rPr>
            <w:rFonts w:ascii="Cambria Math" w:hAnsi="Cambria Math"/>
            <w:sz w:val="36"/>
            <w:szCs w:val="44"/>
          </w:rPr>
          <m:t>E=</m:t>
        </m:r>
        <m:r>
          <m:rPr>
            <m:sty m:val="b"/>
          </m:rPr>
          <w:rPr>
            <w:rFonts w:ascii="Cambria Math" w:hAnsi="Cambria Math"/>
            <w:sz w:val="36"/>
            <w:szCs w:val="44"/>
          </w:rPr>
          <m:t>（</m:t>
        </m:r>
        <m:r>
          <m:rPr>
            <m:sty m:val="b"/>
          </m:rPr>
          <w:rPr>
            <w:rFonts w:ascii="Cambria Math" w:hAnsi="Cambria Math"/>
            <w:sz w:val="36"/>
            <w:szCs w:val="44"/>
          </w:rPr>
          <m:t>1.78</m:t>
        </m:r>
        <m:r>
          <m:rPr>
            <m:sty m:val="b"/>
          </m:rPr>
          <w:rPr>
            <w:rFonts w:ascii="Cambria Math" w:hAnsi="Cambria Math"/>
            <w:sz w:val="36"/>
            <w:szCs w:val="44"/>
          </w:rPr>
          <m:t>±0.05</m:t>
        </m:r>
        <m:r>
          <m:rPr>
            <m:sty m:val="b"/>
          </m:rPr>
          <w:rPr>
            <w:rFonts w:ascii="Cambria Math" w:hAnsi="Cambria Math" w:hint="eastAsia"/>
            <w:sz w:val="36"/>
            <w:szCs w:val="44"/>
          </w:rPr>
          <m:t>）</m:t>
        </m:r>
        <m:r>
          <m:rPr>
            <m:sty m:val="b"/>
          </m:rPr>
          <w:rPr>
            <w:rFonts w:ascii="Cambria Math" w:hAnsi="Cambria Math"/>
            <w:sz w:val="36"/>
            <w:szCs w:val="44"/>
          </w:rPr>
          <m:t>×</m:t>
        </m:r>
        <m:sSup>
          <m:sSupPr>
            <m:ctrlPr>
              <w:rPr>
                <w:rFonts w:ascii="Cambria Math" w:hAnsi="Cambria Math"/>
                <w:b/>
                <w:bCs/>
                <w:sz w:val="36"/>
                <w:szCs w:val="44"/>
              </w:rPr>
            </m:ctrlPr>
          </m:sSupPr>
          <m:e>
            <m:r>
              <m:rPr>
                <m:sty m:val="b"/>
              </m:rPr>
              <w:rPr>
                <w:rFonts w:ascii="Cambria Math" w:hAnsi="Cambria Math"/>
                <w:sz w:val="36"/>
                <w:szCs w:val="44"/>
              </w:rPr>
              <m:t>10</m:t>
            </m:r>
          </m:e>
          <m:sup>
            <m:r>
              <m:rPr>
                <m:sty m:val="b"/>
              </m:rPr>
              <w:rPr>
                <w:rFonts w:ascii="Cambria Math" w:hAnsi="Cambria Math"/>
                <w:sz w:val="36"/>
                <w:szCs w:val="44"/>
              </w:rPr>
              <m:t>11</m:t>
            </m:r>
          </m:sup>
        </m:sSup>
      </m:oMath>
      <w:r>
        <w:rPr>
          <w:rFonts w:hAnsi="Cambria Math" w:hint="eastAsia"/>
          <w:b/>
          <w:bCs/>
          <w:sz w:val="36"/>
          <w:szCs w:val="44"/>
        </w:rPr>
        <w:t xml:space="preserve"> </w:t>
      </w:r>
      <m:oMath>
        <m:r>
          <m:rPr>
            <m:sty m:val="b"/>
          </m:rPr>
          <w:rPr>
            <w:rFonts w:ascii="Cambria Math" w:hAnsi="Cambria Math"/>
            <w:sz w:val="36"/>
            <w:szCs w:val="44"/>
          </w:rPr>
          <m:t>N/</m:t>
        </m:r>
        <m:sSup>
          <m:sSupPr>
            <m:ctrlPr>
              <w:rPr>
                <w:rFonts w:ascii="Cambria Math" w:hAnsi="Cambria Math"/>
                <w:b/>
                <w:bCs/>
                <w:sz w:val="36"/>
                <w:szCs w:val="44"/>
              </w:rPr>
            </m:ctrlPr>
          </m:sSupPr>
          <m:e>
            <m:r>
              <m:rPr>
                <m:sty m:val="b"/>
              </m:rPr>
              <w:rPr>
                <w:rFonts w:ascii="Cambria Math" w:hAnsi="Cambria Math"/>
                <w:sz w:val="36"/>
                <w:szCs w:val="44"/>
              </w:rPr>
              <m:t>m</m:t>
            </m:r>
          </m:e>
          <m:sup>
            <m:r>
              <m:rPr>
                <m:sty m:val="b"/>
              </m:rPr>
              <w:rPr>
                <w:rFonts w:ascii="Cambria Math" w:hAnsi="Cambria Math"/>
                <w:sz w:val="36"/>
                <w:szCs w:val="44"/>
              </w:rPr>
              <m:t>2</m:t>
            </m:r>
          </m:sup>
        </m:sSup>
      </m:oMath>
    </w:p>
    <w:p w14:paraId="3D1F748E" w14:textId="77777777" w:rsidR="003A5BAA" w:rsidRDefault="00000000">
      <w:pPr>
        <w:numPr>
          <w:ilvl w:val="0"/>
          <w:numId w:val="4"/>
        </w:numPr>
      </w:pPr>
      <w:r>
        <w:rPr>
          <w:rFonts w:ascii="黑体" w:eastAsia="黑体" w:hAnsi="黑体" w:cs="黑体" w:hint="eastAsia"/>
          <w:b/>
          <w:bCs/>
          <w:sz w:val="28"/>
          <w:szCs w:val="36"/>
        </w:rPr>
        <w:t>误差分析</w:t>
      </w:r>
    </w:p>
    <w:p w14:paraId="7AC73EE7" w14:textId="77777777" w:rsidR="003A5BAA" w:rsidRDefault="00000000">
      <w:pPr>
        <w:numPr>
          <w:ilvl w:val="0"/>
          <w:numId w:val="5"/>
        </w:numPr>
        <w:rPr>
          <w:rFonts w:hAnsi="Cambria Math"/>
          <w:sz w:val="28"/>
          <w:szCs w:val="36"/>
        </w:rPr>
      </w:pPr>
      <w:r>
        <w:rPr>
          <w:rFonts w:hAnsi="Cambria Math" w:hint="eastAsia"/>
          <w:sz w:val="28"/>
          <w:szCs w:val="36"/>
        </w:rPr>
        <w:t>系统误差：如实验原理中，</w:t>
      </w:r>
      <w:r>
        <w:rPr>
          <w:rFonts w:ascii="Arial" w:hAnsi="Arial" w:cs="Arial"/>
          <w:sz w:val="28"/>
          <w:szCs w:val="36"/>
        </w:rPr>
        <w:t>θ</w:t>
      </w:r>
      <w:r>
        <w:rPr>
          <w:rFonts w:hAnsi="Cambria Math" w:hint="eastAsia"/>
          <w:sz w:val="28"/>
          <w:szCs w:val="36"/>
        </w:rPr>
        <w:t>无限小时，将</w:t>
      </w:r>
      <w:proofErr w:type="spellStart"/>
      <w:r>
        <w:rPr>
          <w:rFonts w:hAnsi="Cambria Math" w:hint="eastAsia"/>
          <w:sz w:val="28"/>
          <w:szCs w:val="36"/>
        </w:rPr>
        <w:t>tan</w:t>
      </w:r>
      <w:r>
        <w:rPr>
          <w:rFonts w:ascii="Arial" w:hAnsi="Arial" w:cs="Arial"/>
          <w:sz w:val="28"/>
          <w:szCs w:val="36"/>
        </w:rPr>
        <w:t>θ</w:t>
      </w:r>
      <w:proofErr w:type="spellEnd"/>
      <w:r>
        <w:rPr>
          <w:rFonts w:ascii="Arial" w:hAnsi="Arial" w:cs="Arial" w:hint="eastAsia"/>
          <w:sz w:val="28"/>
          <w:szCs w:val="36"/>
        </w:rPr>
        <w:t>近似等于</w:t>
      </w:r>
      <w:r>
        <w:rPr>
          <w:rFonts w:ascii="Arial" w:hAnsi="Arial" w:cs="Arial"/>
          <w:sz w:val="28"/>
          <w:szCs w:val="36"/>
        </w:rPr>
        <w:t>θ</w:t>
      </w:r>
      <w:r>
        <w:rPr>
          <w:rFonts w:ascii="Arial" w:hAnsi="Arial" w:cs="Arial" w:hint="eastAsia"/>
          <w:sz w:val="28"/>
          <w:szCs w:val="36"/>
        </w:rPr>
        <w:t>，但这种相等并不是准确的相等；</w:t>
      </w:r>
    </w:p>
    <w:p w14:paraId="48C52EFC" w14:textId="77777777" w:rsidR="003A5BAA" w:rsidRDefault="00000000">
      <w:pPr>
        <w:numPr>
          <w:ilvl w:val="0"/>
          <w:numId w:val="5"/>
        </w:numPr>
        <w:rPr>
          <w:rFonts w:hAnsi="Cambria Math"/>
          <w:sz w:val="28"/>
          <w:szCs w:val="36"/>
        </w:rPr>
      </w:pPr>
      <w:r>
        <w:rPr>
          <w:rFonts w:hAnsi="Cambria Math" w:hint="eastAsia"/>
          <w:sz w:val="28"/>
          <w:szCs w:val="36"/>
        </w:rPr>
        <w:t>放砝码与读数间隔过短，导致金属丝未完全伸长就进行读数；</w:t>
      </w:r>
    </w:p>
    <w:p w14:paraId="4FA8582E" w14:textId="77777777" w:rsidR="003A5BAA" w:rsidRDefault="00000000">
      <w:pPr>
        <w:numPr>
          <w:ilvl w:val="0"/>
          <w:numId w:val="5"/>
        </w:numPr>
        <w:rPr>
          <w:rFonts w:hAnsi="Cambria Math"/>
          <w:sz w:val="28"/>
          <w:szCs w:val="36"/>
        </w:rPr>
      </w:pPr>
      <w:r>
        <w:rPr>
          <w:rFonts w:hAnsi="Cambria Math" w:hint="eastAsia"/>
          <w:sz w:val="28"/>
          <w:szCs w:val="36"/>
        </w:rPr>
        <w:t>金属丝拉力不完全等于砝码重力，存在摩擦力的作用；</w:t>
      </w:r>
    </w:p>
    <w:p w14:paraId="084BC65D" w14:textId="77777777" w:rsidR="003A5BAA" w:rsidRDefault="00000000">
      <w:pPr>
        <w:numPr>
          <w:ilvl w:val="0"/>
          <w:numId w:val="5"/>
        </w:numPr>
        <w:rPr>
          <w:rFonts w:hAnsi="Cambria Math"/>
          <w:sz w:val="28"/>
          <w:szCs w:val="36"/>
        </w:rPr>
      </w:pPr>
      <w:r>
        <w:rPr>
          <w:rFonts w:hAnsi="Cambria Math" w:hint="eastAsia"/>
          <w:sz w:val="28"/>
          <w:szCs w:val="36"/>
        </w:rPr>
        <w:t>由于放置</w:t>
      </w:r>
      <w:proofErr w:type="gramStart"/>
      <w:r>
        <w:rPr>
          <w:rFonts w:hAnsi="Cambria Math" w:hint="eastAsia"/>
          <w:sz w:val="28"/>
          <w:szCs w:val="36"/>
        </w:rPr>
        <w:t>砝码后桌台</w:t>
      </w:r>
      <w:proofErr w:type="gramEnd"/>
      <w:r>
        <w:rPr>
          <w:rFonts w:hAnsi="Cambria Math" w:hint="eastAsia"/>
          <w:sz w:val="28"/>
          <w:szCs w:val="36"/>
        </w:rPr>
        <w:t>晃动，导致望远镜中读数不准；</w:t>
      </w:r>
    </w:p>
    <w:p w14:paraId="5E05959B" w14:textId="77777777" w:rsidR="003A5BAA" w:rsidRDefault="00000000">
      <w:pPr>
        <w:numPr>
          <w:ilvl w:val="0"/>
          <w:numId w:val="5"/>
        </w:numPr>
        <w:rPr>
          <w:rFonts w:hAnsi="Cambria Math"/>
          <w:sz w:val="28"/>
          <w:szCs w:val="36"/>
        </w:rPr>
      </w:pPr>
      <w:r>
        <w:rPr>
          <w:rFonts w:hAnsi="Cambria Math" w:hint="eastAsia"/>
          <w:sz w:val="28"/>
          <w:szCs w:val="36"/>
        </w:rPr>
        <w:t>测量</w:t>
      </w:r>
      <w:r>
        <w:rPr>
          <w:rFonts w:hint="eastAsia"/>
          <w:sz w:val="28"/>
          <w:szCs w:val="36"/>
        </w:rPr>
        <w:t>L</w:t>
      </w:r>
      <w:r>
        <w:rPr>
          <w:rFonts w:hint="eastAsia"/>
          <w:sz w:val="28"/>
          <w:szCs w:val="36"/>
        </w:rPr>
        <w:t>，</w:t>
      </w:r>
      <w:r>
        <w:rPr>
          <w:rFonts w:hint="eastAsia"/>
          <w:sz w:val="28"/>
          <w:szCs w:val="36"/>
        </w:rPr>
        <w:t>B</w:t>
      </w:r>
      <w:r>
        <w:rPr>
          <w:rFonts w:hint="eastAsia"/>
          <w:sz w:val="28"/>
          <w:szCs w:val="36"/>
        </w:rPr>
        <w:t>，</w:t>
      </w:r>
      <w:r>
        <w:rPr>
          <w:rFonts w:hint="eastAsia"/>
          <w:sz w:val="28"/>
          <w:szCs w:val="36"/>
        </w:rPr>
        <w:t>b</w:t>
      </w:r>
      <w:r>
        <w:rPr>
          <w:rFonts w:hint="eastAsia"/>
          <w:sz w:val="28"/>
          <w:szCs w:val="36"/>
        </w:rPr>
        <w:t>，</w:t>
      </w:r>
      <w:r>
        <w:rPr>
          <w:rFonts w:hint="eastAsia"/>
          <w:sz w:val="28"/>
          <w:szCs w:val="36"/>
        </w:rPr>
        <w:t>D</w:t>
      </w:r>
      <w:r>
        <w:rPr>
          <w:rFonts w:hint="eastAsia"/>
          <w:sz w:val="28"/>
          <w:szCs w:val="36"/>
        </w:rPr>
        <w:t>时，人为原因导致读数有偶然误差。</w:t>
      </w:r>
    </w:p>
    <w:p w14:paraId="17494183" w14:textId="0674807D" w:rsidR="003A5BAA" w:rsidRDefault="00000000">
      <w:pPr>
        <w:pStyle w:val="2"/>
        <w:numPr>
          <w:ilvl w:val="0"/>
          <w:numId w:val="1"/>
        </w:numPr>
      </w:pPr>
      <w:r>
        <w:rPr>
          <w:rFonts w:hint="eastAsia"/>
        </w:rPr>
        <w:t>思考题</w:t>
      </w:r>
    </w:p>
    <w:p w14:paraId="237CA6B5" w14:textId="77777777" w:rsidR="003A5BAA" w:rsidRDefault="00000000" w:rsidP="00F61464">
      <w:pPr>
        <w:rPr>
          <w:rFonts w:ascii="黑体" w:eastAsia="黑体" w:hAnsi="黑体" w:cs="黑体"/>
          <w:b/>
          <w:bCs/>
          <w:sz w:val="28"/>
          <w:szCs w:val="36"/>
        </w:rPr>
      </w:pPr>
      <w:r>
        <w:rPr>
          <w:rFonts w:ascii="黑体" w:eastAsia="黑体" w:hAnsi="黑体" w:cs="黑体" w:hint="eastAsia"/>
          <w:b/>
          <w:bCs/>
          <w:sz w:val="28"/>
          <w:szCs w:val="36"/>
        </w:rPr>
        <w:t>思考题1</w:t>
      </w:r>
    </w:p>
    <w:p w14:paraId="00143337" w14:textId="77777777" w:rsidR="003A5BAA" w:rsidRDefault="00000000">
      <w:pPr>
        <w:rPr>
          <w:rFonts w:hAnsi="Cambria Math"/>
          <w:b/>
          <w:bCs/>
          <w:sz w:val="28"/>
          <w:szCs w:val="36"/>
        </w:rPr>
      </w:pPr>
      <w:r>
        <w:rPr>
          <w:rFonts w:hAnsi="Cambria Math" w:hint="eastAsia"/>
          <w:b/>
          <w:bCs/>
          <w:sz w:val="28"/>
          <w:szCs w:val="36"/>
        </w:rPr>
        <w:t>本实验中，哪两个量的测量误差较大？在测量和数据处理中采取了什么措施？</w:t>
      </w:r>
    </w:p>
    <w:p w14:paraId="21FD8712" w14:textId="77777777" w:rsidR="003A5BAA" w:rsidRDefault="00000000">
      <w:pPr>
        <w:ind w:firstLineChars="200" w:firstLine="560"/>
        <w:rPr>
          <w:rFonts w:hAnsi="Cambria Math"/>
          <w:sz w:val="28"/>
          <w:szCs w:val="36"/>
        </w:rPr>
      </w:pPr>
      <w:r>
        <w:rPr>
          <w:rFonts w:hAnsi="Cambria Math" w:hint="eastAsia"/>
          <w:sz w:val="28"/>
          <w:szCs w:val="36"/>
        </w:rPr>
        <w:t>Δ</w:t>
      </w:r>
      <w:r>
        <w:rPr>
          <w:rFonts w:hAnsi="Cambria Math" w:hint="eastAsia"/>
          <w:sz w:val="28"/>
          <w:szCs w:val="36"/>
        </w:rPr>
        <w:t>h</w:t>
      </w:r>
      <w:r>
        <w:rPr>
          <w:rFonts w:hAnsi="Cambria Math" w:hint="eastAsia"/>
          <w:sz w:val="28"/>
          <w:szCs w:val="36"/>
        </w:rPr>
        <w:t>和金属丝直径</w:t>
      </w:r>
      <w:r>
        <w:rPr>
          <w:rFonts w:hAnsi="Cambria Math" w:hint="eastAsia"/>
          <w:sz w:val="28"/>
          <w:szCs w:val="36"/>
        </w:rPr>
        <w:t>D</w:t>
      </w:r>
      <w:r>
        <w:rPr>
          <w:rFonts w:hAnsi="Cambria Math" w:hint="eastAsia"/>
          <w:sz w:val="28"/>
          <w:szCs w:val="36"/>
        </w:rPr>
        <w:t>的测量误差较大。</w:t>
      </w:r>
    </w:p>
    <w:p w14:paraId="163378F6" w14:textId="77777777" w:rsidR="003A5BAA" w:rsidRDefault="00000000">
      <w:pPr>
        <w:ind w:firstLineChars="200" w:firstLine="560"/>
        <w:rPr>
          <w:rFonts w:hAnsi="Cambria Math"/>
          <w:sz w:val="28"/>
          <w:szCs w:val="36"/>
        </w:rPr>
      </w:pPr>
      <w:r>
        <w:rPr>
          <w:rFonts w:hAnsi="Cambria Math" w:hint="eastAsia"/>
          <w:sz w:val="28"/>
          <w:szCs w:val="36"/>
        </w:rPr>
        <w:t>测量Δ</w:t>
      </w:r>
      <w:r>
        <w:rPr>
          <w:rFonts w:hAnsi="Cambria Math" w:hint="eastAsia"/>
          <w:sz w:val="28"/>
          <w:szCs w:val="36"/>
        </w:rPr>
        <w:t>h</w:t>
      </w:r>
      <w:r>
        <w:rPr>
          <w:rFonts w:hAnsi="Cambria Math" w:hint="eastAsia"/>
          <w:sz w:val="28"/>
          <w:szCs w:val="36"/>
        </w:rPr>
        <w:t>时，用对立影响法消除或减弱金属丝弹性滞后效应及小圆柱与平台间可能的机械摩擦带来的影响，即按等时间隔加载和减载并读数。数据处理中，将加载和减载的对应读数求平均值作为该次测</w:t>
      </w:r>
      <w:r>
        <w:rPr>
          <w:rFonts w:hAnsi="Cambria Math" w:hint="eastAsia"/>
          <w:sz w:val="28"/>
          <w:szCs w:val="36"/>
        </w:rPr>
        <w:lastRenderedPageBreak/>
        <w:t>量结果，</w:t>
      </w:r>
      <w:proofErr w:type="gramStart"/>
      <w:r>
        <w:rPr>
          <w:rFonts w:hAnsi="Cambria Math" w:hint="eastAsia"/>
          <w:sz w:val="28"/>
          <w:szCs w:val="36"/>
        </w:rPr>
        <w:t>用环差法</w:t>
      </w:r>
      <w:proofErr w:type="gramEnd"/>
      <w:r>
        <w:rPr>
          <w:rFonts w:hAnsi="Cambria Math" w:hint="eastAsia"/>
          <w:sz w:val="28"/>
          <w:szCs w:val="36"/>
        </w:rPr>
        <w:t>处理数据，以减小误差，并且求其不确定度。</w:t>
      </w:r>
    </w:p>
    <w:p w14:paraId="4FB4380E" w14:textId="77777777" w:rsidR="003A5BAA" w:rsidRDefault="00000000">
      <w:pPr>
        <w:ind w:firstLineChars="200" w:firstLine="560"/>
        <w:rPr>
          <w:rFonts w:hAnsi="Cambria Math"/>
          <w:sz w:val="28"/>
          <w:szCs w:val="36"/>
        </w:rPr>
      </w:pPr>
      <w:r>
        <w:rPr>
          <w:rFonts w:hAnsi="Cambria Math" w:hint="eastAsia"/>
          <w:sz w:val="28"/>
          <w:szCs w:val="36"/>
        </w:rPr>
        <w:t>测量</w:t>
      </w:r>
      <w:r>
        <w:rPr>
          <w:rFonts w:hAnsi="Cambria Math" w:hint="eastAsia"/>
          <w:sz w:val="28"/>
          <w:szCs w:val="36"/>
        </w:rPr>
        <w:t>D</w:t>
      </w:r>
      <w:r>
        <w:rPr>
          <w:rFonts w:hAnsi="Cambria Math" w:hint="eastAsia"/>
          <w:sz w:val="28"/>
          <w:szCs w:val="36"/>
        </w:rPr>
        <w:t>时，以千分尺在金属丝不同部位</w:t>
      </w:r>
      <w:proofErr w:type="gramStart"/>
      <w:r>
        <w:rPr>
          <w:rFonts w:hAnsi="Cambria Math" w:hint="eastAsia"/>
          <w:sz w:val="28"/>
          <w:szCs w:val="36"/>
        </w:rPr>
        <w:t>的互垂方向</w:t>
      </w:r>
      <w:proofErr w:type="gramEnd"/>
      <w:r>
        <w:rPr>
          <w:rFonts w:hAnsi="Cambria Math" w:hint="eastAsia"/>
          <w:sz w:val="28"/>
          <w:szCs w:val="36"/>
        </w:rPr>
        <w:t>测量六次。数据处理时，求出平均值和不确定度等。</w:t>
      </w:r>
    </w:p>
    <w:p w14:paraId="4B155A0E" w14:textId="79164F9F" w:rsidR="00F61464" w:rsidRDefault="00F61464" w:rsidP="00F61464">
      <w:pPr>
        <w:rPr>
          <w:rFonts w:ascii="黑体" w:eastAsia="黑体" w:hAnsi="黑体" w:cs="黑体"/>
          <w:b/>
          <w:bCs/>
          <w:sz w:val="28"/>
          <w:szCs w:val="36"/>
        </w:rPr>
      </w:pPr>
      <w:r>
        <w:rPr>
          <w:rFonts w:ascii="黑体" w:eastAsia="黑体" w:hAnsi="黑体" w:cs="黑体" w:hint="eastAsia"/>
          <w:b/>
          <w:bCs/>
          <w:sz w:val="28"/>
          <w:szCs w:val="36"/>
        </w:rPr>
        <w:t>思考题</w:t>
      </w:r>
      <w:r>
        <w:rPr>
          <w:rFonts w:ascii="黑体" w:eastAsia="黑体" w:hAnsi="黑体" w:cs="黑体" w:hint="eastAsia"/>
          <w:b/>
          <w:bCs/>
          <w:sz w:val="28"/>
          <w:szCs w:val="36"/>
        </w:rPr>
        <w:t>2</w:t>
      </w:r>
    </w:p>
    <w:p w14:paraId="237DB0BD" w14:textId="77777777" w:rsidR="00F61464" w:rsidRPr="00F61464" w:rsidRDefault="00F61464" w:rsidP="00F61464">
      <w:pPr>
        <w:rPr>
          <w:rFonts w:hAnsi="Cambria Math"/>
          <w:b/>
          <w:bCs/>
          <w:sz w:val="28"/>
          <w:szCs w:val="36"/>
        </w:rPr>
      </w:pPr>
      <w:r w:rsidRPr="00F61464">
        <w:rPr>
          <w:rFonts w:hAnsi="Cambria Math" w:hint="eastAsia"/>
          <w:b/>
          <w:bCs/>
          <w:sz w:val="28"/>
          <w:szCs w:val="36"/>
        </w:rPr>
        <w:t>根据光杠杆放大原理</w:t>
      </w:r>
      <w:r w:rsidRPr="00F61464">
        <w:rPr>
          <w:rFonts w:hAnsi="Cambria Math" w:hint="eastAsia"/>
          <w:b/>
          <w:bCs/>
          <w:sz w:val="28"/>
          <w:szCs w:val="36"/>
        </w:rPr>
        <w:t>,</w:t>
      </w:r>
      <w:r w:rsidRPr="00F61464">
        <w:rPr>
          <w:rFonts w:hAnsi="Cambria Math" w:hint="eastAsia"/>
          <w:b/>
          <w:bCs/>
          <w:sz w:val="28"/>
          <w:szCs w:val="36"/>
        </w:rPr>
        <w:t>能否以增大</w:t>
      </w:r>
      <w:r w:rsidRPr="00F61464">
        <w:rPr>
          <w:rFonts w:hAnsi="Cambria Math" w:hint="eastAsia"/>
          <w:b/>
          <w:bCs/>
          <w:sz w:val="28"/>
          <w:szCs w:val="36"/>
        </w:rPr>
        <w:t xml:space="preserve">B </w:t>
      </w:r>
      <w:r w:rsidRPr="00F61464">
        <w:rPr>
          <w:rFonts w:hAnsi="Cambria Math" w:hint="eastAsia"/>
          <w:b/>
          <w:bCs/>
          <w:sz w:val="28"/>
          <w:szCs w:val="36"/>
        </w:rPr>
        <w:t>减小</w:t>
      </w:r>
      <w:r w:rsidRPr="00F61464">
        <w:rPr>
          <w:rFonts w:hAnsi="Cambria Math" w:hint="eastAsia"/>
          <w:b/>
          <w:bCs/>
          <w:sz w:val="28"/>
          <w:szCs w:val="36"/>
        </w:rPr>
        <w:t>b</w:t>
      </w:r>
      <w:r w:rsidRPr="00F61464">
        <w:rPr>
          <w:rFonts w:hAnsi="Cambria Math" w:hint="eastAsia"/>
          <w:b/>
          <w:bCs/>
          <w:sz w:val="28"/>
          <w:szCs w:val="36"/>
        </w:rPr>
        <w:t>的方法来提高放大倍率</w:t>
      </w:r>
      <w:r w:rsidRPr="00F61464">
        <w:rPr>
          <w:rFonts w:hAnsi="Cambria Math" w:hint="eastAsia"/>
          <w:b/>
          <w:bCs/>
          <w:sz w:val="28"/>
          <w:szCs w:val="36"/>
        </w:rPr>
        <w:t>?</w:t>
      </w:r>
      <w:r w:rsidRPr="00F61464">
        <w:rPr>
          <w:rFonts w:hAnsi="Cambria Math" w:hint="eastAsia"/>
          <w:b/>
          <w:bCs/>
          <w:sz w:val="28"/>
          <w:szCs w:val="36"/>
        </w:rPr>
        <w:t>这样做有无好处</w:t>
      </w:r>
      <w:r w:rsidRPr="00F61464">
        <w:rPr>
          <w:rFonts w:hAnsi="Cambria Math" w:hint="eastAsia"/>
          <w:b/>
          <w:bCs/>
          <w:sz w:val="28"/>
          <w:szCs w:val="36"/>
        </w:rPr>
        <w:t>?</w:t>
      </w:r>
      <w:r w:rsidRPr="00F61464">
        <w:rPr>
          <w:rFonts w:hAnsi="Cambria Math" w:hint="eastAsia"/>
          <w:b/>
          <w:bCs/>
          <w:sz w:val="28"/>
          <w:szCs w:val="36"/>
        </w:rPr>
        <w:t>有无限度</w:t>
      </w:r>
      <w:r w:rsidRPr="00F61464">
        <w:rPr>
          <w:rFonts w:hAnsi="Cambria Math" w:hint="eastAsia"/>
          <w:b/>
          <w:bCs/>
          <w:sz w:val="28"/>
          <w:szCs w:val="36"/>
        </w:rPr>
        <w:t>?</w:t>
      </w:r>
      <w:r w:rsidRPr="00F61464">
        <w:rPr>
          <w:rFonts w:hAnsi="Cambria Math" w:hint="eastAsia"/>
          <w:b/>
          <w:bCs/>
          <w:sz w:val="28"/>
          <w:szCs w:val="36"/>
        </w:rPr>
        <w:t>应怎样考虑之</w:t>
      </w:r>
      <w:r w:rsidRPr="00F61464">
        <w:rPr>
          <w:rFonts w:hAnsi="Cambria Math" w:hint="eastAsia"/>
          <w:b/>
          <w:bCs/>
          <w:sz w:val="28"/>
          <w:szCs w:val="36"/>
        </w:rPr>
        <w:t>?</w:t>
      </w:r>
    </w:p>
    <w:p w14:paraId="1B7549FA" w14:textId="1223A3F7" w:rsidR="00F61464" w:rsidRPr="00F61464" w:rsidRDefault="00F61464" w:rsidP="00F61464">
      <w:pPr>
        <w:ind w:firstLine="420"/>
        <w:rPr>
          <w:rFonts w:hAnsi="Cambria Math" w:hint="eastAsia"/>
          <w:sz w:val="28"/>
          <w:szCs w:val="36"/>
        </w:rPr>
      </w:pPr>
      <w:r w:rsidRPr="00F61464">
        <w:rPr>
          <w:rFonts w:hAnsi="Cambria Math" w:hint="eastAsia"/>
          <w:sz w:val="28"/>
          <w:szCs w:val="36"/>
        </w:rPr>
        <w:t>b</w:t>
      </w:r>
      <w:r w:rsidRPr="00F61464">
        <w:rPr>
          <w:rFonts w:hAnsi="Cambria Math" w:hint="eastAsia"/>
          <w:sz w:val="28"/>
          <w:szCs w:val="36"/>
        </w:rPr>
        <w:t>为光杠杆常数，一般不改变；</w:t>
      </w:r>
      <w:r w:rsidRPr="00F61464">
        <w:rPr>
          <w:rFonts w:hAnsi="Cambria Math" w:hint="eastAsia"/>
          <w:sz w:val="28"/>
          <w:szCs w:val="36"/>
        </w:rPr>
        <w:t>B</w:t>
      </w:r>
      <w:r w:rsidRPr="00F61464">
        <w:rPr>
          <w:rFonts w:hAnsi="Cambria Math" w:hint="eastAsia"/>
          <w:sz w:val="28"/>
          <w:szCs w:val="36"/>
        </w:rPr>
        <w:t>为平面镜面至标尺的距离，可以改变，好处：增大放大倍数；有限度，因为距离太远，可能在望远镜中看不见尺子。</w:t>
      </w:r>
    </w:p>
    <w:p w14:paraId="0D2C9B90" w14:textId="67B92622" w:rsidR="00F61464" w:rsidRDefault="00F61464" w:rsidP="00F61464">
      <w:pPr>
        <w:rPr>
          <w:rFonts w:ascii="黑体" w:eastAsia="黑体" w:hAnsi="黑体" w:cs="黑体"/>
          <w:b/>
          <w:bCs/>
          <w:sz w:val="28"/>
          <w:szCs w:val="36"/>
        </w:rPr>
      </w:pPr>
      <w:r>
        <w:rPr>
          <w:rFonts w:ascii="黑体" w:eastAsia="黑体" w:hAnsi="黑体" w:cs="黑体" w:hint="eastAsia"/>
          <w:b/>
          <w:bCs/>
          <w:sz w:val="28"/>
          <w:szCs w:val="36"/>
        </w:rPr>
        <w:t>思考题</w:t>
      </w:r>
      <w:r>
        <w:rPr>
          <w:rFonts w:ascii="黑体" w:eastAsia="黑体" w:hAnsi="黑体" w:cs="黑体" w:hint="eastAsia"/>
          <w:b/>
          <w:bCs/>
          <w:sz w:val="28"/>
          <w:szCs w:val="36"/>
        </w:rPr>
        <w:t>4</w:t>
      </w:r>
    </w:p>
    <w:p w14:paraId="58D2F29C" w14:textId="77777777" w:rsidR="00F61464" w:rsidRDefault="00F61464" w:rsidP="00F61464">
      <w:pPr>
        <w:rPr>
          <w:rFonts w:hAnsi="Cambria Math"/>
          <w:b/>
          <w:bCs/>
          <w:sz w:val="28"/>
          <w:szCs w:val="36"/>
        </w:rPr>
      </w:pPr>
      <w:r w:rsidRPr="00F61464">
        <w:rPr>
          <w:rFonts w:hAnsi="Cambria Math"/>
          <w:b/>
          <w:bCs/>
          <w:sz w:val="28"/>
          <w:szCs w:val="36"/>
        </w:rPr>
        <w:t>在镜面与光杠杆三足尖所成平面相互垂直的前提下反射镜在铅垂面内好还是略成后仰或略成前倾好</w:t>
      </w:r>
      <w:r w:rsidRPr="00F61464">
        <w:rPr>
          <w:rFonts w:hAnsi="Cambria Math"/>
          <w:b/>
          <w:bCs/>
          <w:sz w:val="28"/>
          <w:szCs w:val="36"/>
        </w:rPr>
        <w:t>?</w:t>
      </w:r>
      <w:r w:rsidRPr="00F61464">
        <w:rPr>
          <w:rFonts w:hAnsi="Cambria Math"/>
          <w:b/>
          <w:bCs/>
          <w:sz w:val="28"/>
          <w:szCs w:val="36"/>
        </w:rPr>
        <w:t>假定初始位置时</w:t>
      </w:r>
      <w:r w:rsidRPr="00F61464">
        <w:rPr>
          <w:rFonts w:hAnsi="Cambria Math"/>
          <w:b/>
          <w:bCs/>
          <w:sz w:val="28"/>
          <w:szCs w:val="36"/>
        </w:rPr>
        <w:t>,</w:t>
      </w:r>
      <w:r w:rsidRPr="00F61464">
        <w:rPr>
          <w:rFonts w:hAnsi="Cambria Math"/>
          <w:b/>
          <w:bCs/>
          <w:sz w:val="28"/>
          <w:szCs w:val="36"/>
        </w:rPr>
        <w:t>反射镜面与铅垂面成</w:t>
      </w:r>
      <w:r w:rsidRPr="00F61464">
        <w:rPr>
          <w:rFonts w:hAnsi="Cambria Math"/>
          <w:b/>
          <w:bCs/>
          <w:sz w:val="28"/>
          <w:szCs w:val="36"/>
        </w:rPr>
        <w:t>5</w:t>
      </w:r>
      <w:r w:rsidRPr="00F61464">
        <w:rPr>
          <w:rFonts w:hAnsi="Cambria Math"/>
          <w:b/>
          <w:bCs/>
          <w:sz w:val="28"/>
          <w:szCs w:val="36"/>
        </w:rPr>
        <w:t>°</w:t>
      </w:r>
      <w:proofErr w:type="gramStart"/>
      <w:r w:rsidRPr="00F61464">
        <w:rPr>
          <w:rFonts w:hAnsi="Cambria Math"/>
          <w:b/>
          <w:bCs/>
          <w:sz w:val="28"/>
          <w:szCs w:val="36"/>
        </w:rPr>
        <w:t>角略后仰</w:t>
      </w:r>
      <w:proofErr w:type="gramEnd"/>
      <w:r w:rsidRPr="00F61464">
        <w:rPr>
          <w:rFonts w:hAnsi="Cambria Math"/>
          <w:b/>
          <w:bCs/>
          <w:sz w:val="28"/>
          <w:szCs w:val="36"/>
        </w:rPr>
        <w:t>会对实验带来多大误差</w:t>
      </w:r>
      <w:r w:rsidRPr="00F61464">
        <w:rPr>
          <w:rFonts w:hAnsi="Cambria Math"/>
          <w:b/>
          <w:bCs/>
          <w:sz w:val="28"/>
          <w:szCs w:val="36"/>
        </w:rPr>
        <w:t>?</w:t>
      </w:r>
    </w:p>
    <w:p w14:paraId="08CB2B7B" w14:textId="4320B52A" w:rsidR="00F61464" w:rsidRPr="00F61464" w:rsidRDefault="00F61464" w:rsidP="00F61464">
      <w:pPr>
        <w:ind w:firstLine="420"/>
        <w:rPr>
          <w:rFonts w:hAnsi="Cambria Math"/>
          <w:b/>
          <w:bCs/>
          <w:sz w:val="28"/>
          <w:szCs w:val="36"/>
        </w:rPr>
      </w:pPr>
      <w:r w:rsidRPr="00F61464">
        <w:rPr>
          <w:rFonts w:hAnsi="Cambria Math" w:hint="eastAsia"/>
          <w:sz w:val="28"/>
          <w:szCs w:val="36"/>
        </w:rPr>
        <w:t>略往前</w:t>
      </w:r>
      <w:proofErr w:type="gramStart"/>
      <w:r w:rsidRPr="00F61464">
        <w:rPr>
          <w:rFonts w:hAnsi="Cambria Math" w:hint="eastAsia"/>
          <w:sz w:val="28"/>
          <w:szCs w:val="36"/>
        </w:rPr>
        <w:t>倾比较</w:t>
      </w:r>
      <w:proofErr w:type="gramEnd"/>
      <w:r w:rsidRPr="00F61464">
        <w:rPr>
          <w:rFonts w:hAnsi="Cambria Math" w:hint="eastAsia"/>
          <w:sz w:val="28"/>
          <w:szCs w:val="36"/>
        </w:rPr>
        <w:t>好；误差不大。</w:t>
      </w:r>
    </w:p>
    <w:p w14:paraId="218A20B4" w14:textId="77777777" w:rsidR="00F61464" w:rsidRPr="00F61464" w:rsidRDefault="00F61464">
      <w:pPr>
        <w:ind w:firstLineChars="200" w:firstLine="562"/>
        <w:rPr>
          <w:rFonts w:hAnsi="Cambria Math" w:hint="eastAsia"/>
          <w:b/>
          <w:bCs/>
          <w:sz w:val="28"/>
          <w:szCs w:val="36"/>
        </w:rPr>
      </w:pPr>
    </w:p>
    <w:sectPr w:rsidR="00F61464" w:rsidRPr="00F614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1E1630"/>
    <w:multiLevelType w:val="singleLevel"/>
    <w:tmpl w:val="801E1630"/>
    <w:lvl w:ilvl="0">
      <w:start w:val="1"/>
      <w:numFmt w:val="decimal"/>
      <w:lvlText w:val="%1."/>
      <w:lvlJc w:val="left"/>
      <w:pPr>
        <w:tabs>
          <w:tab w:val="left" w:pos="312"/>
        </w:tabs>
      </w:pPr>
    </w:lvl>
  </w:abstractNum>
  <w:abstractNum w:abstractNumId="1" w15:restartNumberingAfterBreak="0">
    <w:nsid w:val="A910EB2C"/>
    <w:multiLevelType w:val="singleLevel"/>
    <w:tmpl w:val="A910EB2C"/>
    <w:lvl w:ilvl="0">
      <w:start w:val="2"/>
      <w:numFmt w:val="upperLetter"/>
      <w:suff w:val="nothing"/>
      <w:lvlText w:val="%1、"/>
      <w:lvlJc w:val="left"/>
    </w:lvl>
  </w:abstractNum>
  <w:abstractNum w:abstractNumId="2" w15:restartNumberingAfterBreak="0">
    <w:nsid w:val="CE4C81EF"/>
    <w:multiLevelType w:val="singleLevel"/>
    <w:tmpl w:val="CE4C81EF"/>
    <w:lvl w:ilvl="0">
      <w:start w:val="2"/>
      <w:numFmt w:val="chineseCounting"/>
      <w:suff w:val="space"/>
      <w:lvlText w:val="（%1）"/>
      <w:lvlJc w:val="left"/>
      <w:rPr>
        <w:rFonts w:hint="eastAsia"/>
      </w:rPr>
    </w:lvl>
  </w:abstractNum>
  <w:abstractNum w:abstractNumId="3" w15:restartNumberingAfterBreak="0">
    <w:multiLevelType w:val="singleLevel"/>
    <w:tmpl w:val="00000000"/>
    <w:lvl w:ilvl="0">
      <w:start w:val="1"/>
      <w:numFmt w:val="decimal"/>
      <w:suff w:val="space"/>
      <w:lvlText w:val="%1."/>
      <w:lvlJc w:val="left"/>
    </w:lvl>
  </w:abstractNum>
  <w:abstractNum w:abstractNumId="4" w15:restartNumberingAfterBreak="0">
    <w:nsid w:val="00000001"/>
    <w:multiLevelType w:val="singleLevel"/>
    <w:tmpl w:val="00000001"/>
    <w:lvl w:ilvl="0">
      <w:start w:val="1"/>
      <w:numFmt w:val="chineseCounting"/>
      <w:suff w:val="nothing"/>
      <w:lvlText w:val="（%1）"/>
      <w:lvlJc w:val="left"/>
      <w:pPr>
        <w:ind w:left="0" w:firstLine="420"/>
      </w:pPr>
      <w:rPr>
        <w:rFonts w:ascii="黑体" w:eastAsia="黑体" w:hAnsi="黑体" w:cs="黑体" w:hint="eastAsia"/>
        <w:b/>
        <w:bCs/>
        <w:sz w:val="28"/>
        <w:szCs w:val="28"/>
      </w:rPr>
    </w:lvl>
  </w:abstractNum>
  <w:abstractNum w:abstractNumId="5" w15:restartNumberingAfterBreak="0">
    <w:nsid w:val="00000002"/>
    <w:multiLevelType w:val="singleLevel"/>
    <w:tmpl w:val="00000002"/>
    <w:lvl w:ilvl="0">
      <w:start w:val="1"/>
      <w:numFmt w:val="decimal"/>
      <w:suff w:val="nothing"/>
      <w:lvlText w:val="（%1）"/>
      <w:lvlJc w:val="left"/>
    </w:lvl>
  </w:abstractNum>
  <w:abstractNum w:abstractNumId="6" w15:restartNumberingAfterBreak="0">
    <w:nsid w:val="00000003"/>
    <w:multiLevelType w:val="singleLevel"/>
    <w:tmpl w:val="00000003"/>
    <w:lvl w:ilvl="0">
      <w:start w:val="1"/>
      <w:numFmt w:val="chineseCounting"/>
      <w:suff w:val="nothing"/>
      <w:lvlText w:val="%1．"/>
      <w:lvlJc w:val="left"/>
      <w:pPr>
        <w:ind w:left="0"/>
      </w:pPr>
      <w:rPr>
        <w:rFonts w:hint="eastAsia"/>
      </w:rPr>
    </w:lvl>
  </w:abstractNum>
  <w:abstractNum w:abstractNumId="7" w15:restartNumberingAfterBreak="0">
    <w:nsid w:val="00000004"/>
    <w:multiLevelType w:val="singleLevel"/>
    <w:tmpl w:val="00000004"/>
    <w:lvl w:ilvl="0">
      <w:start w:val="1"/>
      <w:numFmt w:val="decimal"/>
      <w:suff w:val="space"/>
      <w:lvlText w:val="%1."/>
      <w:lvlJc w:val="left"/>
    </w:lvl>
  </w:abstractNum>
  <w:abstractNum w:abstractNumId="8" w15:restartNumberingAfterBreak="0">
    <w:nsid w:val="6A3333C5"/>
    <w:multiLevelType w:val="singleLevel"/>
    <w:tmpl w:val="6A3333C5"/>
    <w:lvl w:ilvl="0">
      <w:start w:val="2"/>
      <w:numFmt w:val="upperLetter"/>
      <w:suff w:val="nothing"/>
      <w:lvlText w:val="%1、"/>
      <w:lvlJc w:val="left"/>
      <w:pPr>
        <w:ind w:left="70"/>
      </w:pPr>
      <w:rPr>
        <w:rFonts w:hint="default"/>
        <w:b w:val="0"/>
        <w:bCs w:val="0"/>
      </w:rPr>
    </w:lvl>
  </w:abstractNum>
  <w:num w:numId="1" w16cid:durableId="1212957550">
    <w:abstractNumId w:val="6"/>
  </w:num>
  <w:num w:numId="2" w16cid:durableId="1232077620">
    <w:abstractNumId w:val="3"/>
  </w:num>
  <w:num w:numId="3" w16cid:durableId="1850370125">
    <w:abstractNumId w:val="5"/>
  </w:num>
  <w:num w:numId="4" w16cid:durableId="645745903">
    <w:abstractNumId w:val="4"/>
  </w:num>
  <w:num w:numId="5" w16cid:durableId="650792740">
    <w:abstractNumId w:val="7"/>
  </w:num>
  <w:num w:numId="6" w16cid:durableId="1830169928">
    <w:abstractNumId w:val="1"/>
  </w:num>
  <w:num w:numId="7" w16cid:durableId="239565093">
    <w:abstractNumId w:val="8"/>
  </w:num>
  <w:num w:numId="8" w16cid:durableId="1179781072">
    <w:abstractNumId w:val="2"/>
  </w:num>
  <w:num w:numId="9" w16cid:durableId="1365717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BAA"/>
    <w:rsid w:val="00015187"/>
    <w:rsid w:val="00032B09"/>
    <w:rsid w:val="003A5BAA"/>
    <w:rsid w:val="008A133F"/>
    <w:rsid w:val="00CA7B3D"/>
    <w:rsid w:val="00F61464"/>
    <w:rsid w:val="76F9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9FA88"/>
  <w15:docId w15:val="{D2419C1D-46FC-47ED-9267-9553C3F3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12</Pages>
  <Words>526</Words>
  <Characters>3001</Characters>
  <Application>Microsoft Office Word</Application>
  <DocSecurity>0</DocSecurity>
  <Lines>25</Lines>
  <Paragraphs>7</Paragraphs>
  <ScaleCrop>false</ScaleCrop>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86166</dc:creator>
  <cp:lastModifiedBy>Yang Xu</cp:lastModifiedBy>
  <cp:revision>3</cp:revision>
  <dcterms:created xsi:type="dcterms:W3CDTF">2024-05-23T12:05:00Z</dcterms:created>
  <dcterms:modified xsi:type="dcterms:W3CDTF">2024-05-23T13:24:00Z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5D79BA7F36FA47D9B94F24B8D9F43497</vt:lpwstr>
  </property>
</Properties>
</file>