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0" w:after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 xml:space="preserve">++-7 </w:t>
      </w:r>
      <w:r>
        <w:rPr>
          <w:rFonts w:hint="eastAsia" w:ascii="微软雅黑" w:hAnsi="微软雅黑" w:eastAsia="微软雅黑"/>
        </w:rPr>
        <w:t>选择结构应用</w:t>
      </w:r>
    </w:p>
    <w:p>
      <w:pPr>
        <w:pStyle w:val="2"/>
        <w:spacing w:before="0" w:after="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课后习题</w:t>
      </w:r>
    </w:p>
    <w:p>
      <w:pPr>
        <w:pStyle w:val="15"/>
        <w:spacing w:before="0" w:after="0"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学生姓名：</w:t>
      </w:r>
      <w:r>
        <w:rPr>
          <w:rFonts w:hint="eastAsia" w:ascii="微软雅黑" w:hAnsi="微软雅黑" w:eastAsia="微软雅黑"/>
          <w:u w:val="single"/>
        </w:rPr>
        <w:t xml:space="preserve"> </w:t>
      </w:r>
      <w:r>
        <w:rPr>
          <w:rFonts w:ascii="微软雅黑" w:hAnsi="微软雅黑" w:eastAsia="微软雅黑"/>
          <w:u w:val="single"/>
        </w:rPr>
        <w:t xml:space="preserve">       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</w:t>
      </w:r>
    </w:p>
    <w:p>
      <w:pPr>
        <w:pStyle w:val="3"/>
        <w:spacing w:before="0" w:after="0"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选择题</w:t>
      </w:r>
    </w:p>
    <w:p>
      <w:pPr>
        <w:pStyle w:val="45"/>
        <w:numPr>
          <w:ilvl w:val="0"/>
          <w:numId w:val="1"/>
        </w:numPr>
        <w:spacing w:line="360" w:lineRule="exact"/>
        <w:ind w:left="0" w:firstLine="0"/>
      </w:pPr>
      <w:r>
        <w:rPr>
          <w:rFonts w:hint="eastAsia"/>
        </w:rPr>
        <w:t>识别下列流程框所对应的名称，并选出正确的选项</w:t>
      </w:r>
      <w:r>
        <w:rPr>
          <w:rFonts w:hint="eastAsia"/>
          <w:lang w:val="en-US" w:eastAsia="zh-CN"/>
        </w:rPr>
        <w:t>B</w:t>
      </w:r>
    </w:p>
    <w:p>
      <w:pPr>
        <w:pStyle w:val="45"/>
        <w:spacing w:line="360" w:lineRule="exact"/>
        <w:ind w:left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125095</wp:posOffset>
            </wp:positionV>
            <wp:extent cx="6186805" cy="1221105"/>
            <wp:effectExtent l="0" t="0" r="0" b="0"/>
            <wp:wrapTopAndBottom/>
            <wp:docPr id="7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A、结束、输入、流程、判断、进程方向</w:t>
      </w:r>
    </w:p>
    <w:p>
      <w:pPr>
        <w:pStyle w:val="45"/>
        <w:spacing w:line="360" w:lineRule="exact"/>
        <w:ind w:left="0"/>
      </w:pPr>
      <w:r>
        <w:rPr>
          <w:rFonts w:hint="eastAsia"/>
        </w:rPr>
        <w:t>B、结束、流程、判断、输入、进程方向</w:t>
      </w:r>
    </w:p>
    <w:p>
      <w:pPr>
        <w:pStyle w:val="45"/>
        <w:spacing w:line="360" w:lineRule="exact"/>
        <w:ind w:left="0"/>
      </w:pPr>
      <w:r>
        <w:rPr>
          <w:rFonts w:hint="eastAsia"/>
        </w:rPr>
        <w:t>C、开始、输出、进程方向、流程、判断</w:t>
      </w:r>
    </w:p>
    <w:p>
      <w:pPr>
        <w:pStyle w:val="45"/>
        <w:spacing w:line="360" w:lineRule="exact"/>
        <w:ind w:left="0"/>
      </w:pPr>
      <w:r>
        <w:rPr>
          <w:rFonts w:hint="eastAsia"/>
        </w:rPr>
        <w:t>D、开始、输出、流程、判断、进程方向</w:t>
      </w:r>
    </w:p>
    <w:p>
      <w:pPr>
        <w:pStyle w:val="45"/>
        <w:spacing w:line="360" w:lineRule="exact"/>
        <w:ind w:left="0"/>
        <w:rPr>
          <w:rFonts w:hint="eastAsia"/>
        </w:rPr>
      </w:pPr>
    </w:p>
    <w:p>
      <w:pPr>
        <w:pStyle w:val="45"/>
        <w:numPr>
          <w:ilvl w:val="0"/>
          <w:numId w:val="1"/>
        </w:numPr>
        <w:spacing w:line="360" w:lineRule="exact"/>
        <w:ind w:left="0" w:firstLine="0"/>
      </w:pPr>
      <w:r>
        <w:rPr>
          <w:rFonts w:hint="eastAsia"/>
        </w:rPr>
        <w:t>某商品的单位利润和进货量的大小相关，进货总额低于</w:t>
      </w:r>
      <w:r>
        <w:t>5万元时利润率为5%，低于或等于10万元时，高于5万元的部分利润在10%，高于10万元时，高于10万元的部分利润在15%。问当进货量在20万元时，一共有多少万元的利润? （</w:t>
      </w:r>
      <w:r>
        <w:tab/>
      </w:r>
      <w:r>
        <w:rPr>
          <w:rFonts w:hint="eastAsia"/>
          <w:lang w:val="en-US" w:eastAsia="zh-CN"/>
        </w:rPr>
        <w:t>B</w:t>
      </w:r>
      <w:r>
        <w:tab/>
      </w:r>
      <w:r>
        <w:t>）</w:t>
      </w:r>
    </w:p>
    <w:p>
      <w:pPr>
        <w:spacing w:line="360" w:lineRule="exact"/>
      </w:pPr>
      <w:r>
        <w:rPr>
          <w:rFonts w:hint="eastAsia"/>
        </w:rPr>
        <w:t>A</w:t>
      </w:r>
      <w:r>
        <w:t>、1.75</w:t>
      </w:r>
      <w:r>
        <w:tab/>
      </w:r>
      <w:r>
        <w:t>B、2.25</w:t>
      </w:r>
      <w:r>
        <w:tab/>
      </w:r>
      <w:r>
        <w:t>C、3.15</w:t>
      </w:r>
      <w:r>
        <w:tab/>
      </w:r>
      <w:r>
        <w:t>D、4.05</w:t>
      </w:r>
    </w:p>
    <w:p>
      <w:pPr>
        <w:spacing w:line="360" w:lineRule="exact"/>
      </w:pPr>
    </w:p>
    <w:p>
      <w:pPr>
        <w:pStyle w:val="3"/>
        <w:spacing w:before="0" w:after="0" w:line="36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填空题</w:t>
      </w:r>
    </w:p>
    <w:p>
      <w:pPr>
        <w:spacing w:line="360" w:lineRule="exact"/>
      </w:pPr>
      <w:r>
        <w:rPr>
          <w:rFonts w:hint="eastAsia"/>
        </w:rPr>
        <w:t>武汉市出租车计费规则为：</w:t>
      </w:r>
      <w:r>
        <w:t>3公里以内，出租车起步价为10元，超出3公里的按每公里1.8元计算。</w:t>
      </w:r>
    </w:p>
    <w:p>
      <w:pPr>
        <w:pStyle w:val="45"/>
        <w:numPr>
          <w:ilvl w:val="0"/>
          <w:numId w:val="2"/>
        </w:numPr>
        <w:spacing w:line="360" w:lineRule="exact"/>
      </w:pPr>
      <w:r>
        <w:rPr>
          <w:rFonts w:hint="eastAsia"/>
        </w:rPr>
        <w:t>若乘坐了出租车</w:t>
      </w:r>
      <w:r>
        <w:t>2.8公里，需花费</w:t>
      </w: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  <w:lang w:val="en-US" w:eastAsia="zh-CN"/>
        </w:rPr>
        <w:t>10</w:t>
      </w:r>
      <w:r>
        <w:t xml:space="preserve">  </w:t>
      </w:r>
      <w:r>
        <w:rPr>
          <w:rFonts w:hint="eastAsia"/>
        </w:rPr>
        <w:t>）</w:t>
      </w:r>
      <w:r>
        <w:t>元</w:t>
      </w:r>
    </w:p>
    <w:p>
      <w:pPr>
        <w:pStyle w:val="45"/>
        <w:numPr>
          <w:ilvl w:val="0"/>
          <w:numId w:val="2"/>
        </w:numPr>
        <w:spacing w:line="360" w:lineRule="exact"/>
      </w:pPr>
      <w:r>
        <w:rPr>
          <w:rFonts w:hint="eastAsia"/>
        </w:rPr>
        <w:t>若乘坐了出租车</w:t>
      </w:r>
      <w:r>
        <w:t>15公里，需花费</w:t>
      </w:r>
      <w:r>
        <w:rPr>
          <w:rFonts w:hint="eastAsia"/>
        </w:rPr>
        <w:t xml:space="preserve">（ </w:t>
      </w:r>
      <w:r>
        <w:t xml:space="preserve">  </w:t>
      </w:r>
      <w:r>
        <w:rPr>
          <w:rFonts w:hint="eastAsia"/>
          <w:lang w:val="en-US" w:eastAsia="zh-CN"/>
        </w:rPr>
        <w:t>31.6</w:t>
      </w:r>
      <w:bookmarkStart w:id="0" w:name="_GoBack"/>
      <w:bookmarkEnd w:id="0"/>
      <w:r>
        <w:t xml:space="preserve">  </w:t>
      </w:r>
      <w:r>
        <w:rPr>
          <w:rFonts w:hint="eastAsia"/>
        </w:rPr>
        <w:t>）</w:t>
      </w:r>
      <w:r>
        <w:t>元</w:t>
      </w:r>
    </w:p>
    <w:p>
      <w:pPr>
        <w:pStyle w:val="45"/>
        <w:spacing w:line="360" w:lineRule="exact"/>
        <w:ind w:left="0"/>
      </w:pPr>
    </w:p>
    <w:p>
      <w:pPr>
        <w:pStyle w:val="3"/>
        <w:spacing w:before="0" w:after="0" w:line="360" w:lineRule="exact"/>
        <w:rPr>
          <w:rFonts w:ascii="微软雅黑" w:hAnsi="微软雅黑"/>
        </w:rPr>
      </w:pPr>
      <w:r>
        <w:rPr>
          <w:rFonts w:hint="eastAsia" w:ascii="微软雅黑" w:hAnsi="微软雅黑" w:eastAsia="微软雅黑"/>
        </w:rPr>
        <w:t>编程题</w:t>
      </w:r>
    </w:p>
    <w:p>
      <w:pPr>
        <w:pStyle w:val="45"/>
        <w:numPr>
          <w:ilvl w:val="0"/>
          <w:numId w:val="3"/>
        </w:numPr>
        <w:spacing w:after="652" w:afterLines="200" w:line="360" w:lineRule="exact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题目描述：</w:t>
      </w:r>
      <w:r>
        <w:rPr>
          <w:rFonts w:hint="eastAsia" w:ascii="Noto Sans" w:hAnsi="Noto Sans" w:cs="Noto Sans"/>
          <w:shd w:val="clear" w:color="auto" w:fill="FFFFFF"/>
        </w:rPr>
        <w:t>新个税法于</w:t>
      </w:r>
      <w:r>
        <w:rPr>
          <w:rFonts w:ascii="Noto Sans" w:hAnsi="Noto Sans" w:cs="Noto Sans"/>
          <w:shd w:val="clear" w:color="auto" w:fill="FFFFFF"/>
        </w:rPr>
        <w:t>2019年1月1日起全面施行，工资、薪金所得的基本减除费用标准由每月3500元提高至5000元，并按新的税率表计算纳税(应纳税收入不超过3000元的部分按3%纳税;超过3000元至12000元的部分按10%纳税;超过12000元至25000元的部分按20%纳税)。</w:t>
      </w:r>
      <w:r>
        <w:rPr>
          <w:rFonts w:hint="eastAsia" w:ascii="Noto Sans" w:hAnsi="Noto Sans" w:cs="Noto Sans"/>
          <w:shd w:val="clear" w:color="auto" w:fill="FFFFFF"/>
        </w:rPr>
        <w:t>请对题目进行分析绘制出流程图，并根据流程图设计出个税计算程序。</w:t>
      </w:r>
    </w:p>
    <w:p>
      <w:pPr>
        <w:pStyle w:val="45"/>
        <w:spacing w:before="326" w:beforeLines="100" w:line="360" w:lineRule="exact"/>
        <w:ind w:left="420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输入要求：</w:t>
      </w:r>
      <w:r>
        <w:rPr>
          <w:rFonts w:hint="eastAsia" w:ascii="微软雅黑" w:hAnsi="微软雅黑"/>
        </w:rPr>
        <w:t>一个整数，税前收入</w:t>
      </w:r>
    </w:p>
    <w:p>
      <w:pPr>
        <w:pStyle w:val="45"/>
        <w:spacing w:line="360" w:lineRule="exact"/>
        <w:ind w:left="420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输出要求：</w:t>
      </w:r>
      <w:r>
        <w:rPr>
          <w:rFonts w:hint="eastAsia" w:ascii="微软雅黑" w:hAnsi="微软雅黑"/>
        </w:rPr>
        <w:t>一个整数，应缴税款</w:t>
      </w:r>
    </w:p>
    <w:p>
      <w:pPr>
        <w:pStyle w:val="45"/>
        <w:spacing w:line="360" w:lineRule="exact"/>
        <w:ind w:left="420"/>
        <w:rPr>
          <w:rFonts w:ascii="微软雅黑" w:hAnsi="微软雅黑"/>
        </w:rPr>
      </w:pPr>
      <w:r>
        <w:rPr>
          <w:rFonts w:hint="eastAsia" w:ascii="微软雅黑" w:hAnsi="微软雅黑"/>
          <w:b/>
          <w:bCs/>
        </w:rPr>
        <w:t>输入样例：</w:t>
      </w:r>
      <w:r>
        <w:rPr>
          <w:rFonts w:ascii="微软雅黑" w:hAnsi="微软雅黑"/>
        </w:rPr>
        <w:t>10000</w:t>
      </w:r>
    </w:p>
    <w:p>
      <w:pPr>
        <w:spacing w:line="360" w:lineRule="exact"/>
        <w:ind w:left="420"/>
        <w:rPr>
          <w:rFonts w:hint="eastAsia" w:ascii="微软雅黑" w:hAnsi="微软雅黑"/>
        </w:rPr>
      </w:pPr>
      <w:r>
        <w:rPr>
          <w:rFonts w:hint="eastAsia" w:ascii="微软雅黑" w:hAnsi="微软雅黑"/>
          <w:b/>
          <w:bCs/>
        </w:rPr>
        <w:t>输出样例：</w:t>
      </w:r>
      <w:r>
        <w:rPr>
          <w:rFonts w:hint="eastAsia" w:ascii="微软雅黑" w:hAnsi="微软雅黑"/>
        </w:rPr>
        <w:t>2</w:t>
      </w:r>
      <w:r>
        <w:rPr>
          <w:rFonts w:ascii="微软雅黑" w:hAnsi="微软雅黑"/>
        </w:rPr>
        <w:t>90</w:t>
      </w:r>
    </w:p>
    <w:sectPr>
      <w:headerReference r:id="rId5" w:type="default"/>
      <w:headerReference r:id="rId6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钉钉进步体">
    <w:altName w:val="宋体"/>
    <w:panose1 w:val="00020600040101010101"/>
    <w:charset w:val="86"/>
    <w:family w:val="roman"/>
    <w:pitch w:val="default"/>
    <w:sig w:usb0="00000000" w:usb1="00000000" w:usb2="00000016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180" w:lineRule="auto"/>
      </w:pPr>
      <w:r>
        <w:separator/>
      </w:r>
    </w:p>
  </w:footnote>
  <w:footnote w:type="continuationSeparator" w:id="1">
    <w:p>
      <w:pPr>
        <w:spacing w:line="18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-76200</wp:posOffset>
          </wp:positionH>
          <wp:positionV relativeFrom="paragraph">
            <wp:posOffset>-318135</wp:posOffset>
          </wp:positionV>
          <wp:extent cx="1353185" cy="7493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019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 w:ascii="钉钉进步体" w:hAnsi="钉钉进步体" w:eastAsia="钉钉进步体"/>
        <w:b/>
        <w:bCs/>
        <w:color w:val="000000" w:themeColor="text1"/>
        <w:sz w:val="20"/>
        <w:szCs w:val="20"/>
        <w14:textFill>
          <w14:solidFill>
            <w14:schemeClr w14:val="tx1"/>
          </w14:solidFill>
        </w14:textFill>
      </w:rPr>
      <w:t>让更多孩子拥有受益一生的科技特长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FA1066"/>
    <w:multiLevelType w:val="multilevel"/>
    <w:tmpl w:val="22FA106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B44A0"/>
    <w:multiLevelType w:val="multilevel"/>
    <w:tmpl w:val="569B44A0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420FCF"/>
    <w:multiLevelType w:val="multilevel"/>
    <w:tmpl w:val="7E420FCF"/>
    <w:lvl w:ilvl="0" w:tentative="0">
      <w:start w:val="1"/>
      <w:numFmt w:val="decimal"/>
      <w:lvlText w:val="%1."/>
      <w:lvlJc w:val="left"/>
      <w:pPr>
        <w:ind w:left="420" w:hanging="420"/>
      </w:pPr>
      <w:rPr>
        <w:rFonts w:ascii="微软雅黑" w:hAnsi="微软雅黑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yYzk3ZjQ2MmY2N2M4ZDU4MDVlNmVlZTY5YTQ2ZTgifQ=="/>
  </w:docVars>
  <w:rsids>
    <w:rsidRoot w:val="003F69B0"/>
    <w:rsid w:val="000C5F85"/>
    <w:rsid w:val="001A3B46"/>
    <w:rsid w:val="00282196"/>
    <w:rsid w:val="002E5067"/>
    <w:rsid w:val="00334161"/>
    <w:rsid w:val="003C1DC5"/>
    <w:rsid w:val="003E6A9F"/>
    <w:rsid w:val="003F69B0"/>
    <w:rsid w:val="004B415D"/>
    <w:rsid w:val="004F2696"/>
    <w:rsid w:val="00576B7B"/>
    <w:rsid w:val="005F2BC7"/>
    <w:rsid w:val="00622AF6"/>
    <w:rsid w:val="007A0BD4"/>
    <w:rsid w:val="009D2B8D"/>
    <w:rsid w:val="00A33047"/>
    <w:rsid w:val="00A47DF6"/>
    <w:rsid w:val="00BD0A2A"/>
    <w:rsid w:val="00D33B2F"/>
    <w:rsid w:val="00D63D6A"/>
    <w:rsid w:val="00D967F4"/>
    <w:rsid w:val="00E30EC1"/>
    <w:rsid w:val="00ED5BB2"/>
    <w:rsid w:val="08CD3C49"/>
    <w:rsid w:val="101F6B88"/>
    <w:rsid w:val="10853E2D"/>
    <w:rsid w:val="150E7AF7"/>
    <w:rsid w:val="23B57E7F"/>
    <w:rsid w:val="43192FBF"/>
    <w:rsid w:val="67EE0AE5"/>
    <w:rsid w:val="7612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80" w:lineRule="auto"/>
    </w:pPr>
    <w:rPr>
      <w:rFonts w:eastAsia="微软雅黑" w:cs="Times New Roman" w:asciiTheme="minorHAnsi" w:hAnsiTheme="minorHAnsi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before="240" w:after="60"/>
      <w:outlineLvl w:val="6"/>
    </w:pPr>
    <w:rPr>
      <w:rFonts w:cstheme="majorBidi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2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3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paragraph" w:styleId="15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rFonts w:asciiTheme="minorHAnsi" w:hAnsiTheme="minorHAnsi"/>
      <w:b/>
      <w:i/>
      <w:iCs/>
    </w:rPr>
  </w:style>
  <w:style w:type="character" w:styleId="20">
    <w:name w:val="Hyperlink"/>
    <w:basedOn w:val="17"/>
    <w:semiHidden/>
    <w:unhideWhenUsed/>
    <w:qFormat/>
    <w:uiPriority w:val="99"/>
    <w:rPr>
      <w:color w:val="0000FF"/>
      <w:u w:val="single"/>
    </w:rPr>
  </w:style>
  <w:style w:type="character" w:customStyle="1" w:styleId="21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2"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4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5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6">
    <w:name w:val="标题 4 字符"/>
    <w:basedOn w:val="17"/>
    <w:link w:val="5"/>
    <w:semiHidden/>
    <w:qFormat/>
    <w:uiPriority w:val="9"/>
    <w:rPr>
      <w:b/>
      <w:bCs/>
      <w:sz w:val="28"/>
      <w:szCs w:val="28"/>
    </w:rPr>
  </w:style>
  <w:style w:type="character" w:customStyle="1" w:styleId="27">
    <w:name w:val="标题 5 字符"/>
    <w:basedOn w:val="17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28">
    <w:name w:val="标题 6 字符"/>
    <w:basedOn w:val="17"/>
    <w:link w:val="7"/>
    <w:semiHidden/>
    <w:uiPriority w:val="9"/>
    <w:rPr>
      <w:b/>
      <w:bCs/>
    </w:rPr>
  </w:style>
  <w:style w:type="character" w:customStyle="1" w:styleId="29">
    <w:name w:val="标题 7 字符"/>
    <w:basedOn w:val="17"/>
    <w:link w:val="8"/>
    <w:semiHidden/>
    <w:qFormat/>
    <w:uiPriority w:val="9"/>
    <w:rPr>
      <w:rFonts w:cstheme="majorBidi"/>
      <w:sz w:val="24"/>
      <w:szCs w:val="24"/>
    </w:rPr>
  </w:style>
  <w:style w:type="character" w:customStyle="1" w:styleId="30">
    <w:name w:val="标题 8 字符"/>
    <w:basedOn w:val="17"/>
    <w:link w:val="9"/>
    <w:semiHidden/>
    <w:qFormat/>
    <w:uiPriority w:val="9"/>
    <w:rPr>
      <w:i/>
      <w:iCs/>
      <w:sz w:val="24"/>
      <w:szCs w:val="24"/>
    </w:rPr>
  </w:style>
  <w:style w:type="character" w:customStyle="1" w:styleId="31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2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character" w:customStyle="1" w:styleId="33">
    <w:name w:val="副标题 字符"/>
    <w:basedOn w:val="17"/>
    <w:link w:val="14"/>
    <w:qFormat/>
    <w:uiPriority w:val="11"/>
    <w:rPr>
      <w:rFonts w:asciiTheme="majorHAnsi" w:hAnsiTheme="majorHAnsi" w:eastAsiaTheme="majorEastAsia"/>
      <w:sz w:val="24"/>
      <w:szCs w:val="24"/>
    </w:rPr>
  </w:style>
  <w:style w:type="paragraph" w:styleId="34">
    <w:name w:val="No Spacing"/>
    <w:basedOn w:val="1"/>
    <w:qFormat/>
    <w:uiPriority w:val="1"/>
    <w:rPr>
      <w:szCs w:val="32"/>
    </w:rPr>
  </w:style>
  <w:style w:type="paragraph" w:styleId="35">
    <w:name w:val="Quote"/>
    <w:basedOn w:val="1"/>
    <w:next w:val="1"/>
    <w:link w:val="36"/>
    <w:qFormat/>
    <w:uiPriority w:val="29"/>
    <w:rPr>
      <w:i/>
    </w:rPr>
  </w:style>
  <w:style w:type="character" w:customStyle="1" w:styleId="36">
    <w:name w:val="引用 字符"/>
    <w:basedOn w:val="17"/>
    <w:link w:val="35"/>
    <w:qFormat/>
    <w:uiPriority w:val="29"/>
    <w:rPr>
      <w:i/>
      <w:sz w:val="24"/>
      <w:szCs w:val="24"/>
    </w:rPr>
  </w:style>
  <w:style w:type="paragraph" w:styleId="37">
    <w:name w:val="Intense Quote"/>
    <w:basedOn w:val="1"/>
    <w:next w:val="1"/>
    <w:link w:val="38"/>
    <w:qFormat/>
    <w:uiPriority w:val="30"/>
    <w:pPr>
      <w:ind w:left="720" w:right="720"/>
    </w:pPr>
    <w:rPr>
      <w:b/>
      <w:i/>
      <w:szCs w:val="22"/>
    </w:rPr>
  </w:style>
  <w:style w:type="character" w:customStyle="1" w:styleId="38">
    <w:name w:val="明显引用 字符"/>
    <w:basedOn w:val="17"/>
    <w:link w:val="37"/>
    <w:qFormat/>
    <w:uiPriority w:val="30"/>
    <w:rPr>
      <w:b/>
      <w:i/>
      <w:sz w:val="24"/>
    </w:rPr>
  </w:style>
  <w:style w:type="character" w:customStyle="1" w:styleId="39">
    <w:name w:val="不明显强调1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">
    <w:name w:val="明显强调1"/>
    <w:basedOn w:val="17"/>
    <w:qFormat/>
    <w:uiPriority w:val="21"/>
    <w:rPr>
      <w:b/>
      <w:i/>
      <w:sz w:val="24"/>
      <w:szCs w:val="24"/>
      <w:u w:val="single"/>
    </w:rPr>
  </w:style>
  <w:style w:type="character" w:customStyle="1" w:styleId="41">
    <w:name w:val="不明显参考1"/>
    <w:basedOn w:val="17"/>
    <w:qFormat/>
    <w:uiPriority w:val="31"/>
    <w:rPr>
      <w:sz w:val="24"/>
      <w:szCs w:val="24"/>
      <w:u w:val="single"/>
    </w:rPr>
  </w:style>
  <w:style w:type="character" w:customStyle="1" w:styleId="42">
    <w:name w:val="明显参考1"/>
    <w:basedOn w:val="17"/>
    <w:qFormat/>
    <w:uiPriority w:val="32"/>
    <w:rPr>
      <w:b/>
      <w:sz w:val="24"/>
      <w:u w:val="single"/>
    </w:rPr>
  </w:style>
  <w:style w:type="character" w:customStyle="1" w:styleId="43">
    <w:name w:val="书籍标题1"/>
    <w:basedOn w:val="17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44">
    <w:name w:val="TOC 标题1"/>
    <w:basedOn w:val="2"/>
    <w:next w:val="1"/>
    <w:semiHidden/>
    <w:unhideWhenUsed/>
    <w:qFormat/>
    <w:uiPriority w:val="39"/>
    <w:pPr>
      <w:outlineLvl w:val="9"/>
    </w:pPr>
  </w:style>
  <w:style w:type="paragraph" w:styleId="4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E4Nzg3NTAxMzE0IiwKCSJHcm91cElkIiA6ICIxMjQwMDUyNTc0IiwKCSJJbWFnZSIgOiAiaVZCT1J3MEtHZ29BQUFBTlNVaEVVZ0FBQXZnQUFBQ1dDQVlBQUFDclEvemdBQUFBQ1hCSVdYTUFBQXNUQUFBTEV3RUFtcHdZQUFBVnZrbEVRVlI0bk8zZGU1QlU1WjNHOGVmdDdoa1VRUzREc2x3UzBKZ1FNODVNOXhsZFRieXdTcTI3WnJOaXBlS1dvbEM2eTgzSUJvT1NMQnREd3Bvb29xUUlKSnVCSVVhdVduRlhFeTAwbEJYV1FjVkVtVDdUTFNrZHdVdThRQ0FqMWtpNE9kMzk3aC9RaHQxd21ZUE52SDFPZno5VlZnMlV3encxVXpRL3VwOTV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2BF057-EB62-499D-957B-6EDE7DB27C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490</Words>
  <Characters>559</Characters>
  <Lines>4</Lines>
  <Paragraphs>1</Paragraphs>
  <TotalTime>3</TotalTime>
  <ScaleCrop>false</ScaleCrop>
  <LinksUpToDate>false</LinksUpToDate>
  <CharactersWithSpaces>586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2023-02-17T03:56:00Z</dcterms:created>
  <dc:creator>liolau</dc:creator>
  <cp:lastModifiedBy>鲁 廿一</cp:lastModifiedBy>
  <cp:lastPrinted>2023-02-23T09:25:00Z</cp:lastPrinted>
  <dcterms:modified xsi:type="dcterms:W3CDTF">2023-06-24T07:22:20Z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06A0431B2B884254B3BC600F11F54C7C</vt:lpwstr>
  </property>
</Properties>
</file>