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Phong cảnh, Plyos (Mu-dây pây-da-gia)</w:t>
      </w:r>
    </w:p>
    <w:p>
      <w:r>
        <w:rPr>
          <w:i/>
          <w:color w:val="5C6773"/>
          <w:sz w:val="22"/>
        </w:rPr>
        <w:t>Музей пейзажа · Museum of Landscape</w:t>
      </w:r>
    </w:p>
    <w:p>
      <w:r>
        <w:rPr>
          <w:sz w:val="25"/>
        </w:rPr>
        <w:t>Bảo tàng duy nhất ở Nga dành riêng cho tranh phong cảnh</w:t>
      </w:r>
    </w:p>
    <w:p>
      <w:r>
        <w:rPr>
          <w:b/>
          <w:color w:val="152C4E"/>
          <w:sz w:val="26"/>
        </w:rPr>
        <w:t>★ Điểm nhấn</w:t>
      </w:r>
    </w:p>
    <w:p>
      <w:pPr>
        <w:pStyle w:val="ListBullet"/>
      </w:pPr>
      <w:r>
        <w:t>Bảo tàng duy nhất ở Nga chuyên về thể loại tranh phong cảnh.</w:t>
      </w:r>
    </w:p>
    <w:p>
      <w:pPr>
        <w:pStyle w:val="ListBullet"/>
      </w:pPr>
      <w:r>
        <w:t>Đặt trong ngôi nhà thương gia bên bờ Volga mà chính Levitan từng đưa vào tranh.</w:t>
      </w:r>
    </w:p>
    <w:p>
      <w:pPr>
        <w:pStyle w:val="ListBullet"/>
      </w:pPr>
      <w:r>
        <w:t>Mở cửa năm 1997, thuộc Khu bảo tồn – bảo tàng Plyos.</w:t>
      </w:r>
    </w:p>
    <w:p>
      <w:pPr>
        <w:pStyle w:val="ListBullet"/>
      </w:pPr>
      <w:r>
        <w:t>Trưng bày tranh của các bậc thầy phong cảnh Nga cuối thế kỉ 19 – đầu 20.</w:t>
      </w:r>
    </w:p>
    <w:p>
      <w:pPr>
        <w:pStyle w:val="ListBullet"/>
      </w:pPr>
      <w:r>
        <w:t>Khung cửa sổ nhìn ra đúng khúc Volga đã đi vào hội hoạ.</w:t>
      </w:r>
    </w:p>
    <w:p>
      <w:pPr>
        <w:pStyle w:val="Heading1"/>
      </w:pPr>
      <w:r>
        <w:rPr>
          <w:color w:val="152C4E"/>
        </w:rPr>
        <w:t>Ngôi nhà bước ra từ bức tranh</w:t>
      </w:r>
    </w:p>
    <w:p>
      <w:pPr>
        <w:jc w:val="both"/>
      </w:pPr>
      <w:r>
        <w:t>Bảo tàng Phong cảnh đặt trong dinh thự của thương gia Grochev – Podgornov bên bờ kè Volga. Điều thú vị là chính ngôi nhà này hiện lên trong bức Buổi chiều. Plyos vàng của Levitan, nên du khách có cảm giác bước thẳng vào khung cảnh của bức tranh.</w:t>
      </w:r>
    </w:p>
    <w:p>
      <w:pPr>
        <w:jc w:val="both"/>
      </w:pPr>
      <w:r>
        <w:t>Bảo tàng mở cửa năm 1997, là bảo tàng duy nhất ở Nga dành riêng cho thể loại tranh phong cảnh – một sự tôn vinh xứng đáng cho nơi đã sinh ra nhiều kiệt tác phong cảnh.</w:t>
      </w:r>
    </w:p>
    <w:p>
      <w:pPr>
        <w:pStyle w:val="Heading1"/>
      </w:pPr>
      <w:r>
        <w:rPr>
          <w:color w:val="152C4E"/>
        </w:rPr>
        <w:t>Bộ sưu tập</w:t>
      </w:r>
    </w:p>
    <w:p>
      <w:pPr>
        <w:jc w:val="both"/>
      </w:pPr>
      <w:r>
        <w:t>Không gian trưng bày giới thiệu tác phẩm của nhiều tên tuổi lớn trong hội hoạ phong cảnh Nga: các hoạ sĩ cùng thời và chịu ảnh hưởng của Levitan, cùng những bậc thầy như Savrasov, Polenov, Shishkin và các thế hệ kế tục. Khách được thấy sự chuyển động của phong cảnh Nga từ hiện thực sang trữ tình.</w:t>
      </w:r>
    </w:p>
    <w:p>
      <w:pPr>
        <w:jc w:val="both"/>
      </w:pPr>
      <w:r>
        <w:t>Bên cạnh tranh, bảo tàng còn tổ chức các triển lãm chuyên đề và là nơi lui tới của giới hoạ sĩ đương đại vẫn đến Plyos vẽ.</w:t>
      </w:r>
    </w:p>
    <w:p>
      <w:pPr>
        <w:pStyle w:val="Heading1"/>
      </w:pPr>
      <w:r>
        <w:rPr>
          <w:color w:val="152C4E"/>
        </w:rPr>
        <w:t>Gợi ý cách kể</w:t>
      </w:r>
    </w:p>
    <w:p>
      <w:pPr>
        <w:jc w:val="both"/>
      </w:pPr>
      <w:r>
        <w:t>Nên dẫn khách vào đây ngay sau Nhà lưu niệm Levitan để nối mạch: một bên là nơi Levitan sống và vẽ, một bên là nơi trưng bày cả một dòng tranh phong cảnh mà ông là đỉnh cao. Hãy chỉ cho khách khung cửa sổ nhìn ra Volga – đúng khung cảnh đã truyền cảm hứng cho các hoạ sĩ.</w:t>
      </w:r>
    </w:p>
    <w:p>
      <w:pPr>
        <w:pStyle w:val="Heading1"/>
      </w:pPr>
      <w:r>
        <w:rPr>
          <w:color w:val="152C4E"/>
        </w:rPr>
        <w:t>Nguồn tham khảo &amp; liên kết</w:t>
      </w:r>
    </w:p>
    <w:p>
      <w:r>
        <w:rPr>
          <w:sz w:val="22"/>
        </w:rPr>
        <w:t xml:space="preserve">• Wikipedia (RU) — Музей пейзажа (Плёс) — </w:t>
      </w:r>
      <w:r>
        <w:rPr>
          <w:color w:val="204A86"/>
          <w:sz w:val="20"/>
        </w:rPr>
        <w:t>https://ru.wikipedia.org/wiki/Музей_пейзажа_(Плёс)</w:t>
      </w:r>
    </w:p>
    <w:p>
      <w:r>
        <w:rPr>
          <w:sz w:val="22"/>
        </w:rPr>
        <w:t xml:space="preserve">• Плёсский музей-заповедник — Музей пейзажа — </w:t>
      </w:r>
      <w:r>
        <w:rPr>
          <w:color w:val="204A86"/>
          <w:sz w:val="20"/>
        </w:rPr>
        <w:t>https://ples-museum.ru/</w:t>
      </w:r>
    </w:p>
    <w:p>
      <w:pPr>
        <w:pStyle w:val="Heading2"/>
      </w:pPr>
      <w:r>
        <w:rPr>
          <w:color w:val="5C6773"/>
        </w:rPr>
        <w:t>Nguồn dữ kiện</w:t>
      </w:r>
    </w:p>
    <w:p>
      <w:r>
        <w:rPr>
          <w:color w:val="5C6773"/>
          <w:sz w:val="20"/>
        </w:rPr>
        <w:t>Wikipedia RU — Музей пейзажа (Плёс); Плёсский музей-заповедник (ples-museum.ru).</w:t>
      </w:r>
    </w:p>
    <w:p>
      <w:r>
        <w:rPr>
          <w:i/>
          <w:color w:val="5C6773"/>
          <w:sz w:val="18"/>
        </w:rPr>
        <w:t>Tài liệu nội bộ — không dùng cho mục đích public. Biên soạn nguyên gốc, có dẫn nguồn. Cập nhật 2026-09-30.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