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Chúa Thăng Thiên (Voznesenskaya)</w:t>
      </w:r>
    </w:p>
    <w:p>
      <w:r>
        <w:rPr>
          <w:i/>
          <w:color w:val="5C6773"/>
          <w:sz w:val="22"/>
        </w:rPr>
        <w:t>Церковь Вознесения Господня · Church of the Ascension</w:t>
      </w:r>
    </w:p>
    <w:p>
      <w:r>
        <w:rPr>
          <w:sz w:val="25"/>
        </w:rPr>
        <w:t>Nhà thờ Baroque Nga thanh bình trong khu phố thợ vẽ icon xưa, chỉ mươi phút tản bộ từ Tu viện Lavra.</w:t>
      </w:r>
    </w:p>
    <w:p>
      <w:r>
        <w:rPr>
          <w:b/>
          <w:color w:val="152C4E"/>
          <w:sz w:val="26"/>
        </w:rPr>
        <w:t>★ Điểm nhấn</w:t>
      </w:r>
    </w:p>
    <w:p>
      <w:pPr>
        <w:pStyle w:val="ListBullet"/>
      </w:pPr>
      <w:r>
        <w:t>Nhà thờ giáo xứ phong cách Baroque Nga, xây dựng năm 1766–1779 và được Giáo trưởng Platon (Metropolitan Platon) thánh hiến năm 1779.</w:t>
      </w:r>
    </w:p>
    <w:p>
      <w:pPr>
        <w:pStyle w:val="ListBullet"/>
      </w:pPr>
      <w:r>
        <w:t>Nằm ngay trên đại lộ Krasnoy Armii (Hồng Quân) — phố chính của thành phố — chỉ khoảng 10 phút đi bộ về phía nam Tu viện Lavra.</w:t>
      </w:r>
    </w:p>
    <w:p>
      <w:pPr>
        <w:pStyle w:val="ListBullet"/>
      </w:pPr>
      <w:r>
        <w:t>Kiến trúc gạch theo lối 'bát giác trên khối tứ giác' (vosmerik na chetverike) với tháp chuông ba tầng thanh thoát.</w:t>
      </w:r>
    </w:p>
    <w:p>
      <w:pPr>
        <w:pStyle w:val="ListBullet"/>
      </w:pPr>
      <w:r>
        <w:t>Tọa lạc trong khu Ikonnaya sloboda xưa — làng của những người thợ chuyên vẽ tranh thánh (icon) phục vụ Tu viện.</w:t>
      </w:r>
    </w:p>
    <w:p>
      <w:pPr>
        <w:pStyle w:val="ListBullet"/>
      </w:pPr>
      <w:r>
        <w:t>Vào cửa tự do (tùy tâm công đức), tham quan nhẹ nhàng 20–30 phút, thường được ghép cặp với nhà thờ Đức Mẹ An Giấc (Uspenskaya) kề bên.</w:t>
      </w:r>
    </w:p>
    <w:p>
      <w:pPr>
        <w:pStyle w:val="Heading1"/>
      </w:pPr>
      <w:r>
        <w:rPr>
          <w:color w:val="152C4E"/>
        </w:rPr>
        <w:t>Giới thiệu chung</w:t>
      </w:r>
    </w:p>
    <w:p>
      <w:pPr>
        <w:jc w:val="both"/>
      </w:pPr>
      <w:r>
        <w:t>Nhà thờ Chúa Thăng Thiên — trong tiếng Nga là Церковь Вознесения Господня (Tserkov Vozneseniya Gospodnya) — là một ngôi thánh đường giáo xứ nhỏ nhắn nhưng đầy duyên dáng, nằm ngay trên trục phố chính của Sergiev Posad. Nếu Tu viện Trinity-Sergius Lavra nguy nga là điểm hành hương lộng lẫy bậc nhất nước Nga, thì Voznesenskaya lại mang một vẻ đẹp hoàn toàn khác: mộc mạc, ấm áp và rất đời thường. Đây là nơi người dân địa phương vẫn lặng lẽ ghé qua thắp nến, cầu nguyện mỗi ngày chứ không ồn ào du khách. Khoác lên mình phong cách Baroque Nga thế kỷ 18 với tường sơn màu sáng và tháp chuông thanh mảnh, ngôi nhà thờ như một nốt trầm bình yên giữa nhịp sống của thành phố.</w:t>
      </w:r>
    </w:p>
    <w:p>
      <w:pPr>
        <w:jc w:val="both"/>
      </w:pPr>
      <w:r>
        <w:t>Điều làm nên nét riêng của nhà thờ chính là mảnh đất nơi nó tọa lạc: khu Ikonnaya sloboda (Иконная слобода), nghĩa là 'làng thợ vẽ icon'. Xưa kia đây là khu phố của những người thợ chuyên vẽ tranh thánh (icon) và làm đồ thờ phục vụ Tu viện Lavra ngay gần đó. Nhờ vậy, mảnh đất này thấm đẫm truyền thống nghệ thuật thánh thiêng của Chính Thống giáo Nga, và ngôi nhà thờ ra đời như trái tim tinh thần của cả cộng đồng thợ thủ công tài hoa ấy.</w:t>
      </w:r>
    </w:p>
    <w:p>
      <w:pPr>
        <w:jc w:val="both"/>
      </w:pPr>
      <w:r>
        <w:t>Với du khách, Voznesenskaya là một điểm dừng nhẹ nhàng, chỉ mất chừng 20–30 phút. Vào cửa hoàn toàn tự do (tùy tâm công đức), và nhà thờ thường được ghép cặp tham quan cùng nhà thờ Đức Mẹ An Giấc (Uspenskaya) kề bên. Nếu bạn muốn cảm nhận một Sergiev Posad đời thường, ngoài những bức tường vàng son của Lavra, thì đây chính là nơi lý tưởng để chậm lại đôi chút và lắng nghe hơi thở bình dị của thành phố hành hương.</w:t>
      </w:r>
    </w:p>
    <w:p>
      <w:pPr>
        <w:pStyle w:val="Heading1"/>
      </w:pPr>
      <w:r>
        <w:rPr>
          <w:color w:val="152C4E"/>
        </w:rPr>
        <w:t>Vị trí &amp; cách di chuyển</w:t>
      </w:r>
    </w:p>
    <w:p>
      <w:pPr>
        <w:jc w:val="both"/>
      </w:pPr>
      <w:r>
        <w:t>Nhà thờ Chúa Thăng Thiên nằm tại số 88a đại lộ Krasnoy Armii (проспект Красной Армии, tạm dịch 'đại lộ Hồng Quân') — con phố chính chạy dọc trung tâm Sergiev Posad. Vị trí này chỉ cách Tu viện Lavra khoảng 0,8 km về phía nam, tức là rất gần và dễ tìm. Vì nằm ngay mặt phố lớn nên bạn gần như không thể đi lạc: cứ men theo con đường chính là sẽ thấy tháp chuông và mái vòm của nhà thờ hiện ra bên đường.</w:t>
      </w:r>
    </w:p>
    <w:p>
      <w:pPr>
        <w:jc w:val="both"/>
      </w:pPr>
      <w:r>
        <w:t>Cách dễ chịu nhất là đi bộ. Từ cổng Tu viện Lavra, bạn chỉ cần thong thả tản bộ xuôi theo đại lộ Krasnoy Armii về hướng nam chừng 10 phút là tới. Quãng đường này khá thú vị vì bạn sẽ đi ngang nhiều cửa hàng lưu niệm, quán cà phê và những ngôi nhà cổ mang dáng dấp tỉnh lỵ Nga, giúp chuyến đi bộ không hề nhàm chán mà còn như một lát cắt đời sống địa phương.</w:t>
      </w:r>
    </w:p>
    <w:p>
      <w:pPr>
        <w:jc w:val="both"/>
      </w:pPr>
      <w:r>
        <w:t>Nếu tới Sergiev Posad bằng tàu điện ngoại ô (elektrichka) từ Moskva, bạn xuống ga rồi có thể đi bộ hoặc bắt xe buýt/taxi vào trung tâm, sau đó tiếp tục dọc phố chính tới nhà thờ. Một điểm tiện lợi là Voznesenskaya đứng gần như liền kề nhà thờ Đức Mẹ An Giấc (Uspenskaya) — hai ngôi thánh đường 'song sinh' trong lịch sử — và cách hồ Kelarsky (Келарский пруд) thơ mộng không xa, nên bạn dễ dàng gộp cả cụm điểm này vào một buổi dạo bộ.</w:t>
      </w:r>
    </w:p>
    <w:p>
      <w:pPr>
        <w:pStyle w:val="Heading1"/>
      </w:pPr>
      <w:r>
        <w:rPr>
          <w:color w:val="152C4E"/>
        </w:rPr>
        <w:t>Lịch sử hình thành</w:t>
      </w:r>
    </w:p>
    <w:p>
      <w:pPr>
        <w:jc w:val="both"/>
      </w:pPr>
      <w:r>
        <w:t>Trước khi có ngôi nhà thờ gạch như hôm nay, khu Ikonnaya sloboda từng có hai nhà thờ gỗ nằm trên đồi Volkusha (гора Волкуша): một dâng kính Chúa Thăng Thiên và một dâng kính ba vị thánh tiến sĩ (Three Holy Hierarchs), dựng từ khoảng năm 1704. Theo thời gian, những công trình gỗ này xuống cấp, và cộng đồng thợ vẽ icon quyết định thay thế bằng một nhà thờ gạch bề thế, bền vững hơn. Công trình được khởi công năm 1766 và hoàn thành vào năm 1779.</w:t>
      </w:r>
    </w:p>
    <w:p>
      <w:pPr>
        <w:jc w:val="both"/>
      </w:pPr>
      <w:r>
        <w:t>Ngày 20 tháng 8 năm 1779, nhà thờ được long trọng thánh hiến bởi Giáo trưởng Platon (Митрополит Платон, tức Platon Levshin) — vị Tổng Giám mục Moskva nổi tiếng, người gắn bó mật thiết với Tu viện Lavra. Sang thế kỷ 19, khuôn viên nhà thờ được bổ sung một nhà tế bần dành cho phụ nữ (xây năm 1853–1854), do thương gia Aleksey Erofeyev tài trợ, từng cưu mang khoảng 12 cụ bà neo đơn — một minh chứng đẹp cho tinh thần bác ái của giáo xứ nhỏ bé này.</w:t>
      </w:r>
    </w:p>
    <w:p>
      <w:pPr>
        <w:jc w:val="both"/>
      </w:pPr>
      <w:r>
        <w:t>Bước sang thời Xô Viết, nhà thờ bị đóng cửa vào thập niên 1930. Trong những năm tháng ấy, không gian thánh thiêng từng bị trưng dụng làm xưởng lông thú rồi thành trung tâm dịch vụ xã hội, còn nhiều chuông và vật phẩm quý bị thất lạc. Phải đến năm 1990, sau nhiều thập kỷ lặng câm, nhà thờ mới được trả lại cho Giáo hội và trải qua quá trình trùng tu công phu suốt thập niên 1990 để hồi sinh gần như trọn vẹn vẻ đẹp ban đầu.</w:t>
      </w:r>
    </w:p>
    <w:p>
      <w:pPr>
        <w:pStyle w:val="Heading1"/>
      </w:pPr>
      <w:r>
        <w:rPr>
          <w:color w:val="152C4E"/>
        </w:rPr>
        <w:t>Kiến trúc &amp; điểm nổi bật</w:t>
      </w:r>
    </w:p>
    <w:p>
      <w:pPr>
        <w:jc w:val="both"/>
      </w:pPr>
      <w:r>
        <w:t>Về tổng thể, Voznesenskaya là một công trình gạch tiêu biểu cho phong cách Baroque Nga, dựng theo lối 'bát giác trên khối tứ giác' (vosmerik na chetverike) quen thuộc: một khối tứ giác thấp với hai tầng cửa sổ đỡ lấy phần thân bát giác phía trên, kết thúc bằng mái vòm nhỏ xinh xắn. Nối liền với thân chính là một gian phòng lễ (refectory) rộng rãi và một tháp chuông ba tầng vươn cao, tạo nên đường nét cân đối, thanh thoát cho cả quần thể.</w:t>
      </w:r>
    </w:p>
    <w:p>
      <w:pPr>
        <w:jc w:val="both"/>
      </w:pPr>
      <w:r>
        <w:t>Đi vào chi tiết, du khách sẽ nhận ra những nét trang trí đặc trưng của Baroque Nga: các cột ốp (pilaster) xếp thành đôi ở góc tường, khung cửa sổ viền gờ chỉ mềm mại, những đường phào cornice rộng bản chạy quanh thân nhà thờ và một hậu cung (apse) nhiều mặt duyên dáng. Tường ngoài sơn màu sáng làm nổi bật các chi tiết trắng, khiến ngôi nhà thờ trông vừa trang nghiêm vừa nhẹ nhàng, thanh lịch giữa khung cảnh phố phường.</w:t>
      </w:r>
    </w:p>
    <w:p>
      <w:pPr>
        <w:jc w:val="both"/>
      </w:pPr>
      <w:r>
        <w:t>Bên trong, điểm nhấn lộng lẫy nhất là bức iconostasis (bình phong đặt tranh thánh) chính năm tầng bằng gỗ chạm khắc tinh xảo và thếp vàng rực rỡ, hai bên là các iconostasis phụ ba tầng sơn trắng điểm vàng. Treo giữa lòng nhà thờ là chiếc đèn chùm đồng thếp vàng ba tầng đồ sộ, nặng khoảng 100 kg — một tuyệt tác thủ công khiến không gian thờ phượng thêm phần trang trọng và ấm áp trong ánh nến.</w:t>
      </w:r>
    </w:p>
    <w:p>
      <w:pPr>
        <w:pStyle w:val="Heading1"/>
      </w:pPr>
      <w:r>
        <w:rPr>
          <w:color w:val="152C4E"/>
        </w:rPr>
        <w:t>Ý nghĩa &amp; câu chuyện</w:t>
      </w:r>
    </w:p>
    <w:p>
      <w:pPr>
        <w:jc w:val="both"/>
      </w:pPr>
      <w:r>
        <w:t>Nhà thờ được dâng kính lễ Chúa Thăng Thiên (Вознесение) — biến cố Chúa Giê-su lên trời sau Phục Sinh, một trong những đại lễ quan trọng của Chính Thống giáo. Việc chọn tước hiệu này mang ý nghĩa về niềm hy vọng và sự thăng hoa của tâm hồn, rất hợp với một cộng đồng sống bằng nghề tạo tác những hình ảnh thánh thiêng, ngày ngày hướng lòng lên cõi trời.</w:t>
      </w:r>
    </w:p>
    <w:p>
      <w:pPr>
        <w:jc w:val="both"/>
      </w:pPr>
      <w:r>
        <w:t>Câu chuyện của Voznesenskaya gắn chặt với những người thợ vẽ icon của khu Ikonnaya sloboda. Chính bàn tay tài hoa của họ đã tô điểm cho vô số nhà thờ khắp nước Nga, và ngôi thánh đường này là nơi họ gửi gắm đức tin của mình. Sự hiện diện của Giáo trưởng Platon trong lễ thánh hiến năm 1779 càng cho thấy mối liên kết bền chặt giữa giáo xứ nhỏ bé này với Tu viện Lavra vĩ đại ngay kề bên.</w:t>
      </w:r>
    </w:p>
    <w:p>
      <w:pPr>
        <w:jc w:val="both"/>
      </w:pPr>
      <w:r>
        <w:t>Trong lịch sử, Voznesenskaya luôn được nhắc đến như một cặp 'song sinh' cùng nhà thờ Đức Mẹ An Giấc (Uspenskaya) đứng gần đó — hai công trình bổ trợ cho nhau, phục vụ cùng một cộng đồng. Việc nhà thờ sống sót qua thời kỳ bị đóng cửa dưới thời Xô Viết rồi hồi sinh vào thập niên 1990 khiến nơi đây trở thành một biểu tượng nhỏ của sức sống bền bỉ và niềm tin không dễ dập tắt.</w:t>
      </w:r>
    </w:p>
    <w:p>
      <w:pPr>
        <w:pStyle w:val="Heading1"/>
      </w:pPr>
      <w:r>
        <w:rPr>
          <w:color w:val="152C4E"/>
        </w:rPr>
        <w:t>Trải nghiệm dành cho du khách</w:t>
      </w:r>
    </w:p>
    <w:p>
      <w:pPr>
        <w:jc w:val="both"/>
      </w:pPr>
      <w:r>
        <w:t>Đến Voznesenskaya, điều đầu tiên bạn cảm nhận là sự tĩnh lặng. Khác với dòng người tấp nập trong Tu viện Lavra, đây là một nhà thờ giáo xứ đang hoạt động, nơi bạn dễ bắt gặp vài cụ bà quàng khăn lặng lẽ cầu nguyện hay một tín hữu ghé thắp nến trước giờ đi làm. Không khí gần gũi, đời thường ấy chính là điều khiến nhiều du khách thấy xúc động và nhớ mãi.</w:t>
      </w:r>
    </w:p>
    <w:p>
      <w:pPr>
        <w:jc w:val="both"/>
      </w:pPr>
      <w:r>
        <w:t>Bước vào trong, không gian mờ ảo ánh nến, thoảng hương trầm và lấp lánh sắc vàng của các iconostasis sẽ đưa bạn vào một thế giới trầm mặc, thiêng liêng. Nếu may mắn ghé đúng giờ có nghi lễ (bogosluzhenie), bạn có thể lặng nghe tiếng hát thánh ca hợp xướng đặc trưng của Chính Thống giáo Nga vang lên — một trải nghiệm khó quên, chạm đến tận tâm can dù bạn theo tín ngưỡng nào.</w:t>
      </w:r>
    </w:p>
    <w:p>
      <w:pPr>
        <w:jc w:val="both"/>
      </w:pPr>
      <w:r>
        <w:t>Đây là điểm dừng ngắn và nhẹ nhàng, chỉ cần 20–30 phút là đủ để chiêm ngưỡng và tĩnh tâm. Với nhiều người, ghé Voznesenskaya trên đường tản bộ từ Lavra chính là khoảnh khắc lắng lại quý giá, giúp cân bằng lại chuyến đi giữa những điểm tham quan đông đúc và rực rỡ hơn.</w:t>
      </w:r>
    </w:p>
    <w:p>
      <w:pPr>
        <w:pStyle w:val="Heading1"/>
      </w:pPr>
      <w:r>
        <w:rPr>
          <w:color w:val="152C4E"/>
        </w:rPr>
        <w:t>Mẹo tham quan</w:t>
      </w:r>
    </w:p>
    <w:p>
      <w:pPr>
        <w:jc w:val="both"/>
      </w:pPr>
      <w:r>
        <w:t>Nhà thờ mở cửa hầu như mỗi ngày, thường vào khoảng 08:00–19:00 quanh các giờ lễ, và vào cửa hoàn toàn miễn phí (bạn có thể tùy tâm công đức hoặc mua một cây nến nhỏ để ủng hộ). Vì giờ mở có thể xê dịch theo lịch phụng vụ, tốt nhất bạn nên ghé vào buổi sáng hoặc đầu giờ chiều để chắc chắn cửa mở và tránh trùng vào lúc nhà thờ đóng nghỉ giữa các buổi lễ.</w:t>
      </w:r>
    </w:p>
    <w:p>
      <w:pPr>
        <w:jc w:val="both"/>
      </w:pPr>
      <w:r>
        <w:t>Đây là nơi thờ phượng đang hoạt động, nên hãy ăn mặc kín đáo và lịch sự: phụ nữ nên quàng khăn che tóc và tránh mặc quần soóc hay áo hở vai, nam giới nên bỏ mũ khi vào trong. Hãy giữ im lặng, đi lại nhẹ nhàng và đặc biệt tôn trọng những người đang cầu nguyện, nhất là khi có nghi lễ đang diễn ra.</w:t>
      </w:r>
    </w:p>
    <w:p>
      <w:pPr>
        <w:jc w:val="both"/>
      </w:pPr>
      <w:r>
        <w:t>Về chụp ảnh, bạn nên hỏi ý hoặc quan sát bảng nội quy trước khi giơ máy, vì nhiều nhà thờ Chính Thống hạn chế chụp bên trong, nhất là chụp có đèn flash. Mẹo hay nhất là kết hợp Voznesenskaya vào lộ trình đi bộ từ Lavra: vừa vãn cảnh phố chính, vừa ghé cả nhà thờ Uspenskaya kề bên chỉ trong một buổi thong dong.</w:t>
      </w:r>
    </w:p>
    <w:p>
      <w:pPr>
        <w:pStyle w:val="Heading1"/>
      </w:pPr>
      <w:r>
        <w:rPr>
          <w:color w:val="152C4E"/>
        </w:rPr>
        <w:t>Khám phá xung quanh</w:t>
      </w:r>
    </w:p>
    <w:p>
      <w:pPr>
        <w:jc w:val="both"/>
      </w:pPr>
      <w:r>
        <w:t>Ngay sát cạnh Voznesenskaya là nhà thờ Đức Mẹ An Giấc (Uspenskaya) — người 'bạn song sinh' trong lịch sử của nó. Hai ngôi thánh đường đứng gần nhau tạo thành một cụm kiến trúc tôn giáo nhỏ xinh, rất đáng để bạn ngắm nghía và chụp ảnh cùng lúc trước khi đi tiếp.</w:t>
      </w:r>
    </w:p>
    <w:p>
      <w:pPr>
        <w:jc w:val="both"/>
      </w:pPr>
      <w:r>
        <w:t>Điểm đến không thể bỏ qua khi ở Sergiev Posad tất nhiên là Tu viện Trinity-Sergius Lavra — trung tâm tâm linh của Chính Thống giáo Nga, được UNESCO công nhận là Di sản Thế giới. Chỉ mươi phút đi bộ ngược lên phía bắc theo đại lộ Krasnoy Armii, bạn sẽ trở lại với quần thể tường thành, những mái vòm xanh điểm sao vàng và các thánh đường tráng lệ nổi tiếng khắp thế giới.</w:t>
      </w:r>
    </w:p>
    <w:p>
      <w:pPr>
        <w:jc w:val="both"/>
      </w:pPr>
      <w:r>
        <w:t>Gần đó còn có hồ Kelarsky (Келарский пруд) thơ mộng, nơi lý tưởng để tản bộ, ngắm mặt nước phản chiếu mái vòm Lavra và nghỉ chân thư thái. Dọc đại lộ Krasnoy Armii cũng có nhiều quán cà phê, tiệm bánh và cửa hàng bán matryoshka (búp bê gỗ Nga) cùng đồ thủ công — nơi bạn có thể thưởng thức chút ẩm thực địa phương hoặc chọn mua quà lưu niệm trước khi khép lại hành trình.</w:t>
      </w:r>
    </w:p>
    <w:p>
      <w:pPr>
        <w:pStyle w:val="Heading1"/>
      </w:pPr>
      <w:r>
        <w:rPr>
          <w:color w:val="152C4E"/>
        </w:rPr>
        <w:t>Nguồn tham khảo &amp; liên kết</w:t>
      </w:r>
    </w:p>
    <w:p>
      <w:r>
        <w:rPr>
          <w:sz w:val="22"/>
        </w:rPr>
        <w:t xml:space="preserve">• Сергиев Посад, Церковь Вознесения Господня в бывшей Иконной слободе — Соборы.ру — </w:t>
      </w:r>
      <w:r>
        <w:rPr>
          <w:color w:val="204A86"/>
          <w:sz w:val="20"/>
        </w:rPr>
        <w:t>https://sobory.ru/article/?object=00093</w:t>
      </w:r>
    </w:p>
    <w:p>
      <w:r>
        <w:rPr>
          <w:sz w:val="22"/>
        </w:rPr>
        <w:t xml:space="preserve">• Церковь Вознесения Господня, Сергиев Посад — Komandirovka.ru — </w:t>
      </w:r>
      <w:r>
        <w:rPr>
          <w:color w:val="204A86"/>
          <w:sz w:val="20"/>
        </w:rPr>
        <w:t>https://www.komandirovka.ru/sights/sergievposad/tserkov-vozneseniya-gospodnya/</w:t>
      </w:r>
    </w:p>
    <w:p>
      <w:r>
        <w:rPr>
          <w:sz w:val="22"/>
        </w:rPr>
        <w:t xml:space="preserve">• Церковь Вознесения Господня в Сергиевом Посаде — Путидороги-НН — </w:t>
      </w:r>
      <w:r>
        <w:rPr>
          <w:color w:val="204A86"/>
          <w:sz w:val="20"/>
        </w:rPr>
        <w:t>https://putidorogi-nn.ru/evropa/689-tserkov-vozneseniya-gospodnya-v-sergievom-posade</w:t>
      </w:r>
    </w:p>
    <w:p>
      <w:r>
        <w:rPr>
          <w:sz w:val="22"/>
        </w:rPr>
        <w:t xml:space="preserve">• Церковь Вознесения Господня — Яндекс Карты — </w:t>
      </w:r>
      <w:r>
        <w:rPr>
          <w:color w:val="204A86"/>
          <w:sz w:val="20"/>
        </w:rPr>
        <w:t>https://yandex.com/maps/org/tserkov_vozneseniya_gospodnya/1181339250/</w:t>
      </w:r>
    </w:p>
    <w:p>
      <w:r>
        <w:rPr>
          <w:sz w:val="22"/>
        </w:rPr>
        <w:t xml:space="preserve">• Церковь Вознесения Господня, проспект Красной Армии, 88 — Localway — </w:t>
      </w:r>
      <w:r>
        <w:rPr>
          <w:color w:val="204A86"/>
          <w:sz w:val="20"/>
        </w:rPr>
        <w:t>https://localway.ru/sergiyev_posad/poi/tserkov_vozneseniya_gospodnya_315340</w:t>
      </w:r>
    </w:p>
    <w:p>
      <w:pPr>
        <w:pStyle w:val="Heading2"/>
      </w:pPr>
      <w:r>
        <w:rPr>
          <w:color w:val="5C6773"/>
        </w:rPr>
        <w:t>Nguồn dữ kiện</w:t>
      </w:r>
    </w:p>
    <w:p>
      <w:r>
        <w:rPr>
          <w:color w:val="5C6773"/>
          <w:sz w:val="20"/>
        </w:rPr>
        <w:t>Соборы.ру (sobory.ru) — bài viết chi tiết về lịch sử, kiến trúc và nội thất nhà thờ Вознесения Господня trong khu Иконная слобода, Sergiev Posad.</w:t>
      </w:r>
    </w:p>
    <w:p>
      <w:r>
        <w:rPr>
          <w:color w:val="5C6773"/>
          <w:sz w:val="20"/>
        </w:rPr>
        <w:t>Komandirovka.ru — thông tin điểm tham quan và giới thiệu nhà thờ Chúa Thăng Thiên tại Sergiev Posad.</w:t>
      </w:r>
    </w:p>
    <w:p>
      <w:r>
        <w:rPr>
          <w:color w:val="5C6773"/>
          <w:sz w:val="20"/>
        </w:rPr>
        <w:t>Путидороги-НН (putidorogi-nn.ru) — bài giới thiệu nhà thờ Vознесения Господня ở Sergiev Posad.</w:t>
      </w:r>
    </w:p>
    <w:p>
      <w:r>
        <w:rPr>
          <w:color w:val="5C6773"/>
          <w:sz w:val="20"/>
        </w:rPr>
        <w:t>Яндекс Карты và Localway — địa chỉ, vị trí và thông tin thực tế (проспект Красной Армии, 88).</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