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Goritsky và hồ Pleshcheyevo (Goritsky monastyr)</w:t>
      </w:r>
    </w:p>
    <w:p>
      <w:r>
        <w:rPr>
          <w:i/>
          <w:color w:val="5C6773"/>
          <w:sz w:val="22"/>
        </w:rPr>
        <w:t>Горицкий монастырь, Плещеево озеро · Goritsky Monastery &amp; Lake Pleshcheyevo, Pereslavl-Zalessky</w:t>
      </w:r>
    </w:p>
    <w:p>
      <w:r>
        <w:rPr>
          <w:sz w:val="25"/>
        </w:rPr>
        <w:t>Tu viện Đức Mẹ Lên Trời Goritsky (U-xpen-xki Go-rít-xki) đứng trên đồi bên bờ nam hồ Pleshcheyevo — khởi nguồn từ thế kỷ 14, cải tạo lộng lẫy theo Baroque Nga, nay là Bảo tàng – Khu bảo tồn Lịch sử, Kiến trúc và Nghệ thuật Pereslavl-Zalessky, nơi phóng tầm mắt xuống mặt hồ đã khai sinh hải quân Nga.</w:t>
      </w:r>
    </w:p>
    <w:p>
      <w:r>
        <w:rPr>
          <w:b/>
          <w:color w:val="152C4E"/>
          <w:sz w:val="26"/>
        </w:rPr>
        <w:t>★ Điểm nhấn</w:t>
      </w:r>
    </w:p>
    <w:p>
      <w:pPr>
        <w:pStyle w:val="ListBullet"/>
      </w:pPr>
      <w:r>
        <w:t>Tu viện Đức Mẹ Lên Trời trên đồi cao bên bờ nam hồ Pleshcheyevo, khởi nguồn từ đầu thế kỷ 14 thời Ivan Kalita, nay là Bảo tàng – Khu bảo tồn Pereslavl-Zalessky.</w:t>
      </w:r>
    </w:p>
    <w:p>
      <w:pPr>
        <w:pStyle w:val="ListBullet"/>
      </w:pPr>
      <w:r>
        <w:t>Cụm Cổng Thánh và nhà thờ cổng Thánh Nikolai (cuối thế kỷ 17) với trang trí gạch nung tạo hình tinh xảo — mẫu mực của kiến trúc Nga cổ.</w:t>
      </w:r>
    </w:p>
    <w:p>
      <w:pPr>
        <w:pStyle w:val="ListBullet"/>
      </w:pPr>
      <w:r>
        <w:t>Nhà thờ Đức Mẹ Lên Trời (Uspensky Sobor, 1753–1761) với iconostasis năm tầng năm 1759 theo phong cách Baroque thời Nữ hoàng Elizaveta.</w:t>
      </w:r>
    </w:p>
    <w:p>
      <w:pPr>
        <w:pStyle w:val="ListBullet"/>
      </w:pPr>
      <w:r>
        <w:t>Tháp chuông gắn nhà thờ Hiển Linh (thập niên 1760–1770) cho tầm nhìn toàn cảnh thành phố Pereslavl và hồ Pleshcheyevo.</w:t>
      </w:r>
    </w:p>
    <w:p>
      <w:pPr>
        <w:pStyle w:val="ListBullet"/>
      </w:pPr>
      <w:r>
        <w:t>Hồ Pleshcheyevo — nơi Pyotr Đại đế đóng «đội thuyền tiêu khiển», khai sinh hải quân Nga; gần đó là Bảo tàng Botik và Đá Xanh Sin-Kamen.</w:t>
      </w:r>
    </w:p>
    <w:p>
      <w:pPr>
        <w:pStyle w:val="ListBullet"/>
      </w:pPr>
      <w:r>
        <w:t>Giai thoại Đại công phu nhân Evdokia thoát nạn quân Tokhtamysh năm 1382 nhờ màn sương trên hồ, khởi sinh tập tục rước thuyền độc đáo.</w:t>
      </w:r>
    </w:p>
    <w:p>
      <w:pPr>
        <w:pStyle w:val="Heading1"/>
      </w:pPr>
      <w:r>
        <w:rPr>
          <w:color w:val="152C4E"/>
        </w:rPr>
        <w:t>Giới thiệu chung</w:t>
      </w:r>
    </w:p>
    <w:p>
      <w:pPr>
        <w:jc w:val="both"/>
      </w:pPr>
      <w:r>
        <w:t>Trên một gò đất cao ở rìa phía nam thành phố cổ Pereslavl-Zalessky (Pê-rê-xláp Da-lex-ki), thuộc tỉnh Yaroslavl (Ya-rô-xláp) và nằm trong quần thể Vòng Vàng nước Nga, Tu viện Goritsky (Go-rít-xki) hiện lên như một pháo đài trắng lặng lẽ nhìn xuống mặt gương hồ Pleshcheyevo (Ple-shê-ye-vô). Với đoàn khách Việt, đây là một trong những điểm dừng đẹp và giàu tầng ý nghĩa nhất của Pereslavl: vừa là công trình kiến trúc, vừa là bảo tàng, vừa là đài quan sát để thu trọn cả một vùng đất gắn liền với buổi bình minh của hải quân Nga.</w:t>
      </w:r>
    </w:p>
    <w:p>
      <w:pPr>
        <w:jc w:val="both"/>
      </w:pPr>
      <w:r>
        <w:t>Tên gọi «Goritsky» bắt nguồn từ chữ Nga «goritsa» hay «gorka» nghĩa là ngọn đồi nhỏ, phản ánh chính xác vị trí của tu viện trên vùng đất nhô cao. Tên đầy đủ theo Chính thống giáo là Tu viện Đức Mẹ Lên Trời — trong tiếng Nga là Uspensky (U-xpen-xki), tức lễ An Nghỉ của Đức Mẹ, mà người Công giáo quen gọi là lễ Đức Mẹ Lên Trời. Vì thế trong tài liệu, du khách sẽ gặp cả hai cách gọi «Tu viện Goritsky» và «Tu viện Uspensky Goritsky», đều chỉ cùng một nơi.</w:t>
      </w:r>
    </w:p>
    <w:p>
      <w:pPr>
        <w:jc w:val="both"/>
      </w:pPr>
      <w:r>
        <w:t>Điều quan trọng cần nói ngay để tránh nhầm lẫn: nơi đây không còn là một tu viện đang hoạt động theo nghĩa truyền thống. Tu viện đã bị giải thể từ năm 1744, và từ năm 1919 toàn bộ khuôn viên trở thành Bảo tàng – Khu bảo tồn Lịch sử, Kiến trúc và Nghệ thuật Nhà nước Pereslavl-Zalessky. Ngày nay chỉ còn nhà thờ Thánh Nikolai (Ni-cô-lai) trong cụm cổng là nơi thi thoảng cử hành phụng vụ, còn phần lớn các công trình đã trở thành phòng trưng bày và kho lưu giữ hiện vật.</w:t>
      </w:r>
    </w:p>
    <w:p>
      <w:pPr>
        <w:jc w:val="both"/>
      </w:pPr>
      <w:r>
        <w:t>Sức hút của Goritsky đến từ sự pha trộn hiếm có giữa kiến trúc, nghệ thuật và phong cảnh. Cụm Cổng Thánh cùng nhà thờ cổng Thánh Nikolai khoe những họa tiết gạch nung tinh xảo tiêu biểu cho kiến trúc Nga cổ; Nhà thờ Đức Mẹ Lên Trời (Uspensky Sobor) đồ sộ chứa một iconostasis — bức tường thánh tượng — nhiều tầng theo phong cách Baroque; còn tháp chuông cao vút mở ra tầm nhìn toàn cảnh thành phố và mặt hồ.</w:t>
      </w:r>
    </w:p>
    <w:p>
      <w:pPr>
        <w:jc w:val="both"/>
      </w:pPr>
      <w:r>
        <w:t>Bao quanh tu viện là một bối cảnh lịch sử lớn hơn rất nhiều. Ngay dưới chân đồi là hồ Pleshcheyevo, nơi chàng trai trẻ Pyotr Đại đế (Peter Đại đế) đã đóng «đội thuyền tiêu khiển» của mình vào cuối thế kỷ 17, đặt viên gạch đầu tiên cho hạm đội Nga. Cách đó không xa là Đá Xanh Sin-Kamen (Xin Ka-men), một tảng đá thiêng thời tiền Kitô giáo, khiến cả vùng trở thành một bảo tàng ngoài trời về lịch sử và tín ngưỡng Nga.</w:t>
      </w:r>
    </w:p>
    <w:p>
      <w:pPr>
        <w:jc w:val="both"/>
      </w:pPr>
      <w:r>
        <w:t>Bài thuyết minh này được biên soạn lại bằng lời của người viết trên cơ sở đối chiếu nhiều nguồn — Bách khoa toàn thư mở tiếng Anh và tiếng Nga, trang của chính bảo tàng, các trang du lịch – lịch sử uy tín và dữ liệu Wikidata — nhằm phục vụ công tác hướng dẫn nội bộ. Các dữ kiện quan trọng đều có ghi chú nguồn ở cuối trang, và nội dung được viết nguyên gốc, không sao chép nguyên văn.</w:t>
      </w:r>
    </w:p>
    <w:p>
      <w:pPr>
        <w:pStyle w:val="Heading1"/>
      </w:pPr>
      <w:r>
        <w:rPr>
          <w:color w:val="152C4E"/>
        </w:rPr>
        <w:t>Vị trí &amp; cách di chuyển</w:t>
      </w:r>
    </w:p>
    <w:p>
      <w:pPr>
        <w:jc w:val="both"/>
      </w:pPr>
      <w:r>
        <w:t>Tu viện Goritsky tọa lạc tại ngõ Bảo tàng số 4 (Muzeyny Pereulok, 4 — Mu-dây-nứi Pê-rê-u-lốc), ở rìa tây nam thành phố Pereslavl-Zalessky. Thành phố này thuộc tỉnh Yaroslavl, nằm cách thủ đô Moskva khoảng 140 km về phía đông bắc dọc theo quốc lộ M8 (tuyến Moskva – Yaroslavl – Kholmogory). Đây là một trong những đô thị cổ kính bậc nhất của Vòng Vàng, được lập từ năm 1152, nên hầu như mọi hành trình Vòng Vàng đều đi ngang qua đây.</w:t>
      </w:r>
    </w:p>
    <w:p>
      <w:pPr>
        <w:jc w:val="both"/>
      </w:pPr>
      <w:r>
        <w:t>Cách phổ biến nhất để tới Pereslavl là đường bộ. Từ Moskva, xe khách xuất phát từ các bến phía bắc thành phố đi Pereslavl, Yaroslavl hoặc Rybinsk, thời gian di chuyển khoảng 2,5 đến 3,5 giờ tùy tình hình giao thông trên quốc lộ M8. Với đoàn tour, phương án tối ưu là xe riêng: hành trình bằng ô tô mất chừng 2 đến 2,5 giờ, lại chủ động dừng nghỉ và ghép thêm điểm tham quan dọc đường như Sergiev Posad (Xéc-ghi-ép Pô-xát).</w:t>
      </w:r>
    </w:p>
    <w:p>
      <w:pPr>
        <w:jc w:val="both"/>
      </w:pPr>
      <w:r>
        <w:t>Cần lưu ý rằng Pereslavl-Zalessky là một trong số ít thành phố Vòng Vàng không có ga đường sắt hành khách tiện lợi ở trung tâm; tuyến tàu gần nhất khá xa và chủ yếu phục vụ hàng hóa. Vì vậy, du khách nên xác định trước là sẽ đi bằng xe khách hoặc ô tô, không nên trông cậy vào tàu hỏa như khi đi Rostov Veliky (Rô-xtốp Vê-li-ki) hay Yaroslavl.</w:t>
      </w:r>
    </w:p>
    <w:p>
      <w:pPr>
        <w:jc w:val="both"/>
      </w:pPr>
      <w:r>
        <w:t>Bản thân tu viện nằm cách quảng trường trung tâm và cụm Nhà thờ Spaso-Preobrazhensky (Xpa-xô Prê-ô-bra-den-xki) khoảng 2 km, hoàn toàn có thể kết hợp trong một buổi. Do nằm trên đồi cao ngay cạnh quốc lộ chính chạy qua thành phố, tu viện rất dễ nhận ra và có bãi đỗ xe cho xe du lịch cỡ lớn. Từ cổng, du khách đi bộ một đoạn dốc thoải là vào tới khuôn viên bảo tàng.</w:t>
      </w:r>
    </w:p>
    <w:p>
      <w:pPr>
        <w:jc w:val="both"/>
      </w:pPr>
      <w:r>
        <w:t>Về giờ giấc, bảo tàng thường mở cửa từ 10 giờ đến 18 giờ (mùa lạnh, từ tháng 10 đến tháng 5, đóng sớm hơn, vào khoảng 17 giờ) và nghỉ vào thứ Hai hằng tuần. Vì đây là khu bảo tồn gồm nhiều điểm trưng bày riêng, mỗi khu có thể có vé và giờ mở khác nhau, nên người hướng dẫn cần kiểm tra lịch cập nhật trên trang chính thức museumpereslavl.ru trước ngày đi.</w:t>
      </w:r>
    </w:p>
    <w:p>
      <w:pPr>
        <w:jc w:val="both"/>
      </w:pPr>
      <w:r>
        <w:t>Về thời lượng, để tham quan thong thả cụm cổng, Nhà thờ Đức Mẹ Lên Trời, leo tháp chuông ngắm cảnh và dạo một vòng khuôn viên, nên dành khoảng 1,5 đến 2 giờ. Nếu đoàn muốn xem sâu các phòng trưng bày icon và tranh của phòng tranh nghệ thuật, thời gian có thể kéo dài đến 2,5 giờ. Đây là điểm dừng lý tưởng để mở đầu hoặc kết thúc hành trình khám phá Pereslavl.</w:t>
      </w:r>
    </w:p>
    <w:p>
      <w:pPr>
        <w:jc w:val="both"/>
      </w:pPr>
      <w:r>
        <w:t>Do vị trí trên đồi và địa hình dốc, người hướng dẫn nên lưu ý với khách lớn tuổi hoặc đi lại khó khăn: đường lên tháp chuông có nhiều bậc thang hẹp và dốc, không phù hợp với người sợ độ cao hay có vấn đề về khớp gối. Với các đối tượng này, có thể bố trí họ nghỉ ở khu sân trong bằng phẳng trong khi nhóm còn lại lên tháp.</w:t>
      </w:r>
    </w:p>
    <w:p>
      <w:pPr>
        <w:pStyle w:val="Heading1"/>
      </w:pPr>
      <w:r>
        <w:rPr>
          <w:color w:val="152C4E"/>
        </w:rPr>
        <w:t>Lịch sử hình thành và phát triển</w:t>
      </w:r>
    </w:p>
    <w:p>
      <w:pPr>
        <w:jc w:val="both"/>
      </w:pPr>
      <w:r>
        <w:t>Nguồn gốc của Tu viện Goritsky chìm trong màn sương của thời trung cổ. Theo phần lớn các nhà nghiên cứu, tu viện được lập vào khoảng đầu thế kỷ 14, dưới thời Đại công Ivan Kalita (I-van Ka-li-ta, tức Ivan I của Moskva); một số tài liệu gắn thời điểm sáng lập với năm 1362. Sự thiếu chắc chắn này không phải ngẫu nhiên: gần như toàn bộ văn khố của tu viện đã bị thiêu rụi, khiến lịch sử ban đầu của nó chỉ còn lại những mảnh ghép rời rạc.</w:t>
      </w:r>
    </w:p>
    <w:p>
      <w:pPr>
        <w:jc w:val="both"/>
      </w:pPr>
      <w:r>
        <w:t>Trang bi tráng và nổi tiếng nhất trong lịch sử tu viện xảy ra năm 1382, khi đội quân của hãn Tokhtamysh (Tốc-ta-mứt) thuộc Kim Trướng hãn quốc tràn tới, tàn phá cả thành Pereslavl lẫn tu viện. Truyền thuyết kể rằng ngay trước cuộc tấn công, Đại công phu nhân Evdokia (Ép-đô-ki-a), vợ của Đại công Dmitry Donskoy (Đmi-tri Đôn-xkôi), đang hành hương tại Goritsky. Bà cùng vài tùy tùng đã kịp xuống một chiếc bè, chèo ra giữa hồ Pleshcheyevo và được màn sương mù dày đặc che khuất khỏi mắt quân Tatar cho đến khi chúng rút đi.</w:t>
      </w:r>
    </w:p>
    <w:p>
      <w:pPr>
        <w:jc w:val="both"/>
      </w:pPr>
      <w:r>
        <w:t>Để tạ ơn cuộc thoát nạn kỳ diệu ấy, Evdokia đã bỏ tiền của xây dựng lại tu viện vào khoảng năm 1392. Bà cũng khởi xướng một tập tục đẹp còn lưu truyền nhiều thế kỷ: vào ngày Chủ nhật thứ sáu sau lễ Phục Sinh, người dân Pereslavl tổ chức rước kiệu bằng thuyền từ Tu viện Goritsky và cửa sông Trubezh (Tru-bét) ra giữa hồ. Sự kiện này biến hồ Pleshcheyevo thành một sân khấu nghi lễ, gắn số phận của tu viện với mặt nước ngay từ buổi đầu.</w:t>
      </w:r>
    </w:p>
    <w:p>
      <w:pPr>
        <w:jc w:val="both"/>
      </w:pPr>
      <w:r>
        <w:t>Trong các thế kỷ 15 và 16, Goritsky là một trung tâm tinh thần có tiếng. Nhiều vị thánh của Chính thống giáo Nga được cho là có mối liên hệ với nơi này: Thánh Dmitry Prilutsky (Đmi-tri Pri-lút-xki) — người từng gặp gỡ Thánh Sergiy vùng Radonezh (Xéc-ghi Ra-đô-nhét) khi vị này ghé Pereslavl năm 1354 — và đặc biệt là Thánh Daniil (Đa-ni-in) xứ Pereslavl, người làm tu sĩ rồi viện phụ ở Goritsky trong khoảng 1470–1500, trước khi rời đi lập Tu viện Danilov của Chúa Ba Ngôi năm 1508. (Riêng chi tiết Dmitry Prilutsky chịu lễ cạo tóc đi tu tại đây còn gây tranh cãi giữa các sử gia.)</w:t>
      </w:r>
    </w:p>
    <w:p>
      <w:pPr>
        <w:jc w:val="both"/>
      </w:pPr>
      <w:r>
        <w:t>Ngày 12 tháng 6 năm 1722, một trận hỏa hoạn lớn đã thiêu rụi kho lưu trữ của tu viện — nguyên nhân chính khiến lịch sử Goritsky trở nên đứt đoạn. Nhưng bước ngoặt quyết định đến năm 1744: trong bối cảnh nhà nước tịch thu đất đai nhà dòng (chính sách thế tục hóa), tu viện bị giải thể với tư cách một tu viện nam, đồng thời được trao cho giáo phận Pereslavl mới lập làm dinh của giám mục. Nghịch lý thay, chính việc «lên chức» thành tòa giám mục này lại mang về nguồn lực để xây dựng lại các nhà thờ theo phong cách hoành tráng.</w:t>
      </w:r>
    </w:p>
    <w:p>
      <w:pPr>
        <w:jc w:val="both"/>
      </w:pPr>
      <w:r>
        <w:t>Thời kỳ vàng son về kiến trúc gắn với Tổng giám mục Amvrosy Zertis-Kamensky (Am-vrô-xi Décr-tix Ka-men-xki), người cai quản giáo phận từ năm 1753 đến 1761. Là một giáo sĩ học rộng, ông chủ trương biến Goritsky thành một quần thể Baroque tráng lệ, mà thành quả tiêu biểu nhất là Nhà thờ Đức Mẹ Lên Trời khổng lồ, khởi công đầu thập niên 1750 và hoàn tất năm 1761 để thay cho ngôi nhà thờ cũ dựng từ thập niên 1520.</w:t>
      </w:r>
    </w:p>
    <w:p>
      <w:pPr>
        <w:jc w:val="both"/>
      </w:pPr>
      <w:r>
        <w:t>Vinh quang không kéo dài. Năm 1788, dưới thời Nữ hoàng Ekaterina Đại đế, giáo phận Pereslavl bị bãi bỏ; tu viện thôi làm dinh giám mục và bắt đầu hoang phế dần suốt thế kỷ 19. Đến năm 1904, khuôn viên chỉ còn là một bãi đất rộng cỏ mọc um tùm với vài công trình đổ nát. Bước hồi sinh đến vào năm 1919, khi chính quyền Xô-viết non trẻ chuyển Bảo tàng Pereslavl-Zalessky về đây — một quyết định trớ trêu đã cứu tu viện khỏi số phận bị cướp phá như nhiều nhà dòng khác. Đến thập niên 1960, nhà bảo tồn Ivan Purishchev (I-van Pu-ri-sép) đã dẫn dắt công cuộc trùng tu, gìn giữ quần thể đến ngày nay.</w:t>
      </w:r>
    </w:p>
    <w:p>
      <w:pPr>
        <w:pStyle w:val="Heading1"/>
      </w:pPr>
      <w:r>
        <w:rPr>
          <w:color w:val="152C4E"/>
        </w:rPr>
        <w:t>Kiến trúc &amp; đặc điểm nổi bật</w:t>
      </w:r>
    </w:p>
    <w:p>
      <w:pPr>
        <w:jc w:val="both"/>
      </w:pPr>
      <w:r>
        <w:t>Quần thể Goritsky là một cuốn biên niên sử bằng đá và gạch, nơi các lớp kiến trúc từ thế kỷ 17 đến 19 chồng lên nhau. Điều lý thú là không một mảng kiến trúc nguyên bản thời sáng lập nào còn sót lại; những phần cổ nhất mà du khách thấy hôm nay đều thuộc thế kỷ 17–18. Chính sự đan xen giữa nét thô mộc của kiến trúc Nga cổ và sự phô trương của Baroque đã tạo nên diện mạo độc đáo cho tu viện.</w:t>
      </w:r>
    </w:p>
    <w:p>
      <w:pPr>
        <w:jc w:val="both"/>
      </w:pPr>
      <w:r>
        <w:t>Công trình gây ấn tượng mạnh nhất là Nhà thờ Đức Mẹ Lên Trời (Uspensky Sobor), dựng trong giai đoạn khoảng 1753–1761. Đây là một khối lập phương đồ sộ đội năm mái vòm, lại có thêm hai bàn thờ phụ với vòm riêng ở mặt tây, tạo hiệu ứng như một kim tự tháp gồm nhiều vòm chồng lớp. Bên ngoài, nhà thờ pha trộn Baroque với những đường nét Tân cổ điển giản dị; nhưng chính nội thất mới là nơi Baroque bung nở rực rỡ.</w:t>
      </w:r>
    </w:p>
    <w:p>
      <w:pPr>
        <w:jc w:val="both"/>
      </w:pPr>
      <w:r>
        <w:t>Trái tim của nội thất ấy là bức iconostasis — vách ngăn thánh tượng — năm tầng, được xác định niên đại vào năm 1759, thuộc phong cách Baroque thời Nữ hoàng Elizaveta (Ê-li-da-vê-ta). Những đường chạm trổ mạ vàng cầu kỳ, các tầng thánh tượng vươn cao ngợp mắt là điểm nhấn khiến nhiều du khách sững sờ. Đáng tiếc là các bích họa trên tường và trần đã không còn nguyên vẹn, nhưng riêng bức iconostasis đã đủ để xứng danh một kiệt tác của nghệ thuật trang trí Nga thế kỷ 18.</w:t>
      </w:r>
    </w:p>
    <w:p>
      <w:pPr>
        <w:jc w:val="both"/>
      </w:pPr>
      <w:r>
        <w:t>Cụm Cổng Thánh (Svyatye Vorota — Xvia-tứê Vô-rô-ta) cùng nhà thờ cổng mang tên Thánh Nikolai là viên ngọc kiến trúc Nga cổ của quần thể, được dựng vào cuối thế kỷ 17. Giới nghiên cứu xếp đây vào hàng những mẫu mực xuất sắc nhất của kiến trúc dân dụng – tôn giáo Nga cổ, nhờ lối trang trí bằng gạch nung tạo hình tinh xảo phủ kín các khung cửa và bề mặt. Nhà thờ Nikolskaya (Ni-côn-xkai-a) phía trên cổng nay là công trình duy nhất trong tu viện còn cử hành phụng vụ.</w:t>
      </w:r>
    </w:p>
    <w:p>
      <w:pPr>
        <w:jc w:val="both"/>
      </w:pPr>
      <w:r>
        <w:t>Bên cạnh Cổng Thánh còn có một cổng phía đông, đỉnh cổng gắn bức bích họa vẽ cảnh Đức Mẹ An Nghỉ — chủ đề mà tu viện được cung hiến. Hình vẽ này từng bị xóa trong thời Xô-viết rồi được vẽ lại. Toàn bộ được bao bọc bởi hệ tường thành và tháp canh kiểu pháo đài, phần lớn dựng lại vào cuối thế kỷ 17 theo lối mô phỏng thành lũy, khiến tu viện trông như một tòa thành thu nhỏ trên đồi.</w:t>
      </w:r>
    </w:p>
    <w:p>
      <w:pPr>
        <w:jc w:val="both"/>
      </w:pPr>
      <w:r>
        <w:t>Điểm nhấn thẳng đứng của quần thể là tháp chuông tích hợp nhà thờ Hiển Linh (Bogoyavlenie — Bô-gô-ya-vlê-nhi-e), xây gắn vào bức tường phía đông. Công trình khởi công thập niên 1760 và hoàn tất vào thập niên 1770. Ngày nay tháp mở cửa cho du khách leo lên đài quan sát, từ đó phóng tầm mắt bao quát cả thành phố Pereslavl và mặt hồ Pleshcheyevo mênh mông — một trong những khung cảnh đẹp nhất của toàn vùng Vòng Vàng.</w:t>
      </w:r>
    </w:p>
    <w:p>
      <w:pPr>
        <w:jc w:val="both"/>
      </w:pPr>
      <w:r>
        <w:t>Hoàn thiện bức tranh kiến trúc là Nhà thờ Toàn Thánh (Tserkov Vsekh Svyatykh) gắn với nhà ăn (trapeznaya), có niên đại cuối thế kỷ 17. Đây là một công trình bằng đá trắng, đỉnh đội năm vòm nhỏ, với những họa tiết chạm khắc quanh khung cửa sổ còn lưu đến nay. Ngoài ra, khuôn viên còn có các công trình thế kỷ 19 của trường dòng — nay là phòng tranh nghệ thuật — cùng vài nhà nguyện gỗ được di dời từ các làng quê lân cận về đây để bảo tồn.</w:t>
      </w:r>
    </w:p>
    <w:p>
      <w:pPr>
        <w:pStyle w:val="Heading1"/>
      </w:pPr>
      <w:r>
        <w:rPr>
          <w:color w:val="152C4E"/>
        </w:rPr>
        <w:t>Những điểm nhấn không thể bỏ lỡ</w:t>
      </w:r>
    </w:p>
    <w:p>
      <w:pPr>
        <w:jc w:val="both"/>
      </w:pPr>
      <w:r>
        <w:t>Điểm nhấn đầu tiên và không thể bỏ lỡ là leo lên tháp chuông để ngắm toàn cảnh. Từ đài quan sát trên cao, du khách nhìn thấy các mái vòm của chính tu viện trải ra dưới chân, thành phố Pereslavl với những gác chuông nhà thờ rải rác, và xa hơn là mặt hồ Pleshcheyevo phẳng lặng. Người hướng dẫn nên chọn đây làm cao trào của buổi tham quan, bởi đó cũng là lúc khách hiểu được vì sao tổ tiên đã chọn ngọn đồi này để dựng tu viện.</w:t>
      </w:r>
    </w:p>
    <w:p>
      <w:pPr>
        <w:jc w:val="both"/>
      </w:pPr>
      <w:r>
        <w:t>Điểm nhấn thứ hai là bức iconostasis năm tầng năm 1759 bên trong Nhà thờ Đức Mẹ Lên Trời. Vào mùa hè, nhà thờ mở cửa cho khách vào chiêm ngưỡng như một hiện vật trưng bày. Hãy dành thời gian để khách quan sát từng tầng thánh tượng, giải thích trật tự bố cục của một iconostasis Chính thống giáo và ý nghĩa của lối chạm trổ mạ vàng Baroque — một trải nghiệm thị giác choáng ngợp hiếm nơi nào sánh được.</w:t>
      </w:r>
    </w:p>
    <w:p>
      <w:pPr>
        <w:jc w:val="both"/>
      </w:pPr>
      <w:r>
        <w:t>Cụm Cổng Thánh với nhà thờ cổng Thánh Nikolai là điểm dừng bắt buộc dành cho những ai yêu kiến trúc và nhiếp ảnh. Những họa tiết gạch nung tạo hình tinh xảo bám dày trên mặt cổng là bằng chứng sống động cho tay nghề của thợ nề Nga cổ. Người hướng dẫn có thể chỉ cho khách các mô-típ trang trí đặc trưng và nhắc rằng đây là công trình từng được nhiều họa sĩ, kiến trúc sư đến vẽ và đo đạc suốt hàng thế kỷ.</w:t>
      </w:r>
    </w:p>
    <w:p>
      <w:pPr>
        <w:jc w:val="both"/>
      </w:pPr>
      <w:r>
        <w:t>Với những đoàn quan tâm đến nghệ thuật và lịch sử, các phòng trưng bày của bảo tàng là kho báu thực sự. Khu bảo tồn sở hữu hàng vạn hiện vật, một thư viện lớn với nhiều sách và thư tịch quý hiếm, cùng một phòng tranh nghệ thuật chiếm hơn nửa diện tích khuôn viên, giới thiệu tranh của các họa sĩ Nga. Các bộ sưu tập trải rộng từ hội họa icon, nghệ thuật ứng dụng, điêu khắc gỗ đến đồ dùng nhà thờ và đời sống làng quê Nga.</w:t>
      </w:r>
    </w:p>
    <w:p>
      <w:pPr>
        <w:jc w:val="both"/>
      </w:pPr>
      <w:r>
        <w:t>Một chi tiết nhỏ nhưng đáng dừng lại là cột đá còn sót của nhà thờ Gethsemane (Ghét-xê-ma-ni) đã bị dỡ. Ngôi nhà thờ này từng bị tháo gỡ để lấy gạch xây trường dòng, và ngày nay một chiếc cột của nó được giữ lại như một hiện vật trong bảo tàng — lời nhắc lặng lẽ về những phần kiến trúc đã vĩnh viễn biến mất. Đây là câu chuyện hay để người hướng dẫn kể về sự đổi thay của quần thể qua các thời kỳ.</w:t>
      </w:r>
    </w:p>
    <w:p>
      <w:pPr>
        <w:jc w:val="both"/>
      </w:pPr>
      <w:r>
        <w:t>Cuối cùng, đừng quên dành ít phút cho chính không gian sân trong và vòng tường thành. Từ mép tường phía nam, du khách có thể ngắm nhìn hồ Pleshcheyevo và cảm nhận vị thế phòng thủ của tu viện thuở xưa. Vào các mùa khác nhau — tuyết trắng mùa đông, xanh mướt mùa hè hay vàng rực mùa thu — khung cảnh nơi đây đều mang một vẻ đẹp riêng, rất thích hợp cho những bức ảnh lưu niệm để đời.</w:t>
      </w:r>
    </w:p>
    <w:p>
      <w:pPr>
        <w:pStyle w:val="Heading1"/>
      </w:pPr>
      <w:r>
        <w:rPr>
          <w:color w:val="152C4E"/>
        </w:rPr>
        <w:t>Ý nghĩa lịch sử – văn hoá</w:t>
      </w:r>
    </w:p>
    <w:p>
      <w:pPr>
        <w:jc w:val="both"/>
      </w:pPr>
      <w:r>
        <w:t>Goritsky là một lát cắt cô đọng của lịch sử nước Nga trung cổ và cận đại. Câu chuyện tu viện ra đời dưới thời Ivan Kalita, bị Kim Trướng hãn quốc tàn phá năm 1382 rồi được phục dựng, phản chiếu trọn vẹn giai đoạn nước Nga vừa chịu ách đô hộ Mông Cổ – Tatar vừa nỗ lực tập hợp quanh Moskva. Việc kể lại số phận của một tu viện như vậy giúp du khách Việt hình dung được bối cảnh khắc nghiệt mà bản sắc Nga đã được tôi luyện.</w:t>
      </w:r>
    </w:p>
    <w:p>
      <w:pPr>
        <w:jc w:val="both"/>
      </w:pPr>
      <w:r>
        <w:t>Truyền thuyết về cuộc thoát nạn của Đại công phu nhân Evdokia trên hồ Pleshcheyevo không chỉ là một giai thoại đẹp, mà còn là hạt nhân tạo nên bản sắc tinh thần của cả vùng. Từ lòng biết ơn của bà đã nảy sinh tập tục rước thuyền trên hồ, gắn kết tu viện với mặt nước và với đời sống cộng đồng suốt nhiều thế kỷ. Đây là ví dụ điển hình cho cách người Nga dệt lịch sử, tín ngưỡng và cảnh quan thành một tấm thảm văn hóa duy nhất.</w:t>
      </w:r>
    </w:p>
    <w:p>
      <w:pPr>
        <w:jc w:val="both"/>
      </w:pPr>
      <w:r>
        <w:t>Về mặt nghệ thuật, quần thể Goritsky là một bảo tàng kiến trúc lộ thiên. Cụm Cổng Thánh và nhà thờ Thánh Nikolai đại diện cho đỉnh cao trang trí gạch của kiến trúc Nga cổ thế kỷ 17, trong khi Nhà thờ Đức Mẹ Lên Trời với iconostasis Baroque cho thấy làn sóng thẩm mỹ phương Tây tràn vào Nga thế kỷ 18. Đứng trong cùng một khuôn viên, du khách có thể «đọc» được hai thời đại nghệ thuật cách nhau cả trăm năm.</w:t>
      </w:r>
    </w:p>
    <w:p>
      <w:pPr>
        <w:jc w:val="both"/>
      </w:pPr>
      <w:r>
        <w:t>Số phận của tu viện cũng là tấm gương phản chiếu những biến động thể chế. Việc giải thể năm 1744 gắn với chính sách thế tục hóa và cải tổ giáo hội; việc lên rồi xuống của giáo phận Pereslavl (1744 và 1788) cho thấy quyền lực nhà thờ luôn gắn chặt với chính trị hoàng gia. Chi tiết «lên chức» tòa giám mục lại là điều mang về nguồn lực xây dựng cho thấy nghịch lý thú vị của lịch sử.</w:t>
      </w:r>
    </w:p>
    <w:p>
      <w:pPr>
        <w:jc w:val="both"/>
      </w:pPr>
      <w:r>
        <w:t>Một ý nghĩa đặc biệt của Goritsky là vai trò «người bảo tồn bất đắc dĩ» trong thời Xô-viết. Trong khi phần lớn tu viện Nga bị đóng cửa, cướp phá hoặc phá hủy sau Cách mạng 1917, thì việc đặt bảo tàng vào Goritsky từ năm 1919 đã vô tình cứu quần thể này. Bảo tàng còn thu gom, gìn giữ vô số icon và hiện vật từ các nhà thờ bị đóng cửa khắp vùng, biến nơi đây thành một trong những kho báu di sản Chính thống giáo lớn của miền trung nước Nga.</w:t>
      </w:r>
    </w:p>
    <w:p>
      <w:pPr>
        <w:jc w:val="both"/>
      </w:pPr>
      <w:r>
        <w:t>Cuối cùng, Goritsky là một mắt xích không thể thiếu của Vòng Vàng — tuyến du lịch tôn vinh những đô thị cổ đã hun đúc nên nhà nước Nga. Cùng với Nhà thờ Spaso-Preobrazhensky và các tu viện khác của Pereslavl, Goritsky giúp kể trọn câu chuyện về một thành phố nhỏ nhưng có vai trò lớn: nơi Aleksandr Nevsky (A-lếch-xan-đrơ Nhép-xki) chào đời và Pyotr Đại đế khởi nghiệp hải quân. Với người Việt, đây là cửa ngõ lý tưởng để hiểu chiều sâu của văn minh Nga ngoài hai đô thị lớn Moskva và Sankt-Peterburg.</w:t>
      </w:r>
    </w:p>
    <w:p>
      <w:pPr>
        <w:pStyle w:val="Heading1"/>
      </w:pPr>
      <w:r>
        <w:rPr>
          <w:color w:val="152C4E"/>
        </w:rPr>
        <w:t>Trải nghiệm dành cho du khách</w:t>
      </w:r>
    </w:p>
    <w:p>
      <w:pPr>
        <w:jc w:val="both"/>
      </w:pPr>
      <w:r>
        <w:t>Trải nghiệm cốt lõi ở Goritsky là sự kết hợp giữa chiêm ngưỡng kiến trúc và tận hưởng phong cảnh. Không giống các cung điện lộng lẫy ở Sankt-Peterburg hay sự đông đúc của Quảng trường Đỏ, nơi đây mang lại cảm giác thanh bình của một thị trấn tỉnh lẻ. Du khách có thể đi chậm, hít thở không khí trong lành trên đồi cao và cảm nhận nhịp sống lắng đọng của nước Nga cổ kính.</w:t>
      </w:r>
    </w:p>
    <w:p>
      <w:pPr>
        <w:jc w:val="both"/>
      </w:pPr>
      <w:r>
        <w:t>Khoảnh khắc được nhiều đoàn nhắc đến nhất là lúc đứng trên đài quan sát của tháp chuông. Cảm giác chinh phục những bậc thang hẹp để rồi bất ngờ nhìn thấy cả thành phố và mặt hồ trải ra dưới chân thường để lại ấn tượng rất mạnh. Người hướng dẫn nên khuyến khích khách chuẩn bị máy ảnh, đồng thời nhắc nhở giữ an toàn ở khu vực đài quan sát trên cao và cầu thang trơn.</w:t>
      </w:r>
    </w:p>
    <w:p>
      <w:pPr>
        <w:jc w:val="both"/>
      </w:pPr>
      <w:r>
        <w:t>Với những khách yêu nghệ thuật, việc thong dong qua các phòng trưng bày icon, tranh và điêu khắc gỗ là một hành trình khám phá tâm hồn Nga. Đây là dịp để giải thích ngôn ngữ của icon — vì sao mặt các thánh nghiêm nghị, vì sao dùng nền vàng, ý nghĩa các cử chỉ — cũng như giới thiệu dòng chảy hội họa Nga qua các thế kỷ được lưu giữ trong phòng tranh của bảo tàng.</w:t>
      </w:r>
    </w:p>
    <w:p>
      <w:pPr>
        <w:jc w:val="both"/>
      </w:pPr>
      <w:r>
        <w:t>Trải nghiệm sẽ trọn vẹn hơn nếu ghép Goritsky với vùng hồ Pleshcheyevo ngay dưới chân đồi. Sau khi tham quan tu viện, đoàn có thể xuống bờ hồ, ghé Bảo tàng Chiếc thuyền của Pyotr (Botik) hoặc ra thăm Đá Xanh Sin-Kamen. Sự chuyển tiếp từ không gian tôn giáo trên đồi xuống cảnh sông nước và huyền tích ngoại giáo tạo nên một cung bậc cảm xúc phong phú cho cả ngày.</w:t>
      </w:r>
    </w:p>
    <w:p>
      <w:pPr>
        <w:jc w:val="both"/>
      </w:pPr>
      <w:r>
        <w:t>Về ẩm thực và mua sắm, khu vực quanh tu viện và trung tâm Pereslavl có các quán ăn phục vụ món Nga truyền thống như súp củ cải borsch, bánh bao pelmeni và trà nóng. Vùng hồ Pleshcheyevo còn nổi tiếng với đặc sản cá trích ryapushka — loài cá nhỏ từng được coi là «cá hoàng gia» và có mặt trên quốc huy thành phố; du khách nên thử món cá này khi có dịp.</w:t>
      </w:r>
    </w:p>
    <w:p>
      <w:pPr>
        <w:jc w:val="both"/>
      </w:pPr>
      <w:r>
        <w:t>Đây là điểm đến phù hợp với nhiều nhóm khách khác nhau. Người lớn tuổi yêu lịch sử – tôn giáo sẽ thích không khí trầm mặc và các câu chuyện thánh nhân; khách trẻ mê nhiếp ảnh sẽ mê mẩn góc nhìn từ tháp chuông và họa tiết gạch cổ; các đoàn hành hương sẽ trân trọng nhà thờ Nikolskaya còn hoạt động. Người hướng dẫn có thể điều chỉnh trọng tâm thuyết minh cho phù hợp với từng đối tượng.</w:t>
      </w:r>
    </w:p>
    <w:p>
      <w:pPr>
        <w:jc w:val="both"/>
      </w:pPr>
      <w:r>
        <w:t>Một lời khuyên nhỏ để nâng chất lượng trải nghiệm: hãy để khách có ít nhất mười phút tự do đi dạo trong sân và dọc tường thành. Khoảng lặng cá nhân để ngắm hồ, nghe tiếng gió và tự chụp vài bức ảnh thường đọng lại lâu hơn bất kỳ tràng thuyết minh dày đặc nào. Goritsky là nơi mà sự tĩnh lặng cũng là một phần của trải nghiệm.</w:t>
      </w:r>
    </w:p>
    <w:p>
      <w:pPr>
        <w:pStyle w:val="Heading1"/>
      </w:pPr>
      <w:r>
        <w:rPr>
          <w:color w:val="152C4E"/>
        </w:rPr>
        <w:t>Mẹo tham quan</w:t>
      </w:r>
    </w:p>
    <w:p>
      <w:pPr>
        <w:jc w:val="both"/>
      </w:pPr>
      <w:r>
        <w:t>Trước hết, luôn kiểm tra lịch mở cửa và ngày nghỉ trước khi lên đường. Bảo tàng thường đóng cửa thứ Hai và có giờ mở khác nhau giữa mùa hè và mùa đông (mùa lạnh đóng sớm hơn khoảng một tiếng). Vì đây là khu bảo tồn gồm nhiều điểm trưng bày, một số khu có thể tạm đóng để tu sửa; xác nhận qua trang chính thức museumpereslavl.ru là cách an toàn nhất để tránh đến nơi gặp cửa đóng.</w:t>
      </w:r>
    </w:p>
    <w:p>
      <w:pPr>
        <w:jc w:val="both"/>
      </w:pPr>
      <w:r>
        <w:t>Về vé, nên tìm hiểu trước hình thức vé của khu bảo tồn. Thông thường có vé vào cổng khuôn viên và vé riêng cho từng phòng trưng bày cũng như cho việc leo tháp chuông; nhiều nơi thu thêm phí chụp ảnh. Với đoàn đông, việc liên hệ đặt vé và hướng dẫn viên tại chỗ từ trước sẽ giúp tiết kiệm thời gian xếp hàng và tránh lúng túng ở quầy.</w:t>
      </w:r>
    </w:p>
    <w:p>
      <w:pPr>
        <w:jc w:val="both"/>
      </w:pPr>
      <w:r>
        <w:t>Nên đến vào buổi sáng, vừa tận dụng ánh sáng đẹp để chụp ảnh, vừa tránh cảnh đông vào cuối tuần khi các đoàn Vòng Vàng dồn tới. Buổi sáng cũng thuận tiện để leo tháp chuông trước khi trời quá nắng hoặc gió mạnh. Dự trù khoảng 1,5 đến 2 giờ cho phần lớn các đoàn là hợp lý; nếu muốn xem kỹ phòng tranh thì cộng thêm nửa giờ.</w:t>
      </w:r>
    </w:p>
    <w:p>
      <w:pPr>
        <w:jc w:val="both"/>
      </w:pPr>
      <w:r>
        <w:t>Về trang phục và thể lực, hãy nhắc khách đi giày đế bằng, chắc chân vì khuôn viên có nhiều đoạn dốc, sân lát đá và cầu thang tháp hẹp. Mùa đông đường trơn tuyết, cần giày chống trượt. Với nhà thờ Nikolskaya còn cử hành phụng vụ, khách nên ăn mặc lịch sự; nữ giới nên mang theo khăn trùm đầu để dùng khi vào khu vực thờ phụng.</w:t>
      </w:r>
    </w:p>
    <w:p>
      <w:pPr>
        <w:jc w:val="both"/>
      </w:pPr>
      <w:r>
        <w:t>Về ngôn ngữ và định vị, biển chỉ dẫn tiếng Anh ở Pereslavl khá ít. Người hướng dẫn nên lưu sẵn tên tiếng Nga «Горицкий монастырь» và địa chỉ «Музейный переулок, 4» để nhập vào ứng dụng bản đồ hoặc đưa cho tài xế. Tải bản đồ ngoại tuyến của khu vực trước khi đi cũng hữu ích vì sóng điện thoại quanh vùng hồ có thể chập chờn.</w:t>
      </w:r>
    </w:p>
    <w:p>
      <w:pPr>
        <w:jc w:val="both"/>
      </w:pPr>
      <w:r>
        <w:t>Nên chuẩn bị tiền mặt rúp lẻ cho vé, phí chụp ảnh và các khoản nhỏ, bởi không phải quầy nào ở tỉnh lẻ cũng nhận thẻ hoặc thanh toán điện tử ổn định. Đồng thời, hãy khéo léo phân biệt cho khách: đây trước hết là một bảo tàng, không phải tu viện đang vận hành, nên phần lớn không gian có thể chụp ảnh và tham quan thoải mái, chỉ riêng nhà thờ đang thờ phụng cần giữ sự trang nghiêm.</w:t>
      </w:r>
    </w:p>
    <w:p>
      <w:pPr>
        <w:jc w:val="both"/>
      </w:pPr>
      <w:r>
        <w:t>Cuối cùng, để tối ưu chuyến đi, hãy lên kế hoạch ghép Goritsky với các điểm lân cận trong cùng một ngày. Vì tu viện nằm ngay trên trục quốc lộ vào thành phố và gần hồ Pleshcheyevo, việc kết hợp với Bảo tàng Botik, Đá Xanh hay Nhà thờ Spaso-Preobrazhensky rất thuận tiện, giúp đoàn khai thác trọn vẹn một ngày ở Pereslavl mà không mất nhiều thời gian di chuyển.</w:t>
      </w:r>
    </w:p>
    <w:p>
      <w:pPr>
        <w:pStyle w:val="Heading1"/>
      </w:pPr>
      <w:r>
        <w:rPr>
          <w:color w:val="152C4E"/>
        </w:rPr>
        <w:t>Khám phá xung quanh</w:t>
      </w:r>
    </w:p>
    <w:p>
      <w:pPr>
        <w:jc w:val="both"/>
      </w:pPr>
      <w:r>
        <w:t>Ngay dưới chân tu viện là ngôi sao của cả vùng: hồ Pleshcheyevo. Đây là một trong những hồ lớn của miền trung nước Nga, nằm trong Vườn quốc gia Hồ Pleshcheyevo. Mặt hồ rộng, nước trong và cảnh quan yên bình khiến nơi đây trở thành điểm dã ngoại, chèo thuyền và ngắm hoàng hôn lý tưởng. Về mặt lịch sử, chính trên hồ này Pyotr Đại đế đã đóng đội thuyền tiêu khiển của mình, khai sinh truyền thống hàng hải Nga.</w:t>
      </w:r>
    </w:p>
    <w:p>
      <w:pPr>
        <w:jc w:val="both"/>
      </w:pPr>
      <w:r>
        <w:t>Cách tu viện không xa, tại làng Veskovo (Vex-cô-vô) bên bờ nam hồ, là Bảo tàng – điền trang Botik của Pyotr Đại đế. Đây là một trong những bảo tàng tỉnh lâu đời nhất nước Nga, nơi lưu giữ chiếc thuyền buồm «Fortuna» — một trong hai con tàu ít ỏi còn sót lại của «hạm đội tiêu khiển» đã bị cháy. Bảo tàng kể lại câu chuyện Pyotr trẻ tuổi học đóng và điều khiển tàu dưới sự hướng dẫn của thợ đóng thuyền Hà Lan Karsten Brandt (Cạc-xten Bran).</w:t>
      </w:r>
    </w:p>
    <w:p>
      <w:pPr>
        <w:jc w:val="both"/>
      </w:pPr>
      <w:r>
        <w:t>Ở bờ đông bắc hồ, gần đồi Aleksandrova Gora (A-lếch-xan-đrô-va Gô-ra), là Đá Xanh Sin-Kamen nổi tiếng — một tảng đá băng tích nặng hàng chục tấn, có màu xám ngả xanh và chuyển sang xanh thẫm khi ướt mưa. Đây là vật thờ của người Merya và người Slav thời tiền Kitô giáo; quanh nó lưu truyền nhiều huyền tích như đá tự dịch chuyển hay tuyết không đọng trên mặt đá. Nay khu vực đã có lối đi gỗ và đài ngắm phục vụ du khách.</w:t>
      </w:r>
    </w:p>
    <w:p>
      <w:pPr>
        <w:jc w:val="both"/>
      </w:pPr>
      <w:r>
        <w:t>Trong lòng thành phố, điểm không thể bỏ qua là Nhà thờ Spaso-Preobrazhensky (Chúa Hiển Dung), dựng trong khoảng 1152–1157. Đây là một trong những nhà thờ đá trắng cổ nhất còn nguyên vẹn của nước Nga và là nơi Đại công Aleksandr Nevsky được rửa tội. Nhà thờ nằm trên quảng trường trung tâm cổ kính của Pereslavl, một điểm dừng bắt buộc cho bất kỳ ai muốn hiểu cội nguồn của thành phố.</w:t>
      </w:r>
    </w:p>
    <w:p>
      <w:pPr>
        <w:jc w:val="both"/>
      </w:pPr>
      <w:r>
        <w:t>Pereslavl còn được mệnh danh là thành phố của các tu viện. Bốn tu viện lớn còn hoạt động gồm: Tu viện Nikitsky (Ni-kít-xki) — cổ nhất, gắn với Thánh Nikita Trụ Đài; Tu viện Nikolsky (Ni-côn-xki) do Thánh Dmitry Prilutsky lập; Tu viện nữ Feodorovsky (Phê-ô-đô-rốp-xki) lập năm 1304 để tưởng niệm một trận đánh diễn ra vào ngày lễ Thánh Feodor; và Tu viện Danilov của Chúa Ba Ngôi do Thánh Daniil xứ Pereslavl sáng lập. Mỗi tu viện có một câu chuyện và phong cách kiến trúc riêng.</w:t>
      </w:r>
    </w:p>
    <w:p>
      <w:pPr>
        <w:jc w:val="both"/>
      </w:pPr>
      <w:r>
        <w:t>Với những du khách thích sự nhẹ nhàng, dí dỏm, Pereslavl có cả một chùm bảo tàng tư nhân độc đáo. Nổi tiếng nhất là Bảo tàng Bàn là (Muzey Utyuga) và Bảo tàng Ấm trà (Muzey Chaynika), trưng bày những bộ sưu tập bàn là và ấm trà cổ đủ kiểu dáng với lối dẫn chuyện hài hước. Ngoài ra còn có Bảo tàng Đầu máy hơi nước và các bảo tàng nhỏ khác, rất hợp để đổi không khí sau các điểm tôn giáo trang nghiêm.</w:t>
      </w:r>
    </w:p>
    <w:p>
      <w:pPr>
        <w:jc w:val="both"/>
      </w:pPr>
      <w:r>
        <w:t>Nhờ vị trí thuận lợi trên Vòng Vàng, Pereslavl còn là bàn đạp để nối tiếp hành trình. Về phía nam khoảng 65 km là Sergiev Posad với Tu viện Chúa Ba Ngôi Thánh Sergiy — trung tâm hành hương lớn nhất nước Nga; về phía bắc là Rostov Veliky và Yaroslavl. Người hướng dẫn có thể thiết kế lộ trình liền mạch để du khách cảm nhận trọn vẹn chuỗi đô thị cổ làm nên linh hồn của miền trung nước Nga.</w:t>
      </w:r>
    </w:p>
    <w:p>
      <w:pPr>
        <w:pStyle w:val="Heading1"/>
      </w:pPr>
      <w:r>
        <w:rPr>
          <w:color w:val="152C4E"/>
        </w:rPr>
        <w:t>Câu chuyện &amp; giai thoại thú vị</w:t>
      </w:r>
    </w:p>
    <w:p>
      <w:pPr>
        <w:jc w:val="both"/>
      </w:pPr>
      <w:r>
        <w:t>Giai thoại nổi tiếng nhất của Goritsky chính là cuộc thoát nạn của Đại công phu nhân Evdokia năm 1382. Người ta kể rằng khi quân Tokhtamysh áp sát, bà cùng đoàn tùy tùng đã xuống một chiếc bè chèo ra giữa hồ Pleshcheyevo, đúng lúc màn sương mù dày đặc buông xuống che khuất họ khỏi mắt kẻ thù. Nhờ phép lạ ấy mà bà sống sót, và lòng biết ơn của bà đã hồi sinh cả một tu viện — một câu chuyện mà bất kỳ hướng dẫn viên nào cũng nên kể ngay bên mép tường nhìn xuống hồ.</w:t>
      </w:r>
    </w:p>
    <w:p>
      <w:pPr>
        <w:jc w:val="both"/>
      </w:pPr>
      <w:r>
        <w:t>Từ cuộc thoát nạn ấy nảy sinh một tập tục đẹp ít ai ngờ: mỗi năm, vào Chủ nhật thứ sáu sau lễ Phục Sinh, người Pereslavl tổ chức rước kiệu bằng thuyền từ tu viện và cửa sông Trubezh ra giữa hồ. Nghi lễ này biến mặt hồ thành nơi hành hương, gắn liền số phận tôn giáo của tu viện với dòng nước suốt nhiều thế kỷ — một minh chứng cho cách người Nga hòa quyện đức tin với thiên nhiên.</w:t>
      </w:r>
    </w:p>
    <w:p>
      <w:pPr>
        <w:jc w:val="both"/>
      </w:pPr>
      <w:r>
        <w:t>Một giai thoại lớn khác không thuộc về tu viện mà về chính mặt hồ dưới chân đồi. Vào cuối thế kỷ 17, chàng thiếu niên Pyotr — sau này là Pyotr Đại đế — lần đầu nhìn thấy hồ Pleshcheyevo năm 1688 và say mê ý tưởng đóng tàu. Được mẹ miễn cưỡng cho phép, ông cho lập xưởng đóng thuyền trên sông Trubezh và tạo ra «hạm đội tiêu khiển». Chính từ trò chơi tàu thuyền trên hồ nhỏ này, giấc mơ về một hải quân Nga hùng mạnh đã ra đời.</w:t>
      </w:r>
    </w:p>
    <w:p>
      <w:pPr>
        <w:jc w:val="both"/>
      </w:pPr>
      <w:r>
        <w:t>Trớ trêu thay, gần như toàn bộ «hạm đội tiêu khiển» ấy về sau đã bị lửa thiêu rụi, chỉ còn sót lại hai con tàu, trong đó chiếc «Fortuna» nay được trưng bày tại Bảo tàng Botik. Có giai thoại kể rằng khi trở lại thăm hồ lúc đã lên ngôi, Pyotr rất tiếc nuối trước cảnh tàn tạ của đội thuyền thuở thiếu thời và ra lệnh phải gìn giữ những gì còn lại — mệnh lệnh này được xem là một trong những sắc chỉ bảo tồn di sản sớm nhất của nước Nga.</w:t>
      </w:r>
    </w:p>
    <w:p>
      <w:pPr>
        <w:jc w:val="both"/>
      </w:pPr>
      <w:r>
        <w:t>Đá Xanh Sin-Kamen bên hồ cũng là một kho giai thoại. Tương truyền tảng đá thiêng này có khả năng di chuyển: người ta kể rằng khi giáo hội tìm cách chôn hoặc kéo nó đi để dẹp tục thờ ngoại giáo, tảng đá đã «tự trồi lên» hoặc «bò» trở lại bờ hồ. Dù khoa học lý giải hiện tượng bằng băng và nước ngầm, huyền thoại về hòn đá biết đi vẫn khiến du khách thích thú và làm giàu thêm không khí huyền bí của cả vùng.</w:t>
      </w:r>
    </w:p>
    <w:p>
      <w:pPr>
        <w:jc w:val="both"/>
      </w:pPr>
      <w:r>
        <w:t>Về phần tu viện, một chi tiết ít người để ý là nó đã hai lần «đổi vai» một cách bất ngờ. Lần thứ nhất, việc bị giải thể năm 1744 tưởng là dấu chấm hết, hóa ra lại mở ra thời kỳ xây dựng huy hoàng nhất khi trở thành tòa giám mục. Lần thứ hai, việc bị biến thành bảo tàng thời Xô-viết vô thần — điều tưởng như xúc phạm với một nơi thờ tự — lại chính là điều đã cứu quần thể khỏi bị phá hủy. Số phận Goritsky là chuỗi những nghịch lý đẹp.</w:t>
      </w:r>
    </w:p>
    <w:p>
      <w:pPr>
        <w:jc w:val="both"/>
      </w:pPr>
      <w:r>
        <w:t>Cuối cùng, ít ai biết rằng diện mạo của Goritsky từng được lưu giữ bằng ảnh màu ngay từ năm 1911, khi nhà hóa học kiêm nhiếp ảnh gia Sergei Prokudin-Gorsky (Xéc-gây Prô-cu-đin Goóc-xki) — bậc thầy tiên phong về ảnh màu — ghé Pereslavl. Những tấm ảnh của ông cho thấy tu viện thời còn hoang phế, và về sau trở thành tư liệu quý để đối chiếu với công cuộc trùng tu. Nhờ đó, du khách hôm nay có thể so sánh Goritsky của hơn một thế kỷ trước với quần thể đã hồi sinh mà họ đang đứng ngắm.</w:t>
      </w:r>
    </w:p>
    <w:p>
      <w:pPr>
        <w:pStyle w:val="Heading1"/>
      </w:pPr>
      <w:r>
        <w:rPr>
          <w:color w:val="152C4E"/>
        </w:rPr>
        <w:t>Hình ảnh (link chèn cho bản HTML)</w:t>
      </w:r>
    </w:p>
    <w:p>
      <w:r>
        <w:rPr>
          <w:sz w:val="22"/>
        </w:rPr>
        <w:t xml:space="preserve">• Toàn cảnh quần thể Tu viện Goritsky trên đồi cao ở rìa Pereslavl-Zalessky — </w:t>
      </w:r>
      <w:r>
        <w:rPr>
          <w:color w:val="204A86"/>
          <w:sz w:val="20"/>
        </w:rPr>
        <w:t>https://commons.wikimedia.org/wiki/Special:FilePath/Goritsky%20Monastery.jpg</w:t>
      </w:r>
    </w:p>
    <w:p>
      <w:r>
        <w:rPr>
          <w:sz w:val="22"/>
        </w:rPr>
        <w:t xml:space="preserve">• Cổng Thánh của Tu viện Goritsky với trang trí gạch nung tạo hình đặc trưng kiến trúc Nga cổ — </w:t>
      </w:r>
      <w:r>
        <w:rPr>
          <w:color w:val="204A86"/>
          <w:sz w:val="20"/>
        </w:rPr>
        <w:t>https://commons.wikimedia.org/wiki/Special:FilePath/Pereslavl%20GoritskyMon%20PassageGate%204111.JPG</w:t>
      </w:r>
    </w:p>
    <w:p>
      <w:r>
        <w:rPr>
          <w:sz w:val="22"/>
        </w:rPr>
        <w:t xml:space="preserve">• Cổng của Tu viện Goritsky trong ảnh tư liệu lịch sử của nhiếp ảnh gia Barshchevsky — </w:t>
      </w:r>
      <w:r>
        <w:rPr>
          <w:color w:val="204A86"/>
          <w:sz w:val="20"/>
        </w:rPr>
        <w:t>https://commons.wikimedia.org/wiki/Special:FilePath/Barschevsky-0452.jpg</w:t>
      </w:r>
    </w:p>
    <w:p>
      <w:r>
        <w:rPr>
          <w:sz w:val="22"/>
        </w:rPr>
        <w:t xml:space="preserve">• Hồ Pleshcheyevo dưới chân tu viện — nơi khai sinh đội thuyền của Pyotr Đại đế — </w:t>
      </w:r>
      <w:r>
        <w:rPr>
          <w:color w:val="204A86"/>
          <w:sz w:val="20"/>
        </w:rPr>
        <w:t>https://commons.wikimedia.org/wiki/Special:FilePath/Perejaslavl-Zalesskij,%20Plescheevo%20(lake).jpg</w:t>
      </w:r>
    </w:p>
    <w:p>
      <w:r>
        <w:rPr>
          <w:sz w:val="22"/>
        </w:rPr>
        <w:t xml:space="preserve">• Hiện vật rìu chiến thế kỷ 11–12 trưng bày trong Bảo tàng Pereslavl-Zalessky đặt tại Tu viện Goritsky — </w:t>
      </w:r>
      <w:r>
        <w:rPr>
          <w:color w:val="204A86"/>
          <w:sz w:val="20"/>
        </w:rPr>
        <w:t>https://commons.wikimedia.org/wiki/Special:FilePath/Axes%20-%2011-12c%20-%20Goritsky%20monastery,%20Pereslavl%20museum.jpg</w:t>
      </w:r>
    </w:p>
    <w:p>
      <w:pPr>
        <w:pStyle w:val="Heading1"/>
      </w:pPr>
      <w:r>
        <w:rPr>
          <w:color w:val="152C4E"/>
        </w:rPr>
        <w:t>Nguồn tham khảo &amp; liên kết</w:t>
      </w:r>
    </w:p>
    <w:p>
      <w:r>
        <w:rPr>
          <w:sz w:val="22"/>
        </w:rPr>
        <w:t xml:space="preserve">• Goritsky Monastery (Pereslavl-Zalessky) — Wikipedia (tiếng Anh) — </w:t>
      </w:r>
      <w:r>
        <w:rPr>
          <w:color w:val="204A86"/>
          <w:sz w:val="20"/>
        </w:rPr>
        <w:t>https://en.wikipedia.org/wiki/Goritsky_Monastery_(Pereslavl-Zalessky)</w:t>
      </w:r>
    </w:p>
    <w:p>
      <w:r>
        <w:rPr>
          <w:sz w:val="22"/>
        </w:rPr>
        <w:t xml:space="preserve">• Горицкий Успенский монастырь — Википедия (tiếng Nga) — </w:t>
      </w:r>
      <w:r>
        <w:rPr>
          <w:color w:val="204A86"/>
          <w:sz w:val="20"/>
        </w:rPr>
        <w:t>https://ru.wikipedia.org/wiki/%D0%93%D0%BE%D1%80%D0%B8%D1%86%D0%BA%D0%B8%D0%B9_%D0%A3%D1%81%D0%BF%D0%B5%D0%BD%D1%81%D0%BA%D0%B8%D0%B9_%D0%BC%D0%BE%D0%BD%D0%B0%D1%81%D1%82%D1%8B%D1%80%D1%8C</w:t>
      </w:r>
    </w:p>
    <w:p>
      <w:r>
        <w:rPr>
          <w:sz w:val="22"/>
        </w:rPr>
        <w:t xml:space="preserve">• Goritsky Uspensky Monastery (Pereslavl-Zalessky State Museum Reserve) — Rusmania — </w:t>
      </w:r>
      <w:r>
        <w:rPr>
          <w:color w:val="204A86"/>
          <w:sz w:val="20"/>
        </w:rPr>
        <w:t>https://rusmania.com/central/yaroslavl-region/pereslavl-zalessky/sights-in-pereslavl-zalessky/around-ulitsa-moskovskaya/goritsky-uspensky-monastery-pereslavl-zalessky-state-historical-architectural-and-art-museum-reserve</w:t>
      </w:r>
    </w:p>
    <w:p>
      <w:r>
        <w:rPr>
          <w:sz w:val="22"/>
        </w:rPr>
        <w:t xml:space="preserve">• Goritsky Monastery: Baroque masterpiece in Pereslavl-Zalessky — Russia Beyond — </w:t>
      </w:r>
      <w:r>
        <w:rPr>
          <w:color w:val="204A86"/>
          <w:sz w:val="20"/>
        </w:rPr>
        <w:t>https://www.rbth.com/travel/328978-goritsky-monastery-pereslavl-zalessky</w:t>
      </w:r>
    </w:p>
    <w:p>
      <w:r>
        <w:rPr>
          <w:sz w:val="22"/>
        </w:rPr>
        <w:t xml:space="preserve">• Botik of Peter the Great — Wikipedia (tiếng Anh) — </w:t>
      </w:r>
      <w:r>
        <w:rPr>
          <w:color w:val="204A86"/>
          <w:sz w:val="20"/>
        </w:rPr>
        <w:t>https://en.wikipedia.org/wiki/Botik_of_Peter_the_Great</w:t>
      </w:r>
    </w:p>
    <w:p>
      <w:r>
        <w:rPr>
          <w:sz w:val="22"/>
        </w:rPr>
        <w:t xml:space="preserve">• Sights of Pereslavl-Zalessky — Rusmania — </w:t>
      </w:r>
      <w:r>
        <w:rPr>
          <w:color w:val="204A86"/>
          <w:sz w:val="20"/>
        </w:rPr>
        <w:t>https://rusmania.com/central/yaroslavl-region/pereslavl-zalessky/sights-in-pereslavl-zalessky</w:t>
      </w:r>
    </w:p>
    <w:p>
      <w:r>
        <w:rPr>
          <w:sz w:val="22"/>
        </w:rPr>
        <w:t xml:space="preserve">• Goritsky Monastery — Wikidata (Q4144213) — </w:t>
      </w:r>
      <w:r>
        <w:rPr>
          <w:color w:val="204A86"/>
          <w:sz w:val="20"/>
        </w:rPr>
        <w:t>https://www.wikidata.org/wiki/Q4144213</w:t>
      </w:r>
    </w:p>
    <w:p>
      <w:pPr>
        <w:pStyle w:val="Heading2"/>
      </w:pPr>
      <w:r>
        <w:rPr>
          <w:color w:val="5C6773"/>
        </w:rPr>
        <w:t>Nguồn dữ kiện</w:t>
      </w:r>
    </w:p>
    <w:p>
      <w:r>
        <w:rPr>
          <w:color w:val="5C6773"/>
          <w:sz w:val="20"/>
        </w:rPr>
        <w:t>Wikipedia tiếng Anh, mục «Goritsky Monastery (Pereslavl-Zalessky)»: sáng lập đầu thế kỷ 14 thời Ivan Kalita; quân Tokhtamysh phá hủy năm 1382; truyền thuyết Evdokia thoát nạn trên bè giữa sương mù hồ Pleshcheyevo và tập tục rước thuyền; hỏa hoạn 12/6/1722 thiêu văn khố; không còn kiến trúc nguyên bản, phần cổ nhất thuộc thế kỷ 17–18; đóng cửa năm 1788; lập bảo tàng năm 1919; tọa độ 56,7206°B – 38,8239°Đ.</w:t>
      </w:r>
    </w:p>
    <w:p>
      <w:r>
        <w:rPr>
          <w:color w:val="5C6773"/>
          <w:sz w:val="20"/>
        </w:rPr>
        <w:t>Wikipedia tiếng Nga, mục «Горицкий Успенский монастырь»: giải thể năm 1744 cùng giáo phận Pereslavl trong bối cảnh thế tục hóa; danh sách công trình (Uspensky Sobor 1750s, tháp chuông với nhà thờ Bogoyavlenie 1768–1777, nhà thờ Toàn Thánh với nhà ăn cuối thế kỷ 17, nhà thờ Nikolai còn hoạt động, nhà thờ Gethsemane bị dỡ lấy gạch); Cổng Thánh với nhà thờ Nikolai là mẫu mực kiến trúc Nga cổ; Daniil xứ Pereslavl làm viện phụ 1470–1500; trạng thái hoang phế năm 1904; họa sĩ D. N. Kardovsky (1866–1943) an táng tại đây.</w:t>
      </w:r>
    </w:p>
    <w:p>
      <w:r>
        <w:rPr>
          <w:color w:val="5C6773"/>
          <w:sz w:val="20"/>
        </w:rPr>
        <w:t>Rusmania (trang tu viện Goritsky và trang tổng hợp thắng cảnh Pereslavl): địa chỉ Muzeyny Pereulok 4, giờ mở 10:00–18:00 (tới 17:00 mùa từ tháng 10 đến tháng 5), nghỉ thứ Hai; iconostasis năm tầng năm 1759; Nhà thờ Đức Mẹ Lên Trời năm vòm với hai bàn thờ phụ tạo hiệu ứng «kim tự tháp vòm», nguyên là nhà thờ mùa hè; tháp chuông leo lên ngắm cảnh; nhà thờ Toàn Thánh đá trắng cuối thế kỷ 17; các nhà nguyện gỗ di dời từ làng Foninskoe và Starovo; các bộ sưu tập của bảo tàng; danh sách các tu viện Nikitsky, Nikolsky, Feodorovsky (lập 1304), Troitse-Danilov và Nhà thờ Spaso-Preobrazhensky.</w:t>
      </w:r>
    </w:p>
    <w:p>
      <w:r>
        <w:rPr>
          <w:color w:val="5C6773"/>
          <w:sz w:val="20"/>
        </w:rPr>
        <w:t>Russia Beyond (bài của William Brumfield): cải tạo Baroque dưới Tổng giám mục Amvrosy Zertis-Kamensky (1753–1761); Uspensky Sobor khởi công đầu 1750s, hoàn tất 1761, thay nhà thờ thập niên 1520; nội thất Baroque muộn; cổng phía đông có bích họa Đức Mẹ An Nghỉ từng bị xóa rồi vẽ lại; tường thành kiểu pháo đài dựng lại cuối thế kỷ 17; giáo phận lập 1744 sau khi tu viện bị hư hại vì hỏa hoạn 1722; Dmitry Prilutsky và mối liên hệ với Sergiy Radonezh (thăm Pereslavl 1354); nhà bảo tồn Ivan Purishchev trùng tu thập niên 1960; Prokudin-Gorsky chụp ảnh màu năm 1911.</w:t>
      </w:r>
    </w:p>
    <w:p>
      <w:r>
        <w:rPr>
          <w:color w:val="5C6773"/>
          <w:sz w:val="20"/>
        </w:rPr>
        <w:t>Wikipedia tiếng Anh, mục «Botik of Peter the Great» và các kết quả tìm kiếm liên quan: Pyotr Đại đế đóng «đội thuyền tiêu khiển» trên hồ Pleshcheyevo giai đoạn 1688–1693, khởi nguồn hải quân Nga; thợ đóng thuyền Hà Lan Karsten Brandt; xưởng trên sông Trubezh; hạm đội bị cháy, chỉ còn hai tàu trong đó có «Fortuna» lưu tại Bảo tàng Botik ở làng Veskovo; thông tin về Đá Xanh Sin-Kamen bên bờ hồ.</w:t>
      </w:r>
    </w:p>
    <w:p>
      <w:r>
        <w:rPr>
          <w:color w:val="5C6773"/>
          <w:sz w:val="20"/>
        </w:rPr>
        <w:t>Wikidata (Q4144213) và các trang du lịch tổng hợp về Pereslavl: xác nhận tu viện là Di sản văn hóa cấp liên bang; vị trí bên hồ Pleshcheyevo trong Vườn quốc gia Hồ Pleshcheyevo; khoảng cách ~140 km từ Moskva theo quốc lộ M8; các bảo tàng chuyên đề của thành phố như Bảo tàng Bàn là và Bảo tàng Ấm trà.</w:t>
      </w:r>
    </w:p>
    <w:p>
      <w:r>
        <w:rPr>
          <w:color w:val="5C6773"/>
          <w:sz w:val="20"/>
        </w:rPr>
        <w:t>Lưu ý biên soạn: các nguồn có chênh lệch nhỏ về niên đại (năm sáng lập «đầu thế kỷ 14» so với «1362»; đóng cửa/giải thể ghi nhận ở cả 1744 và 1788 tương ứng với hai sự kiện khác nhau — giải thể tu viện năm 1744 và bãi bỏ giáo phận năm 1788). Tài liệu trình bày cả các mốc này để bảo đảm chính xác. Toàn bộ nội dung được viết lại nguyên gốc bằng tiếng Việt, không sao chép nguyên văn từ bất kỳ nguồn nào.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