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Quảng trường Nhà thờ &amp; Nhà thờ Đức Mẹ Lên Trời, Kolomna</w:t>
      </w:r>
    </w:p>
    <w:p>
      <w:r>
        <w:rPr>
          <w:i/>
          <w:color w:val="5C6773"/>
          <w:sz w:val="22"/>
        </w:rPr>
        <w:t>Соборная площадь (Успенский собор) · Cathedral Square &amp; Assumption Cathedral, Kolomna</w:t>
      </w:r>
    </w:p>
    <w:p>
      <w:r>
        <w:rPr>
          <w:sz w:val="25"/>
        </w:rPr>
        <w:t>Trái tim của thành cổ, nơi lưu dấu Dmitry Donskoy</w:t>
      </w:r>
    </w:p>
    <w:p>
      <w:r>
        <w:rPr>
          <w:b/>
          <w:color w:val="152C4E"/>
          <w:sz w:val="26"/>
        </w:rPr>
        <w:t>★ Điểm nhấn</w:t>
      </w:r>
    </w:p>
    <w:p>
      <w:pPr>
        <w:pStyle w:val="ListBullet"/>
      </w:pPr>
      <w:r>
        <w:t>Nhà thờ Đức Mẹ Lên Trời (Uspensky) – nền móng từ thời Dmitry Donskoy sau chiến thắng Kulikovo 1380.</w:t>
      </w:r>
    </w:p>
    <w:p>
      <w:pPr>
        <w:pStyle w:val="ListBullet"/>
      </w:pPr>
      <w:r>
        <w:t>Công trình hiện nay xây lại 1672–1682, năm mái vòm uy nghi.</w:t>
      </w:r>
    </w:p>
    <w:p>
      <w:pPr>
        <w:pStyle w:val="ListBullet"/>
      </w:pPr>
      <w:r>
        <w:t>Nhà thờ Phục Sinh – tương truyền nơi Dmitry Donskoy làm lễ cưới công nương Evdokia năm 1366.</w:t>
      </w:r>
    </w:p>
    <w:p>
      <w:pPr>
        <w:pStyle w:val="ListBullet"/>
      </w:pPr>
      <w:r>
        <w:t>Có tháp chuông lều, nhà thờ Tikhvinskaya và tu viện nữ Novo-Golutvin.</w:t>
      </w:r>
    </w:p>
    <w:p>
      <w:pPr>
        <w:pStyle w:val="ListBullet"/>
      </w:pPr>
      <w:r>
        <w:t>Tượng hai thánh Kirill và Mefody – người tạo bảng chữ Slav.</w:t>
      </w:r>
    </w:p>
    <w:p>
      <w:pPr>
        <w:pStyle w:val="Heading1"/>
      </w:pPr>
      <w:r>
        <w:rPr>
          <w:color w:val="152C4E"/>
        </w:rPr>
        <w:t>Nhà thờ Đức Mẹ Lên Trời</w:t>
      </w:r>
    </w:p>
    <w:p>
      <w:pPr>
        <w:jc w:val="both"/>
      </w:pPr>
      <w:r>
        <w:t>Giữa thành Kolomna là Quảng trường Nhà thờ, nơi quy tụ những công trình thiêng liêng nhất thành phố. Trung tâm là Nhà thờ Đức Mẹ Lên Trời (Успенский собор). Ngôi nhà thờ đầu tiên trên nền này do đại công Dmitry Donskoy cho dựng cuối thế kỷ 14 để tạ ơn chiến thắng quân Mông–Tatar trong trận Kulikovo năm 1380 – chính tại Kolomna, Donskoy đã tập hợp đại quân trước khi ra trận.</w:t>
      </w:r>
    </w:p>
    <w:p>
      <w:pPr>
        <w:jc w:val="both"/>
      </w:pPr>
      <w:r>
        <w:t>Nhà thờ hiện nay được xây lại năm 1672–1682 theo phong cách Nga với năm mái vòm, trở thành biểu tượng và nơi hành lễ chính của giáo phận Kolomna.</w:t>
      </w:r>
    </w:p>
    <w:p>
      <w:pPr>
        <w:pStyle w:val="Heading1"/>
      </w:pPr>
      <w:r>
        <w:rPr>
          <w:color w:val="152C4E"/>
        </w:rPr>
        <w:t>Những công trình quanh quảng trường</w:t>
      </w:r>
    </w:p>
    <w:p>
      <w:pPr>
        <w:jc w:val="both"/>
      </w:pPr>
      <w:r>
        <w:t>Bên cạnh nhà thờ chính là tháp chuông lều (колокольня) cao vút và nhà thờ Tikhvinskaya ấm cúng. Đối diện là nhà thờ Phục Sinh (Воскресенская) – theo truyền thuyết, chính nơi đây năm 1366 Dmitry Donskoy làm lễ thành hôn với công nương Evdokia, một sự kiện gắn kết Moskva và Kolomna.</w:t>
      </w:r>
    </w:p>
    <w:p>
      <w:pPr>
        <w:jc w:val="both"/>
      </w:pPr>
      <w:r>
        <w:t>Trên quảng trường còn có tượng đài hai thánh Kirill và Mefody – những người tạo ra bảng chữ cái Slav – và cổng vào tu viện nữ Novo-Golutvin. Mặt quảng trường lát đá, cây xanh và các mái vòm vàng tạo nên khung cảnh trang nghiêm mà nên thơ.</w:t>
      </w:r>
    </w:p>
    <w:p>
      <w:pPr>
        <w:pStyle w:val="Heading1"/>
      </w:pPr>
      <w:r>
        <w:rPr>
          <w:color w:val="152C4E"/>
        </w:rPr>
        <w:t>Gợi ý cách kể</w:t>
      </w:r>
    </w:p>
    <w:p>
      <w:pPr>
        <w:jc w:val="both"/>
      </w:pPr>
      <w:r>
        <w:t>Đây là nơi lý tưởng để kể trọn mạch sử: từ đám cưới Donskoy–Evdokia (1366), đến việc tập hợp quân và chiến thắng Kulikovo (1380), rồi vai trò của Kolomna như một trung tâm tôn giáo. Hãy chỉ cho khách từng công trình quanh quảng trường như những chương của câu chuyện, trước khi dẫn ra điểm ngắm Blúdechko gần đó.</w:t>
      </w:r>
    </w:p>
    <w:p>
      <w:pPr>
        <w:pStyle w:val="Heading1"/>
      </w:pPr>
      <w:r>
        <w:rPr>
          <w:color w:val="152C4E"/>
        </w:rPr>
        <w:t>Nguồn tham khảo &amp; liên kết</w:t>
      </w:r>
    </w:p>
    <w:p>
      <w:r>
        <w:rPr>
          <w:sz w:val="22"/>
        </w:rPr>
        <w:t xml:space="preserve">• Коломенский кремль — Соборная площадь — </w:t>
      </w:r>
      <w:r>
        <w:rPr>
          <w:color w:val="204A86"/>
          <w:sz w:val="20"/>
        </w:rPr>
        <w:t>https://kolomna-kreml.ru</w:t>
      </w:r>
    </w:p>
    <w:p>
      <w:r>
        <w:rPr>
          <w:sz w:val="22"/>
        </w:rPr>
        <w:t xml:space="preserve">• Wikipedia (RU) — Успенский собор (Коломна) — </w:t>
      </w:r>
      <w:r>
        <w:rPr>
          <w:color w:val="204A86"/>
          <w:sz w:val="20"/>
        </w:rPr>
        <w:t>https://ru.wikipedia.org/wiki/Успенский_собор_(Коломна)</w:t>
      </w:r>
    </w:p>
    <w:p>
      <w:pPr>
        <w:pStyle w:val="Heading2"/>
      </w:pPr>
      <w:r>
        <w:rPr>
          <w:color w:val="5C6773"/>
        </w:rPr>
        <w:t>Nguồn dữ kiện</w:t>
      </w:r>
    </w:p>
    <w:p>
      <w:r>
        <w:rPr>
          <w:color w:val="5C6773"/>
          <w:sz w:val="20"/>
        </w:rPr>
        <w:t>Коломенский кремль; Wikipedia RU — Успенский собор (Коломна); Autotravel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