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Tu viện Andronikov của Đấng Cứu Thế &amp; Bảo tàng Andrei Rublev</w:t>
      </w:r>
    </w:p>
    <w:p>
      <w:r>
        <w:rPr>
          <w:i/>
          <w:color w:val="5C6773"/>
          <w:sz w:val="22"/>
        </w:rPr>
        <w:t>Спасо-Андроников монастырь · Andronikov Monastery (Spaso-Andronikov) &amp; Andrei Rublev Museum</w:t>
      </w:r>
    </w:p>
    <w:p>
      <w:r>
        <w:rPr>
          <w:sz w:val="25"/>
        </w:rPr>
        <w:t>Tu viện do Giáo trưởng Aleksy sáng lập năm 1357 bên bờ sông Yauza — nơi lưu giữ Nhà thờ Spassky (1420–1427), công trình cổ nhất còn nguyên vẹn của Moskva, gắn với hoạ sư icon vĩ đại Andrei Rublev và nay là Bảo tàng Trung ương Văn hoá – Nghệ thuật Nga cổ mang tên ông.</w:t>
      </w:r>
    </w:p>
    <w:p>
      <w:r>
        <w:rPr>
          <w:b/>
          <w:color w:val="152C4E"/>
          <w:sz w:val="26"/>
        </w:rPr>
        <w:t>★ Điểm nhấn</w:t>
      </w:r>
    </w:p>
    <w:p>
      <w:pPr>
        <w:pStyle w:val="ListBullet"/>
      </w:pPr>
      <w:r>
        <w:t>Nhà thờ Spassky (1420–1427) — công trình kiến trúc bằng đá cổ nhất còn nguyên vẹn của Moskva nằm ngoài Điện Kremlin.</w:t>
      </w:r>
    </w:p>
    <w:p>
      <w:pPr>
        <w:pStyle w:val="ListBullet"/>
      </w:pPr>
      <w:r>
        <w:t>Nơi hoạ sư icon vĩ đại Andrei Rublev sống những năm cuối đời, vẽ bích hoạ và được an táng.</w:t>
      </w:r>
    </w:p>
    <w:p>
      <w:pPr>
        <w:pStyle w:val="ListBullet"/>
      </w:pPr>
      <w:r>
        <w:t>Bảo tàng Trung ương Văn hoá – Nghệ thuật Nga cổ mang tên Andrei Rublev — một trong những bộ sưu tập icon lớn nhất nước Nga.</w:t>
      </w:r>
    </w:p>
    <w:p>
      <w:pPr>
        <w:pStyle w:val="ListBullet"/>
      </w:pPr>
      <w:r>
        <w:t>Tu viện do Giáo trưởng Aleksy sáng lập năm 1357 sau lời khấn thoát nạn giữa bão biển.</w:t>
      </w:r>
    </w:p>
    <w:p>
      <w:pPr>
        <w:pStyle w:val="ListBullet"/>
      </w:pPr>
      <w:r>
        <w:t>Quần thể chồng lớp nhiều thời đại: nhà ăn 1504–1506 và Nhà thờ Tổng lãnh thiên thần Mikhail kiểu Baroque Moskva (1690s–1739).</w:t>
      </w:r>
    </w:p>
    <w:p>
      <w:pPr>
        <w:pStyle w:val="ListBullet"/>
      </w:pPr>
      <w:r>
        <w:t>Vị trí yên tĩnh bên sông Yauza, gần các trung tâm nghệ thuật đương đại Winzavod và ARTPLAY.</w:t>
      </w:r>
    </w:p>
    <w:p>
      <w:pPr>
        <w:pStyle w:val="ListBullet"/>
      </w:pPr>
      <w:r>
        <w:t>Nhà thờ Spassky (1420–1427) — công trình đá cổ nhất còn nguyên vẹn của Moskva, còn lưu vài mảnh bích họa của Rublev.</w:t>
      </w:r>
    </w:p>
    <w:p>
      <w:pPr>
        <w:pStyle w:val="ListBullet"/>
      </w:pPr>
      <w:r>
        <w:t>Bảo tàng Andrei Rublev: hơn 22.000 hiện vật icon và nghệ thuật Nga cổ (sắc lệnh 1947, mở cửa 1960).</w:t>
      </w:r>
    </w:p>
    <w:p>
      <w:pPr>
        <w:pStyle w:val="Heading1"/>
      </w:pPr>
      <w:r>
        <w:rPr>
          <w:color w:val="152C4E"/>
        </w:rPr>
        <w:t>Giới thiệu chung</w:t>
      </w:r>
    </w:p>
    <w:p>
      <w:pPr>
        <w:jc w:val="both"/>
      </w:pPr>
      <w:r>
        <w:t>Nằm khép mình trên gò đất cao bên tả ngạn sông Yauza, cách trung tâm Moskva chừng bốn cây số về phía đông, Tu viện Spaso-Andronikov (Спасо-Андроников монастырь) là một trong những địa điểm khiến ngay cả người Moskva lâu năm cũng phải ngạc nhiên: sau bức tường trắng khiêm nhường ấy là ngôi nhà thờ bằng đá cổ nhất còn đứng vững của thành phố. Với đoàn khách Việt, đây là nơi lý tưởng để chạm vào cội nguồn nước Nga Chính thống giáo thời trung cổ, tách khỏi sự ồn ào của Quảng trường Đỏ.</w:t>
      </w:r>
    </w:p>
    <w:p>
      <w:pPr>
        <w:jc w:val="both"/>
      </w:pPr>
      <w:r>
        <w:t>Tên đầy đủ của tu viện gắn với hình tượng Đấng Cứu Thế Không Bởi Tay Người Vẽ (Nerukotvorny Spas) — một bản sao thánh tượng mà Giáo trưởng Aleksy được cho là mang về từ Constantinople. Chữ «Andronikov» lấy theo tên vị viện phụ đầu tiên, Thánh Andronik, môn đồ của Thánh Sergiy vùng Radonezh, người thầy tinh thần lớn nhất của nước Nga thế kỷ 14.</w:t>
      </w:r>
    </w:p>
    <w:p>
      <w:pPr>
        <w:jc w:val="both"/>
      </w:pPr>
      <w:r>
        <w:t>Điểm khiến tu viện trở nên độc nhất là Nhà thờ Spassky (Nhà thờ Đấng Cứu Thế), dựng khoảng năm 1420–1427. Đây là công trình kiến trúc bằng đá cổ nhất của Moskva còn tồn tại nguyên vẹn nằm ngoài quần thể Điện Kremlin, một chứng nhân hiếm hoi của kiến trúc Moskva sơ kỳ đã sống sót qua sáu thế kỷ chiến tranh, hoả hoạn và biến động.</w:t>
      </w:r>
    </w:p>
    <w:p>
      <w:pPr>
        <w:jc w:val="both"/>
      </w:pPr>
      <w:r>
        <w:t>Sợi chỉ đỏ xuyên suốt câu chuyện của nơi này là danh hoạ icon Andrei Rublev — bậc thầy được tôn kính nhất của hội hoạ thánh tượng Nga. Rublev đã sống những năm cuối đời trong tu viện, tham gia trang trí bích hoạ cho Nhà thờ Spassky và được an táng ngay tại đây, biến khoảnh sân nhỏ này thành thánh địa của mỹ thuật Nga cổ.</w:t>
      </w:r>
    </w:p>
    <w:p>
      <w:pPr>
        <w:jc w:val="both"/>
      </w:pPr>
      <w:r>
        <w:t>Ngày nay, quần thể không còn là tu viện hoạt động theo nghĩa truyền thống mà là Bảo tàng Trung ương Văn hoá và Nghệ thuật Nga cổ mang tên Andrei Rublev (Центральный музей древнерусской культуры и искусства имени Андрея Рублёва) — bảo tàng chuyên đề icon và nghệ thuật tôn giáo lớn bậc nhất nước Nga. Riêng Nhà thờ Spassky đã được trả lại cho Giáo hội và có cử hành phụng vụ.</w:t>
      </w:r>
    </w:p>
    <w:p>
      <w:pPr>
        <w:jc w:val="both"/>
      </w:pPr>
      <w:r>
        <w:t>Quần thể kiến trúc bao gồm nhiều lớp thời gian chồng lên nhau: Nhà thờ Spassky thế kỷ 15, nhà ăn (trapeznaya) đầu thế kỷ 16, Nhà thờ Tổng lãnh thiên thần Mikhail kiểu Baroque Moskva cuối thế kỷ 17, cùng hệ tường thành và tháp canh thế kỷ 17. Mỗi công trình là một trang sử được kể bằng ngôn ngữ của đá và gạch.</w:t>
      </w:r>
    </w:p>
    <w:p>
      <w:pPr>
        <w:jc w:val="both"/>
      </w:pPr>
      <w:r>
        <w:t>Không gian ở đây tĩnh lặng và cô đọng, rất khác các cung điện lộng lẫy của Sankt-Peterburg. Với người hướng dẫn, Andronikov là cơ hội tuyệt vời để giải thích cho khách hiểu vì sao icon lại là trái tim của văn hoá Nga, và vì sao một hoạ sư như Rublev lại được nước Nga phong thánh.</w:t>
      </w:r>
    </w:p>
    <w:p>
      <w:pPr>
        <w:jc w:val="both"/>
      </w:pPr>
      <w:r>
        <w:t>Bài thuyết minh này tổng hợp tư liệu từ Bách khoa toàn thư mở, các trang du lịch – tôn giáo uy tín và tài liệu của chính bảo tàng, được biên soạn lại bằng lời của người viết để phục vụ công tác hướng dẫn nội bộ, có ghi rõ nguồn dữ kiện ở cuối trang.</w:t>
      </w:r>
    </w:p>
    <w:p>
      <w:pPr>
        <w:pStyle w:val="Heading1"/>
      </w:pPr>
      <w:r>
        <w:rPr>
          <w:color w:val="152C4E"/>
        </w:rPr>
        <w:t>Vị trí &amp; cách di chuyển</w:t>
      </w:r>
    </w:p>
    <w:p>
      <w:pPr>
        <w:jc w:val="both"/>
      </w:pPr>
      <w:r>
        <w:t>Tu viện toạ lạc tại Quảng trường Andronyevskaya số 10 (Андроньевская площадь, 10), thuộc quận Tagansky ở phía đông trung tâm Moskva. Vị trí trên gò cao bên sông Yauza vốn có ý nghĩa phòng thủ: xưa kia nơi này trấn giữ con đường tiến vào Moskva từ hướng đông, phía Vladimir và Suzdal.</w:t>
      </w:r>
    </w:p>
    <w:p>
      <w:pPr>
        <w:jc w:val="both"/>
      </w:pPr>
      <w:r>
        <w:t>Cách tiếp cận thuận tiện nhất bằng tàu điện ngầm là các ga Ploshchad Ilyicha (tuyến 8, màu vàng) và Rimskaya (tuyến 10, màu xanh lá) — hai ga này nối thông với nhau. Từ cửa ra, du khách đi bộ khoảng 10–15 phút men theo phố Sergiya Radonezhskogo là tới cổng tu viện. Ga Kurskaya (tuyến vành đai và tuyến 3) cũng nằm trong bán kính đi bộ dài hơn một chút.</w:t>
      </w:r>
    </w:p>
    <w:p>
      <w:pPr>
        <w:jc w:val="both"/>
      </w:pPr>
      <w:r>
        <w:t>Từ Quảng trường Đỏ, tổng thời gian di chuyển bằng metro thường vào khoảng 20–25 phút kể cả đi bộ. Nếu đi taxi hoặc Yandex Go từ trung tâm, quãng đường chừng 5–6 km, mất 15–20 phút tuỳ tình hình giao thông; nên nhập điểm đến bằng tên tiếng Nga «Спасо-Андроников монастырь» hoặc «Музей имени Андрея Рублёва» để tài xế định vị chính xác.</w:t>
      </w:r>
    </w:p>
    <w:p>
      <w:pPr>
        <w:jc w:val="both"/>
      </w:pPr>
      <w:r>
        <w:t>Với đoàn xe lớn, tài xế có thể dừng gần Quảng trường Andronyevskaya, song khu vực này đường nhỏ và hạn chế đỗ, nên phương án tối ưu vẫn là hẹn điểm đón – trả cố định rồi để khách đi bộ đoạn ngắn. Địa hình quanh tu viện có dốc thoải xuống sông Yauza, cần lưu ý với khách lớn tuổi.</w:t>
      </w:r>
    </w:p>
    <w:p>
      <w:pPr>
        <w:jc w:val="both"/>
      </w:pPr>
      <w:r>
        <w:t>Tuyến đường bộ từ ga metro khá dễ chịu, đi ngang các dãy phố cổ của Taganka và bờ kè sông Yauza. Đây cũng là dịp để người hướng dẫn giới thiệu bối cảnh: khu vực này từng là vùng ngoại ô thủ công của Moskva, nơi các phường thợ nung gạch phục vụ việc xây dựng Điện Kremlin bằng gạch cuối thế kỷ 15.</w:t>
      </w:r>
    </w:p>
    <w:p>
      <w:pPr>
        <w:jc w:val="both"/>
      </w:pPr>
      <w:r>
        <w:t>Về mặt kết nối, Andronikov nằm rất gần các trung tâm nghệ thuật đương đại Winzavod và ARTPLAY (khu Kurskaya – Syromyatniki), tạo nên một lộ trình thú vị nối liền nghệ thuật Nga cổ và nghệ thuật đương đại chỉ trong một buổi đi bộ. Người hướng dẫn có thể thiết kế tuyến khép kín để tối ưu thời gian.</w:t>
      </w:r>
    </w:p>
    <w:p>
      <w:pPr>
        <w:jc w:val="both"/>
      </w:pPr>
      <w:r>
        <w:t>Bản thân quần thể tu viện không quá rộng nên thời gian tham quan hợp lý là 1 đến 1,5 giờ cho phần bảo tàng và sân trong; nếu khách quan tâm sâu về icon, có thể kéo dài đến 2 giờ. Đây là điểm dừng vừa vặn để chèn vào nửa buổi trong hành trình khám phá Moskva phía đông.</w:t>
      </w:r>
    </w:p>
    <w:p>
      <w:pPr>
        <w:jc w:val="both"/>
      </w:pPr>
      <w:r>
        <w:t>Khi lên lịch, cần kiểm tra trước giờ mở cửa và ngày nghỉ của bảo tàng (thường có ngày nghỉ trong tuần và một ngày dọn dẹp kỹ thuật cuối tháng), vì lịch có thể thay đổi theo mùa và theo các đợt trưng bày đặc biệt. Nên xác nhận qua trang chính thức của bảo tàng vào thời điểm gần ngày đi.</w:t>
      </w:r>
    </w:p>
    <w:p>
      <w:pPr>
        <w:pStyle w:val="Heading1"/>
      </w:pPr>
      <w:r>
        <w:rPr>
          <w:color w:val="152C4E"/>
        </w:rPr>
        <w:t>Lịch sử hình thành và phát triển</w:t>
      </w:r>
    </w:p>
    <w:p>
      <w:pPr>
        <w:jc w:val="both"/>
      </w:pPr>
      <w:r>
        <w:t>Tu viện ra đời năm 1357, gắn với một lời khấn nguyện. Theo truyền thuyết, Giáo trưởng Aleksy của Moskva, trên đường trở về từ Constantinople, gặp bão lớn trên Biển Đen và đã hứa sẽ dựng một tu viện dâng kính vị thánh của ngày ông thoát nạn. Khi bình an trở về, ông giữ lời và chọn gò đất bên sông Yauza làm nơi khởi dựng.</w:t>
      </w:r>
    </w:p>
    <w:p>
      <w:pPr>
        <w:jc w:val="both"/>
      </w:pPr>
      <w:r>
        <w:t>Người được Aleksy giao trọng trách làm viện phụ đầu tiên là Thánh Andronik, một môn đồ của Thánh Sergiy vùng Radonezh. Nhờ mối liên hệ này, ngay từ đầu Andronikov đã thuộc vào mạng lưới tu viện chịu ảnh hưởng cải cách tu trì của Thánh Sergiy — phong trào tâm linh làm hồi sinh nước Nga trong thời kỳ còn dưới ách Mông Cổ – Kim Trướng.</w:t>
      </w:r>
    </w:p>
    <w:p>
      <w:pPr>
        <w:jc w:val="both"/>
      </w:pPr>
      <w:r>
        <w:t>Ngôi nhà thờ đầu tiên bằng gỗ sớm được thay bằng nhà thờ đá. Nhà thờ Spassky bằng đá trắng còn thấy hôm nay được dựng vào khoảng 1420–1427, dưới thời viện phụ Aleksandr. Đây chính là công trình mà Andrei Rublev cùng người bạn đồng môn Daniil Chyorny tham gia trang trí bích hoạ trong những năm cuối đời.</w:t>
      </w:r>
    </w:p>
    <w:p>
      <w:pPr>
        <w:jc w:val="both"/>
      </w:pPr>
      <w:r>
        <w:t>Suốt thời trung cổ, Andronikov là một trong những trung tâm sao chép và lưu giữ thư tịch của Công quốc Moskva. Thư viện tu viện từng có phần lớn các tác phẩm của học giả Maksim Hy Lạp. Vùng phụ cận tu viện cũng nổi tiếng với các lò gạch cung cấp vật liệu cho công cuộc xây lại Điện Kremlin bằng gạch năm 1475.</w:t>
      </w:r>
    </w:p>
    <w:p>
      <w:pPr>
        <w:jc w:val="both"/>
      </w:pPr>
      <w:r>
        <w:t>Là cứ điểm trấn giữ phía đông, tu viện nhiều lần hứng chịu tàn phá: cuộc đột kích của hãn Devlet Girey năm 1571, những biến loạn Thời Kỳ Rối Ren năm 1611, và cuộc xâm lăng của Napoléon năm 1812. Các kho lưu trữ quý giá bị thiêu rụi trong những trận hoả hoạn năm 1748 và 1812, khiến nhiều tư liệu gốc về lịch sử tu viện vĩnh viễn mất đi.</w:t>
      </w:r>
    </w:p>
    <w:p>
      <w:pPr>
        <w:jc w:val="both"/>
      </w:pPr>
      <w:r>
        <w:t>Sang thế kỷ 16–17, quần thể được bồi đắp thêm: nhà ăn lớn dựng năm 1504–1506 bằng kinh phí của Đại công Ivan III, rồi Nhà thờ Tổng lãnh thiên thần Mikhail khởi công thập niên 1690 theo ý nguyện của Nữ hoàng Evdokia Lopukhina. Cuối thế kỷ 18, năm 1795, tu viện dựng một tháp chuông Tân cổ điển cao vào loại nhất Moskva đương thời.</w:t>
      </w:r>
    </w:p>
    <w:p>
      <w:pPr>
        <w:jc w:val="both"/>
      </w:pPr>
      <w:r>
        <w:t>Cách mạng 1917 khép lại đời sống tu trì: năm đó tu viện chỉ còn 17 tu sĩ và một tập sinh. Sau đó, trong những năm đầu chính quyền Xô-viết, một trong các trại giam sớm nhất của Cheka (chủ yếu giam người nước ngoài) từng được đặt bên trong tường thành. Năm 1928, nghĩa địa cổ của tu viện — nơi an nghỉ của Rublev và của binh sĩ hai cuộc Chiến tranh phương Bắc và 1812 — bị phá huỷ; tháp chuông năm 1795 cũng bị đánh sập trong các năm 1929–1932.</w:t>
      </w:r>
    </w:p>
    <w:p>
      <w:pPr>
        <w:jc w:val="both"/>
      </w:pPr>
      <w:r>
        <w:t>Bước ngoặt đến năm 1947 khi tu viện được công nhận là di tích quốc gia và có quyết định lập khu bảo tồn – bảo tàng mang tên Andrei Rublev. Bảo tàng mở cửa đón công chúng năm 1960, đúng dịp kỷ niệm 600 năm ngày sinh của Rublev, và từ năm 1985 mang danh nghĩa Bảo tàng Trung ương. Năm 1991, Nhà thờ Spassky được trả lại cho Giáo hội Chính thống Nga; đầu những năm 2000, nhà nguyện Dmitry Donskoy được dựng thêm.</w:t>
      </w:r>
    </w:p>
    <w:p>
      <w:pPr>
        <w:pStyle w:val="Heading1"/>
      </w:pPr>
      <w:r>
        <w:rPr>
          <w:color w:val="152C4E"/>
        </w:rPr>
        <w:t>Kiến trúc &amp; đặc điểm nổi bật</w:t>
      </w:r>
    </w:p>
    <w:p>
      <w:pPr>
        <w:jc w:val="both"/>
      </w:pPr>
      <w:r>
        <w:t>Ngôi sao của quần thể là Nhà thờ Spassky — một khối đá trắng nhỏ nhắn nhưng đầy sức nặng lịch sử, tiêu biểu cho phong cách kiến trúc Moskva sơ kỳ. Điểm đặc trưng là bố cục vươn lên theo tầng bậc: các vòm bán nguyệt zakomara và các dải cuốn kokoshnik xếp chồng như những cánh sen, dẫn mắt người xem lên đỉnh mái rồi tụ về một chỏm vòm duy nhất.</w:t>
      </w:r>
    </w:p>
    <w:p>
      <w:pPr>
        <w:jc w:val="both"/>
      </w:pPr>
      <w:r>
        <w:t>Lối tạo hình bậc thang này không chỉ là thẩm mỹ mà còn phản ánh tinh thần của kiến trúc Nga đầu thế kỷ 15: hướng lên cao, thanh thoát, gợi cảm giác một ngọn lửa hay một mũi tên chỉ thiên. Đây được xem là một trong những ví dụ tinh tế nhất của trường phái xây dựng bằng đá trắng vùng Moskva – Vladimir trước khi các kiến trúc sư Ý đến làm việc ở Kremlin.</w:t>
      </w:r>
    </w:p>
    <w:p>
      <w:pPr>
        <w:jc w:val="both"/>
      </w:pPr>
      <w:r>
        <w:t>Diện mạo hiện tại của nhà thờ là kết quả của một cuộc phục chế gây tranh cãi trong các năm 1959–1960. Các nhà phục chế Xô-viết chủ trương gỡ bỏ mọi phần cơi nới của các thời kỳ sau để «trả» công trình về hình dáng thế kỷ 15 mà họ hình dung. Vì thế, hình khối hôm nay vừa cổ kính vừa mang dấu ấn diễn giải của thế kỷ 20.</w:t>
      </w:r>
    </w:p>
    <w:p>
      <w:pPr>
        <w:jc w:val="both"/>
      </w:pPr>
      <w:r>
        <w:t>Bên trong Nhà thờ Spassky, những bích hoạ nguyên bản của Rublev và Daniil Chyorny gần như đã mất, chỉ còn lại vài mảng dấu vết mờ trên các trụ và tường. Chính sự trống trải ấy lại có sức lay động: nó nhắc nhớ về khối lượng di sản khổng lồ mà thời gian và biến động đã cuốn đi, đồng thời tôn lên vẻ đẹp thuần khiết của không gian đá.</w:t>
      </w:r>
    </w:p>
    <w:p>
      <w:pPr>
        <w:jc w:val="both"/>
      </w:pPr>
      <w:r>
        <w:t>Công trình lớn thứ hai về niên đại là nhà ăn (trapeznaya) năm 1504–1506, xây bằng gạch, thuộc hàng lớn nhất nước Nga đương thời — chỉ sau Điện Granovitaya trong Kremlin và nhà ăn của Tu viện Iosifo-Volokolamsk. Không gian rộng, một trụ đỡ vòm ở giữa, cho thấy trình độ xây dựng gạch đã đạt độ chín vào đầu thế kỷ 16.</w:t>
      </w:r>
    </w:p>
    <w:p>
      <w:pPr>
        <w:jc w:val="both"/>
      </w:pPr>
      <w:r>
        <w:t>Liền kề nhà ăn là Nhà thờ Tổng lãnh thiên thần Mikhail — điểm nhấn cao nhất còn lại của quần thể, mang phong cách Baroque Moskva (còn gọi là Baroque Naryshkin). Nữ hoàng Evdokia Lopukhina, người vợ đầu của Pyotr Đại đế, đặt xây năm 1694 để mừng con trai là Hoàng thái tử Aleksey chào đời; công trình hoàn tất khoảng năm 1739, phần dưới trở thành hầm mộ của dòng họ Lopukhin.</w:t>
      </w:r>
    </w:p>
    <w:p>
      <w:pPr>
        <w:jc w:val="both"/>
      </w:pPr>
      <w:r>
        <w:t>Bao quanh quần thể là hệ tường thành và tháp canh bằng gạch thế kỷ 17, gợi nhớ thời kỳ tu viện đóng vai trò pháo đài tiền tiêu bảo vệ Moskva. Những bức tường này tạo nên một ốc đảo tĩnh lặng, ngăn tiếng ồn đô thị và giữ cho khoảnh sân bên trong một bầu không khí trầm mặc gần như nguyên vẹn.</w:t>
      </w:r>
    </w:p>
    <w:p>
      <w:pPr>
        <w:jc w:val="both"/>
      </w:pPr>
      <w:r>
        <w:t>Một chi tiết đáng tiếc nhưng cần kể để khách hiểu trọn câu chuyện: tháp chuông Tân cổ điển cao lớn dựng năm 1795 từng là điểm nhấn thẳng đứng của quần thể, nhưng đã bị phá huỷ trong các năm 1929–1932 và gạch được tận dụng để xây các công trình lân cận. Sự vắng mặt của nó khiến đường nét tu viện hôm nay thấp và cô đọng hơn nguyên bản.</w:t>
      </w:r>
    </w:p>
    <w:p>
      <w:pPr>
        <w:pStyle w:val="Heading1"/>
      </w:pPr>
      <w:r>
        <w:rPr>
          <w:color w:val="152C4E"/>
        </w:rPr>
        <w:t>Những điểm nhấn không thể bỏ lỡ</w:t>
      </w:r>
    </w:p>
    <w:p>
      <w:pPr>
        <w:jc w:val="both"/>
      </w:pPr>
      <w:r>
        <w:t>Trước hết, hãy dành thời gian đứng lặng trước Nhà thờ Spassky và nhắc khách rằng họ đang chiêm ngưỡng công trình đá cổ nhất còn nguyên vẹn của Moskva. Chỉ riêng ý nghĩa niên đại — sớm hơn cả phần lớn các nhà thờ trong Kremlin hiện nay — đã đủ để khoảnh khắc này trở thành cao trào của buổi tham quan.</w:t>
      </w:r>
    </w:p>
    <w:p>
      <w:pPr>
        <w:jc w:val="both"/>
      </w:pPr>
      <w:r>
        <w:t>Điểm nhấn thứ hai là bộ sưu tập icon của Bảo tàng Andrei Rublev, trưng bày trong Nhà thờ Tổng lãnh thiên thần Mikhail và nhà ăn cổ. Đây là một trong những bộ sưu tập nghệ thuật thánh tượng Nga phong phú nhất, trải dài từ thời trung cổ đến thế kỷ 19, cho phép khách thấy được sự tiến hoá của phong cách vẽ icon qua nhiều thế kỷ.</w:t>
      </w:r>
    </w:p>
    <w:p>
      <w:pPr>
        <w:jc w:val="both"/>
      </w:pPr>
      <w:r>
        <w:t>Với những ai yêu hội hoạ Rublev, việc đứng ngay tại nơi ông từng sống, làm việc và an nghỉ mang giá trị hành hương đặc biệt. Dù kiệt tác «Ba Ngôi» nổi tiếng nhất của ông nay được lưu giữ ở nơi khác, tinh thần và di sản của Rublev thấm đẫm toàn bộ không gian tu viện này.</w:t>
      </w:r>
    </w:p>
    <w:p>
      <w:pPr>
        <w:jc w:val="both"/>
      </w:pPr>
      <w:r>
        <w:t>Khoảnh sân trong với nhà ăn, tường thành và các lối đi lát đá là nơi tuyệt vời để cảm nhận nhịp sống chậm của một tu viện Nga cổ. Đây cũng là bối cảnh chụp ảnh đẹp, đặc biệt vào mùa thu khi lá vàng phủ trên nền tường trắng và mái vòm.</w:t>
      </w:r>
    </w:p>
    <w:p>
      <w:pPr>
        <w:jc w:val="both"/>
      </w:pPr>
      <w:r>
        <w:t>Nếu Nhà thờ Spassky đang mở cho phụng vụ, khách có thể bước vào trong không khí trang nghiêm để cảm nhận sự tối giản của nội thất — một trải nghiệm đối lập hoàn toàn với sự dát vàng rực rỡ của nhiều nhà thờ chính toà. Cần nhắc khách giữ im lặng và tôn trọng nghi lễ nếu đang diễn ra.</w:t>
      </w:r>
    </w:p>
    <w:p>
      <w:pPr>
        <w:jc w:val="both"/>
      </w:pPr>
      <w:r>
        <w:t>Kiến trúc Baroque Moskva của Nhà thờ Tổng lãnh thiên thần Mikhail là điểm dừng thị giác hấp dẫn: những đường viền trắng nổi trên nền tường, cửa sổ trang trí cầu kỳ, tương phản với sự mộc mạc của Nhà thờ Spassky ngay bên cạnh. Hai công trình cạnh nhau kể câu chuyện về hai thời đại thẩm mỹ cách nhau gần ba thế kỷ.</w:t>
      </w:r>
    </w:p>
    <w:p>
      <w:pPr>
        <w:jc w:val="both"/>
      </w:pPr>
      <w:r>
        <w:t>Bên ngoài tường thành, khu vực bờ kè sông Yauza và các con dốc xanh mát tạo nên khung cảnh đô thị nên thơ, thích hợp cho một đoạn đi bộ ngắn sau khi rời tu viện. Từ đây có thể nhìn lại toàn cảnh quần thể trên gò cao — góc nhìn kinh điển để chụp ảnh lưu niệm.</w:t>
      </w:r>
    </w:p>
    <w:p>
      <w:pPr>
        <w:jc w:val="both"/>
      </w:pPr>
      <w:r>
        <w:t>Cuối cùng, đừng bỏ qua các gian trưng bày chuyên đề và triển lãm tạm thời của bảo tàng, thường xoay quanh phục chế icon, sách cổ hoặc nghệ thuật ứng dụng Nga. Những triển lãm này thay đổi theo thời gian và có thể mang lại bất ngờ thú vị ngay cả cho những vị khách đã từng ghé thăm.</w:t>
      </w:r>
    </w:p>
    <w:p>
      <w:pPr>
        <w:pStyle w:val="Heading1"/>
      </w:pPr>
      <w:r>
        <w:rPr>
          <w:color w:val="152C4E"/>
        </w:rPr>
        <w:t>Ý nghĩa lịch sử – văn hoá</w:t>
      </w:r>
    </w:p>
    <w:p>
      <w:pPr>
        <w:jc w:val="both"/>
      </w:pPr>
      <w:r>
        <w:t>Andronikov là một mắt xích quan trọng trong mạng lưới tu viện do các môn đồ của Thánh Sergiy vùng Radonezh gây dựng — phong trào đã đóng vai trò tinh thần then chốt trong quá trình nước Nga tập hợp lực lượng, củng cố bản sắc và dần thoát khỏi ách thống trị của Kim Trướng hãn quốc trong thế kỷ 14–15.</w:t>
      </w:r>
    </w:p>
    <w:p>
      <w:pPr>
        <w:jc w:val="both"/>
      </w:pPr>
      <w:r>
        <w:t>Việc Nhà thờ Spassky sống sót đến hôm nay khiến nó trở thành một tài liệu kiến trúc vô giá: nó cho các nhà nghiên cứu một điểm tựa cụ thể để hình dung diện mạo kiến trúc đá Moskva trước khi các kiến trúc sư Ý mang phong cách Phục Hưng đến Kremlin cuối thế kỷ 15. Không có nó, hiểu biết của chúng ta về giai đoạn này sẽ mờ nhạt hơn nhiều.</w:t>
      </w:r>
    </w:p>
    <w:p>
      <w:pPr>
        <w:jc w:val="both"/>
      </w:pPr>
      <w:r>
        <w:t>Mối liên hệ với Andrei Rublev nâng tầm tu viện thành một biểu tượng của mỹ thuật dân tộc. Rublev không chỉ là một hoạ sĩ; ông được Giáo hội Chính thống Nga phong thánh và được xem là hiện thân của lý tưởng thẩm mỹ – tâm linh Nga, nơi cái đẹp và đức tin hoà làm một. Đặt bảo tàng icon quốc gia tại chính nơi ông an nghỉ là một lựa chọn giàu ý nghĩa.</w:t>
      </w:r>
    </w:p>
    <w:p>
      <w:pPr>
        <w:jc w:val="both"/>
      </w:pPr>
      <w:r>
        <w:t>Bảo tàng Andrei Rublev, ra đời trong bối cảnh nhà nước Xô-viết vô thần, lại là một nghịch lý đẹp: nó đã âm thầm cứu vớt, sưu tầm và phục chế hàng nghìn icon từ các nhà thờ bị đóng cửa hoặc phá huỷ khắp nước Nga, qua đó bảo tồn một phần lớn di sản tôn giáo tưởng như sẽ bị xoá sổ. Nhiều báu vật hôm nay còn tồn tại là nhờ công việc thầm lặng đó.</w:t>
      </w:r>
    </w:p>
    <w:p>
      <w:pPr>
        <w:jc w:val="both"/>
      </w:pPr>
      <w:r>
        <w:t>Số phận thăng trầm của quần thể — từ trung tâm sao chép thư tịch, pháo đài phòng thủ, đến trại giam thời Cheka rồi bảo tàng — phản chiếu trọn vẹn lịch sử đầy giằng xé của nước Nga: sùng đạo và bạo lực, sáng tạo và huỷ diệt, lãng quên và hồi sinh. Kể được mạch chuyện này giúp khách hiểu chiều sâu bi tráng của văn hoá Nga.</w:t>
      </w:r>
    </w:p>
    <w:p>
      <w:pPr>
        <w:jc w:val="both"/>
      </w:pPr>
      <w:r>
        <w:t>Sự phá huỷ nghĩa địa cổ năm 1928, cuốn đi cả phần mộ của Rublev, là một tổn thất biểu tượng cho làn sóng bài trừ tôn giáo. Việc tu viện được phục hồi và tôn vinh trở lại từ năm 1947 cũng đánh dấu sự thay đổi trong cách nhà nước Xô-viết nhìn nhận di sản quá khứ, ít nhất ở khía cạnh nghệ thuật và bản sắc dân tộc.</w:t>
      </w:r>
    </w:p>
    <w:p>
      <w:pPr>
        <w:jc w:val="both"/>
      </w:pPr>
      <w:r>
        <w:t>Với Chính thống giáo Nga, việc Nhà thờ Spassky được trả lại năm 1991 và có phụng vụ trở lại mang ý nghĩa của một sự chữa lành: không gian thiêng liêng sáu thế kỷ tuổi lại vang lên lời kinh. Sự cùng tồn tại của một bảo tàng thế tục và một nhà thờ đang hoạt động trong cùng quần thể cũng là hình ảnh thu nhỏ của nước Nga hậu Xô-viết.</w:t>
      </w:r>
    </w:p>
    <w:p>
      <w:pPr>
        <w:jc w:val="both"/>
      </w:pPr>
      <w:r>
        <w:t>Đối với du khách Việt, Andronikov mở ra một lăng kính để hiểu tại sao icon và tu viện lại là hạt nhân của căn tính Nga, tương tự cách đình – chùa và điêu khắc gỗ dân gian gắn với hồn Việt. Sự so sánh nhẹ nhàng này giúp khách cảm nhận nơi đây gần gũi hơn là xa lạ.</w:t>
      </w:r>
    </w:p>
    <w:p>
      <w:pPr>
        <w:pStyle w:val="Heading1"/>
      </w:pPr>
      <w:r>
        <w:rPr>
          <w:color w:val="152C4E"/>
        </w:rPr>
        <w:t>Trải nghiệm dành cho du khách</w:t>
      </w:r>
    </w:p>
    <w:p>
      <w:pPr>
        <w:jc w:val="both"/>
      </w:pPr>
      <w:r>
        <w:t>Trải nghiệm cốt lõi ở Andronikov là sự trầm mặc. Khác với dòng người cuồn cuộn ở Quảng trường Đỏ hay Điện Kremlin, nơi đây thường vắng vẻ, cho phép du khách đi chậm, ngắm kỹ và lắng nghe. Người hướng dẫn nên tận dụng bầu không khí này để kể chuyện một cách thong thả, biến buổi tham quan thành một khoảng lặng giữa hành trình.</w:t>
      </w:r>
    </w:p>
    <w:p>
      <w:pPr>
        <w:jc w:val="both"/>
      </w:pPr>
      <w:r>
        <w:t>Trong bảo tàng, khách được chiêm ngưỡng những tấm icon ở khoảng cách gần, thấy rõ lớp sơn, đường nét vàng và dấu vết thời gian trên gỗ. Đây là cơ hội để giải thích ngôn ngữ biểu tượng của icon: vì sao khuôn mặt các thánh thường nghiêm nghị, vì sao phối cảnh bị đảo ngược, ý nghĩa của màu vàng nền và các cử chỉ tay.</w:t>
      </w:r>
    </w:p>
    <w:p>
      <w:pPr>
        <w:jc w:val="both"/>
      </w:pPr>
      <w:r>
        <w:t>Đi dạo trong sân tu viện, khách có thể cảm nhận sự chuyển tiếp giữa các thời đại kiến trúc chỉ trong vài bước chân: từ khối đá trắng thế kỷ 15, qua nhà ăn gạch thế kỷ 16, đến mặt tiền Baroque thế kỷ 17. Trải nghiệm «đọc» lịch sử bằng mắt này rất phù hợp với khách yêu kiến trúc và nhiếp ảnh.</w:t>
      </w:r>
    </w:p>
    <w:p>
      <w:pPr>
        <w:jc w:val="both"/>
      </w:pPr>
      <w:r>
        <w:t>Nếu may mắn trùng giờ phụng vụ tại Nhà thờ Spassky, khách sẽ nghe được tiếng hát hợp xướng Chính thống giáo trong một không gian đá cổ — một trải nghiệm âm thanh khó quên. Cần dặn khách vào nhẹ, đứng phía sau, không chụp ảnh flash và tôn trọng người đang cầu nguyện.</w:t>
      </w:r>
    </w:p>
    <w:p>
      <w:pPr>
        <w:jc w:val="both"/>
      </w:pPr>
      <w:r>
        <w:t>Về ẩm thực, ngay trong khu vực tu viện không có nhà hàng lớn, nhưng vùng Taganka và Kurskaya lân cận có nhiều quán ăn, tiệm cà phê và khu ẩm thực hiện đại. Người hướng dẫn có thể bố trí bữa trưa sau buổi tham quan để kết hợp nghỉ ngơi và nạp năng lượng.</w:t>
      </w:r>
    </w:p>
    <w:p>
      <w:pPr>
        <w:jc w:val="both"/>
      </w:pPr>
      <w:r>
        <w:t>Đây là điểm đến phù hợp với nhiều nhóm khách: người lớn tuổi yêu lịch sử và tôn giáo, khách trẻ mê nhiếp ảnh và kiến trúc, cũng như các đoàn hành hương Công giáo – Chính thống muốn tìm hiểu tâm linh Nga. Nội dung thuyết minh có thể điều chỉnh đậm nhạt tuỳ theo mối quan tâm của đoàn.</w:t>
      </w:r>
    </w:p>
    <w:p>
      <w:pPr>
        <w:jc w:val="both"/>
      </w:pPr>
      <w:r>
        <w:t>Do quy mô vừa phải, tu viện ít gây mệt mỏi về thể chất, thích hợp làm điểm dừng nhẹ nhàng giữa hai địa điểm lớn. Tuy nhiên, có vài đoạn dốc và bậc thang, nên với đoàn có người đi lại khó khăn, cần chọn lối đi bằng phẳng và bố trí thời gian nghỉ.</w:t>
      </w:r>
    </w:p>
    <w:p>
      <w:pPr>
        <w:jc w:val="both"/>
      </w:pPr>
      <w:r>
        <w:t>Một trải nghiệm nên khuyến khích là dành ít phút cuối buổi để khách tự do đứng bên tường thành nhìn ra sông Yauza, ngẫm lại câu chuyện sáu thế kỷ vừa nghe. Khoảng lặng cá nhân này thường để lại ấn tượng sâu hơn bất kỳ lời thuyết minh dày đặc nào.</w:t>
      </w:r>
    </w:p>
    <w:p>
      <w:pPr>
        <w:pStyle w:val="Heading1"/>
      </w:pPr>
      <w:r>
        <w:rPr>
          <w:color w:val="152C4E"/>
        </w:rPr>
        <w:t>Mẹo tham quan</w:t>
      </w:r>
    </w:p>
    <w:p>
      <w:pPr>
        <w:jc w:val="both"/>
      </w:pPr>
      <w:r>
        <w:t>Luôn kiểm tra giờ mở cửa và ngày nghỉ của Bảo tàng Andrei Rublev trước khi đi, vì bảo tàng thường đóng cửa một ngày trong tuần và có ngày vệ sinh kỹ thuật cuối tháng; lịch còn thay đổi theo mùa và theo các đợt triển lãm. Xác nhận qua trang chính thức hoặc gọi điện là cách an toàn nhất để tránh đến nơi gặp cửa đóng.</w:t>
      </w:r>
    </w:p>
    <w:p>
      <w:pPr>
        <w:jc w:val="both"/>
      </w:pPr>
      <w:r>
        <w:t>Nên đến vào buổi sáng hoặc đầu giờ chiều, khi ánh sáng đẹp và bảo tàng vắng. Buổi sáng cũng là lúc thích hợp nếu muốn tránh trùng giờ tan tầm khi di chuyển bằng metro. Dự trù khoảng 1,5 giờ cho toàn bộ quần thể là hợp lý cho phần lớn các đoàn.</w:t>
      </w:r>
    </w:p>
    <w:p>
      <w:pPr>
        <w:jc w:val="both"/>
      </w:pPr>
      <w:r>
        <w:t>Phân biệt rõ hai phần cho khách: bảo tàng (cần vé, có quy định chụp ảnh riêng) và Nhà thờ Spassky (là nơi thờ phụng, ưu tiên sự trang nghiêm). Trang phục nên lịch sự; với nữ khách, mang theo khăn trùm đầu để dùng khi vào nhà thờ đang cử hành phụng vụ là một chuẩn bị chu đáo.</w:t>
      </w:r>
    </w:p>
    <w:p>
      <w:pPr>
        <w:jc w:val="both"/>
      </w:pPr>
      <w:r>
        <w:t>Về vé và chụp ảnh: nhiều bảo tàng icon thu phí chụp ảnh riêng hoặc hạn chế chụp trong một số gian; hãy hỏi rõ tại quầy để tránh vi phạm. Tuyệt đối không chạm vào icon và không dùng đèn flash, vì ánh sáng mạnh gây hại cho các lớp sơn cổ.</w:t>
      </w:r>
    </w:p>
    <w:p>
      <w:pPr>
        <w:jc w:val="both"/>
      </w:pPr>
      <w:r>
        <w:t>Chuẩn bị trước phần thuyết minh về Rublev và về khái niệm icon, bởi đây là chìa khoá để khách «đọc» được bộ sưu tập. Một vài câu chuyện chọn lọc (về lời khấn của Aleksy, về số phận ngôi mộ Rublev) sẽ hiệu quả hơn nhiều so với việc liệt kê hàng loạt niên đại khô khan.</w:t>
      </w:r>
    </w:p>
    <w:p>
      <w:pPr>
        <w:jc w:val="both"/>
      </w:pPr>
      <w:r>
        <w:t>Nếu đoàn quan tâm nghệ thuật đương đại, hãy kết hợp Andronikov với Winzavod và ARTPLAY gần đó thành một tuyến «từ Nga cổ đến Nga hiện đại». Ngược lại, nếu đoàn thiên về tôn giáo, có thể nối với cộng đồng Tín đồ Cũ ở Rogozhskoye cũng nằm cùng khu vực phía đông.</w:t>
      </w:r>
    </w:p>
    <w:p>
      <w:pPr>
        <w:jc w:val="both"/>
      </w:pPr>
      <w:r>
        <w:t>Mùa thu (tháng 9–10) là thời điểm đẹp nhất để chụp ảnh, khi sắc lá vàng làm nổi bật tường trắng và mái vòm; mùa đông tuyết phủ cũng rất nên thơ nhưng lối đi trơn, cần giày phù hợp. Mùa hè quần thể xanh mát, dễ chịu cho việc đi bộ quanh bờ sông Yauza.</w:t>
      </w:r>
    </w:p>
    <w:p>
      <w:pPr>
        <w:jc w:val="both"/>
      </w:pPr>
      <w:r>
        <w:t>Cuối cùng, hãy nhắc khách mang theo tiền mặt lẻ (rúp) cho vé và các khoản nhỏ, đồng thời tải sẵn bản đồ ngoại tuyến hoặc lưu tên tiếng Nga của điểm đến, vì khu phố quanh tu viện nhỏ và biển chỉ dẫn tiếng Anh không nhiều.</w:t>
      </w:r>
    </w:p>
    <w:p>
      <w:pPr>
        <w:pStyle w:val="Heading1"/>
      </w:pPr>
      <w:r>
        <w:rPr>
          <w:color w:val="152C4E"/>
        </w:rPr>
        <w:t>Khám phá xung quanh</w:t>
      </w:r>
    </w:p>
    <w:p>
      <w:pPr>
        <w:jc w:val="both"/>
      </w:pPr>
      <w:r>
        <w:t>Ngay sát khu vực là hai trung tâm nghệ thuật đương đại nổi tiếng của Moskva: Winzavod (nhà máy rượu vang cũ được cải tạo thành cụm phòng tranh) và ARTPLAY (khu thiết kế – kiến trúc). Chỉ cần đi bộ hoặc một chặng ngắn về phía Kurskaya, khách sẽ bước từ thế giới icon trung cổ sang không gian sáng tạo trẻ trung, một tương phản đầy cảm hứng.</w:t>
      </w:r>
    </w:p>
    <w:p>
      <w:pPr>
        <w:jc w:val="both"/>
      </w:pPr>
      <w:r>
        <w:t>Bờ kè sông Yauza mở ra những lối đi bộ yên tĩnh, nơi có thể ngắm tu viện từ xa và cảm nhận địa hình gò – sông từng mang ý nghĩa phòng thủ. Đây là đoạn thư giãn lý tưởng, ít khách du lịch, phù hợp cho những bức ảnh phong cảnh đô thị nhuốm màu hoài cổ.</w:t>
      </w:r>
    </w:p>
    <w:p>
      <w:pPr>
        <w:jc w:val="both"/>
      </w:pPr>
      <w:r>
        <w:t>Về phía đông nam, khu Rogozhskaya Zastava là trung tâm lịch sử của cộng đồng Tín đồ Cũ (Old Believers) — một nhánh Chính thống giáo tách ra sau cuộc cải cách thế kỷ 17. Quần thể nhà thờ Rogozhskoye với những icon quý và lối hát cổ là điểm đến chuyên sâu cho khách muốn hiểu sự đa dạng của tôn giáo Nga.</w:t>
      </w:r>
    </w:p>
    <w:p>
      <w:pPr>
        <w:jc w:val="both"/>
      </w:pPr>
      <w:r>
        <w:t>Khu Taganka lân cận có nhịp sống địa phương đích thực, với các quán ăn, chợ nhỏ và những con phố cổ ít khách nước ngoài. Đây là nơi tốt để khách trải nghiệm Moskva đời thường, khác hẳn không khí du lịch đông đúc của khu trung tâm quanh Quảng trường Đỏ.</w:t>
      </w:r>
    </w:p>
    <w:p>
      <w:pPr>
        <w:jc w:val="both"/>
      </w:pPr>
      <w:r>
        <w:t>Ga metro Kurskaya và Quảng trường Ba Nhà Ga (dù xa hơn một chút) là cửa ngõ giao thông lớn, thuận tiện để nối tiếp hành trình sang các quận khác. Từ đây, khách có thể dễ dàng di chuyển về trung tâm hoặc tới các điểm như Công viên Gorky, Zaryadye bên kia sông Moskva.</w:t>
      </w:r>
    </w:p>
    <w:p>
      <w:pPr>
        <w:jc w:val="both"/>
      </w:pPr>
      <w:r>
        <w:t>Với các đoàn thích khám phá bảo tàng, khu vực này và vùng phụ cận còn có nhiều bảo tàng nhỏ chuyên đề. Người hướng dẫn có thể linh hoạt ghép Andronikov với một điểm bảo tàng khác để tạo thành nửa ngày trọn vẹn theo chủ đề lịch sử – nghệ thuật.</w:t>
      </w:r>
    </w:p>
    <w:p>
      <w:pPr>
        <w:jc w:val="both"/>
      </w:pPr>
      <w:r>
        <w:t>Nếu còn thời gian và muốn tiếp nối mạch tu viện – icon, có thể hướng khách tới các tu viện lớn khác của Moskva đã có trong cẩm nang như Novodevichy, Donskoy hay Danilov, để so sánh phong cách kiến trúc và vai trò lịch sử giữa các thời kỳ.</w:t>
      </w:r>
    </w:p>
    <w:p>
      <w:pPr>
        <w:jc w:val="both"/>
      </w:pPr>
      <w:r>
        <w:t>Về ẩm thực, khu Kurskaya – Syromyatniki tập trung nhiều nhà hàng hiện đại, tiệm cà phê đặc sản và không gian ẩm thực trong các khu công nghiệp cải tạo, rất hợp để kết thúc buổi tham quan bằng một bữa trưa hoặc cà phê thư giãn trước khi lên đường tới điểm tiếp theo.</w:t>
      </w:r>
    </w:p>
    <w:p>
      <w:pPr>
        <w:pStyle w:val="Heading1"/>
      </w:pPr>
      <w:r>
        <w:rPr>
          <w:color w:val="152C4E"/>
        </w:rPr>
        <w:t>Câu chuyện &amp; giai thoại thú vị</w:t>
      </w:r>
    </w:p>
    <w:p>
      <w:pPr>
        <w:jc w:val="both"/>
      </w:pPr>
      <w:r>
        <w:t>Câu chuyện khởi nguồn của tu viện đã mang màu sắc huyền thoại: Giáo trưởng Aleksy khấn nguyện giữa cơn bão trên biển, hứa dựng tu viện nếu thoát nạn. Chi tiết ngày ông bình an trở về trùng với lễ kính Đấng Cứu Thế đã trở thành lý do tu viện được dâng kính hình tượng Đấng Cứu Thế Không Bởi Tay Người Vẽ. Một lời khấn giữa sóng gió đã sinh ra cả một trung tâm văn hoá kéo dài sáu thế kỷ.</w:t>
      </w:r>
    </w:p>
    <w:p>
      <w:pPr>
        <w:jc w:val="both"/>
      </w:pPr>
      <w:r>
        <w:t>Bi kịch lớn nhất gắn với nơi này là số phận ngôi mộ của Andrei Rublev. Danh hoạ được an táng trong tu viện, nhưng nghĩa địa cổ đã bị san phẳng năm 1928, khiến vị trí chính xác phần mộ ông vĩnh viễn thất lạc. Nghịch lý thay, bảo tàng mang tên ông lại mọc lên ngay trên chính mảnh đất ấy, như một nỗ lực bù đắp cho sự lãng quên.</w:t>
      </w:r>
    </w:p>
    <w:p>
      <w:pPr>
        <w:jc w:val="both"/>
      </w:pPr>
      <w:r>
        <w:t>Ít ai ngờ rằng chính bộ phim kinh điển «Andrei Rublev» (1966) của đạo diễn Andrei Tarkovsky đã góp phần đưa tên tuổi hoạ sư và tu viện đến với công chúng thế giới, khơi lại mối quan tâm về di sản icon Nga đúng vào thời kỳ Xô-viết. Nghệ thuật điện ảnh đã tiếp sức cho nghệ thuật thánh tượng vượt qua bức màn thời gian.</w:t>
      </w:r>
    </w:p>
    <w:p>
      <w:pPr>
        <w:jc w:val="both"/>
      </w:pPr>
      <w:r>
        <w:t>Tường thành tu viện từng chứng kiến một trang sử u ám: trong những năm đầu chính quyền Xô-viết, nơi đây được dùng làm một trong các trại giam sớm nhất, chủ yếu giữ người nước ngoài. Cùng một khoảnh sân, chỉ cách nhau vài thập niên, đã đi từ chốn cầu nguyện đến nơi giam cầm rồi trở lại thành thánh địa nghệ thuật.</w:t>
      </w:r>
    </w:p>
    <w:p>
      <w:pPr>
        <w:jc w:val="both"/>
      </w:pPr>
      <w:r>
        <w:t>Có một chi tiết khiến du khách thường bất ngờ: kiệt tác «Ba Ngôi» lừng danh của Rublev — bức icon được xem là đỉnh cao của hội hoạ Nga — lại không nằm ở đây mà được lưu giữ nơi khác. Người hướng dẫn có thể biến sự «vắng mặt» này thành một câu chuyện hay về hành trình lưu lạc và bảo tồn của các báu vật icon Nga.</w:t>
      </w:r>
    </w:p>
    <w:p>
      <w:pPr>
        <w:jc w:val="both"/>
      </w:pPr>
      <w:r>
        <w:t>Sự biến mất của tháp chuông năm 1795 cũng là một giai thoại đáng kể: sau khi bị đánh sập đầu thập niên 1930, gạch của nó được cho là đã tái sử dụng để xây các công trình xung quanh. Như vậy, một phần vật liệu của tu viện cổ vẫn âm thầm tồn tại, hoà vào diện mạo đô thị Moskva theo cách không ai nhận ra.</w:t>
      </w:r>
    </w:p>
    <w:p>
      <w:pPr>
        <w:jc w:val="both"/>
      </w:pPr>
      <w:r>
        <w:t>Việc các lò gạch quanh tu viện từng cung cấp vật liệu cho công cuộc xây lại Điện Kremlin bằng gạch năm 1475 tạo nên một mối liên hệ thú vị: theo nghĩa nào đó, những bức tường đỏ trứ danh của Kremlin và tu viện khiêm nhường bên sông Yauza có chung một cội nguồn thủ công. Chi tiết này thường khiến khách nhìn Kremlin bằng con mắt mới.</w:t>
      </w:r>
    </w:p>
    <w:p>
      <w:pPr>
        <w:jc w:val="both"/>
      </w:pPr>
      <w:r>
        <w:t>Cuối cùng, việc Nữ hoàng Evdokia Lopukhina — người vợ bị Pyotr Đại đế ép đi tu — gắn tên mình với Nhà thờ Tổng lãnh thiên thần Mikhail mang một dư vị bi thương của lịch sử cung đình. Ngôi nhà thờ bà đặt xây để mừng con trai chào đời sau này trở thành hầm mộ dòng họ, một biểu tượng lặng lẽ cho những số phận hoàng gia đầy sóng gió.</w:t>
      </w:r>
    </w:p>
    <w:p>
      <w:pPr>
        <w:pStyle w:val="Heading1"/>
      </w:pPr>
      <w:r>
        <w:rPr>
          <w:color w:val="152C4E"/>
        </w:rPr>
        <w:t>Nhà thờ Spassky (Спасский собор) — công trình đá cổ nhất Moskva</w:t>
      </w:r>
    </w:p>
    <w:p>
      <w:pPr>
        <w:jc w:val="both"/>
      </w:pPr>
      <w:r>
        <w:t>Trái tim của tu viện là Nhà thờ Chúa Cứu Thế “Không Bởi Tay Người” (Спасский собор / Cathedral of the Saviour ‘Not Made by Hands’), xây bằng đá trắng trong khoảng 1420–1427. Đây là công trình bằng đá cổ nhất còn đứng nguyên vẹn trên đất Moskva (ngoài phạm vi Điện Kremlin). Cách kể cho khách: khi đứng trước nó, hãy nhắc rằng khối đá này đã ở đây trước cả Nhà thờ Thánh Basil trên Quảng trường Đỏ hơn một thế kỷ, và có trước cả thời Moskva trở thành kinh đô của nước Nga thống nhất.</w:t>
      </w:r>
    </w:p>
    <w:p>
      <w:pPr>
        <w:jc w:val="both"/>
      </w:pPr>
      <w:r>
        <w:t>Về kiến trúc, nhà thờ theo bố cục chữ thập nội tiếp bốn cột (cross-in-square, four-pillar) với một vòm duy nhất, khối thân giật cấp bởi các tầng vòm nhọn kokoshnik vươn cao nhọn dần — tạo dáng ‘ngọn nến’ rất đặc trưng của kiến trúc Moskva đầu thế kỷ 15. Cổng vào là vòm đá trắng chạm khắc nhiều lớp theo lối phối cảnh (perspective portal), một chi tiết đáng để khách dừng lại ngắm.</w:t>
      </w:r>
    </w:p>
    <w:p>
      <w:pPr>
        <w:jc w:val="both"/>
      </w:pPr>
      <w:r>
        <w:t>Bên trong, tường từng được chính Andrei Rublev (Андрей Рублёв) và người bạn đồng môn Daniil Chorny (Даниил Чёрный) vẽ bích họa vào khoảng giữa thập niên 1420. Qua nhiều thế kỷ, chỉ còn lại vài mảnh nhỏ — chủ yếu là họa tiết hoa văn hình học ở hõm cửa sổ khu bàn thờ. Cách kể: hãy để khách hình dung đây rất có thể là những nét cọ cuối cùng trong đời của bậc thầy vẽ icon vĩ đại nhất nước Nga.</w:t>
      </w:r>
    </w:p>
    <w:p>
      <w:pPr>
        <w:jc w:val="both"/>
      </w:pPr>
      <w:r>
        <w:t>Nhà thờ Spassky được trao trả cho Giáo hội Chính thống năm 1989 và nay vẫn cử hành lễ, nên phần không gian thờ phượng có thể có giờ riêng. Đợt trùng tu thời Xô-viết 1959–1960 đã gỡ bỏ nhiều phần cơi nới về sau để trả lại dáng gốc thế kỷ 15 (một quyết định đến nay giới sử học vẫn còn tranh luận).</w:t>
      </w:r>
    </w:p>
    <w:p>
      <w:pPr>
        <w:pStyle w:val="Heading1"/>
      </w:pPr>
      <w:r>
        <w:rPr>
          <w:color w:val="152C4E"/>
        </w:rPr>
        <w:t>Mộ Andrei Rublev &amp; khu nghĩa địa cổ</w:t>
      </w:r>
    </w:p>
    <w:p>
      <w:pPr>
        <w:jc w:val="both"/>
      </w:pPr>
      <w:r>
        <w:t>Andrei Rublev sống những năm cuối đời tại chính tu viện này và qua đời tại đây — theo truyền thống vào khoảng năm 1428, có thể trong một trận dịch — rồi được an táng gần Nhà thờ Spassky. Ông là tu sĩ–họa sĩ icon vĩ đại nhất của Nga, tác giả bức ‘Chúa Ba Ngôi’ (Троица) trứ danh. Năm 1988, Giáo hội Chính thống Nga phong thánh cho ông.</w:t>
      </w:r>
    </w:p>
    <w:p>
      <w:pPr>
        <w:jc w:val="both"/>
      </w:pPr>
      <w:r>
        <w:t>Khu necropolis (nghĩa địa) cổ của tu viện — nơi từng chôn cất nhiều nhân vật lịch sử — bị chính quyền Xô-viết phá bỏ năm 1928, khiến dấu tích chính xác ngôi mộ Rublev thất lạc. Ngày nay chỉ còn bia/thánh giá tưởng niệm. Cách kể: một nghịch lý buồn để chia sẻ với khách — ngôi mộ của người vẽ nên gương mặt thanh khiết nhất trong nghệ thuật Nga lại không còn xác định được vị trí.</w:t>
      </w:r>
    </w:p>
    <w:p>
      <w:pPr>
        <w:pStyle w:val="Heading1"/>
      </w:pPr>
      <w:r>
        <w:rPr>
          <w:color w:val="152C4E"/>
        </w:rPr>
        <w:t>Nhà ăn (Трапезная) &amp; Nhà thờ Tổng lãnh Thiên thần Mikhail</w:t>
      </w:r>
    </w:p>
    <w:p>
      <w:pPr>
        <w:jc w:val="both"/>
      </w:pPr>
      <w:r>
        <w:t>Nhà ăn tu viện (Trapeznaya / Refectory) được xây năm 1504–1506, thuộc hàng nhà ăn tu viện lớn nhất nước Nga thời đó (nguồn xếp hạng ba, chỉ sau Cung Granovitaya trong Kremlin và Tu viện Iosifo–Volokolamsk). Không gian rộng này được thiết kế cho bữa ăn chung của tu sĩ.</w:t>
      </w:r>
    </w:p>
    <w:p>
      <w:pPr>
        <w:jc w:val="both"/>
      </w:pPr>
      <w:r>
        <w:t>Liền kề là Nhà thờ Tổng lãnh Thiên thần Mikhail (Церковь Михаила Архангела), khởi công năm 1691 theo lệnh của Hoàng hậu Yevdokia Lopukhina (Евдокия Лопухина) — người vợ đầu của Pyotr Đại đế — để mừng con trai bà là Hoàng thái tử Aleksei chào đời; công trình hoàn thiện dần tới khoảng năm 1739, mang phong cách Baroque Moskva. Tầng dưới là hầm mộ dòng họ Lopukhin. Cách kể: câu chuyện bi kịch của Yevdokia (bị Pyotr ép rời cung đi tu) là phông nền cảm xúc cho ngôi nhà thờ này.</w:t>
      </w:r>
    </w:p>
    <w:p>
      <w:pPr>
        <w:jc w:val="both"/>
      </w:pPr>
      <w:r>
        <w:t>Ngày nay, chính Nhà ăn và Nhà thờ Mikhail là nơi bố trí phần trưng bày chính của bảo tàng — khách sẽ đi xem icon và cổ vật ngay trong các không gian lịch sử này.</w:t>
      </w:r>
    </w:p>
    <w:p>
      <w:pPr>
        <w:pStyle w:val="Heading1"/>
      </w:pPr>
      <w:r>
        <w:rPr>
          <w:color w:val="152C4E"/>
        </w:rPr>
        <w:t>Bảo tàng Trung ương Andrei Rublev (ЦМиАР) — kho tàng nghệ thuật Nga cổ</w:t>
      </w:r>
    </w:p>
    <w:p>
      <w:pPr>
        <w:jc w:val="both"/>
      </w:pPr>
      <w:r>
        <w:t>Bảo tàng được thành lập theo sắc lệnh của Hội đồng Bộ trưởng Liên Xô ngày 10/12/1947 và mở cửa đón công chúng ngày 21/9/1960. Kiến trúc sư Pyotr Baranovsky (Пётр Барановский) đóng vai trò quyết định trong việc cứu tu viện khỏi bị phá dỡ; giám đốc đầu tiên là David Arsenishvili, người dày công gây dựng bộ sưu tập trong thập niên 1950.</w:t>
      </w:r>
    </w:p>
    <w:p>
      <w:pPr>
        <w:jc w:val="both"/>
      </w:pPr>
      <w:r>
        <w:t>Từ vỏn vẹn 317 hiện vật ngày khai trương (1960), bộ sưu tập nay đã vượt 22.000 hiện vật, quy tụ tác phẩm từ các trung tâm nghệ thuật lớn của Nga cổ: Novgorod, Pskov, Tver, Rostov, Moskva và vùng sông Volga.</w:t>
      </w:r>
    </w:p>
    <w:p>
      <w:pPr>
        <w:jc w:val="both"/>
      </w:pPr>
      <w:r>
        <w:t>Trưng bày gồm nhiều icon thế kỷ 15–17, trong đó có tác phẩm thuộc vòng/trường phái Andrei Rublev và Dionisy (Дионисий), cùng các bậc thầy cung đình thời Ivan Bạo chúa; ngoài ra là đồ thêu nhà thờ, thủ bản (manuscript), điêu khắc gỗ tôn giáo và mỹ nghệ ứng dụng. Điểm đặc biệt bậc nhất: một bức tường iconostasis bích họa được mô tả là độc nhất, không bảo tàng nào khác ở Nga có.</w:t>
      </w:r>
    </w:p>
    <w:p>
      <w:pPr>
        <w:jc w:val="both"/>
      </w:pPr>
      <w:r>
        <w:t>Cách kể cho khách Việt: đây không phải bảo tàng ‘hoành tráng’ kiểu Tretyakov mà là một không gian tĩnh lặng để cảm nhận chiều sâu tâm linh của icon Nga. Gợi ý khách để ý ánh mắt, bàn tay và bố cục trong các icon — ngôn ngữ biểu cảm rất riêng của hội họa thánh Nga, nơi mỗi màu và mỗi cử chỉ đều mang ý nghĩa.</w:t>
      </w:r>
    </w:p>
    <w:p>
      <w:pPr>
        <w:pStyle w:val="Heading1"/>
      </w:pPr>
      <w:r>
        <w:rPr>
          <w:color w:val="152C4E"/>
        </w:rPr>
        <w:t>Giờ mở cửa &amp; thông tin đối chiếu (2026)</w:t>
      </w:r>
    </w:p>
    <w:p>
      <w:pPr>
        <w:jc w:val="both"/>
      </w:pPr>
      <w:r>
        <w:t>Địa chỉ: Quảng trường Andronievskaya số 10 (Андроньевская площадь, 10). Metro gần nhất: Rimskaya (Римская) và Ploshchad Ilyicha (Площадь Ильича); cũng có thể đi bộ từ Kurskaya. Website chính thức: rublev-museum.ru.</w:t>
      </w:r>
    </w:p>
    <w:p>
      <w:pPr>
        <w:jc w:val="both"/>
      </w:pPr>
      <w:r>
        <w:t>Giờ mở cửa (theo nguồn công khai, nên xác nhận lại ngay trước khi dẫn đoàn): khoảng 11:00–18:00, thứ Năm mở tới 21:00; đóng cửa thứ Tư và ngày thứ Sáu cuối tháng. Lưu ý Nhà thờ Spassky vẫn cử hành lễ nên khu thờ phượng có thể có quy định giờ và trang phục riêng.</w:t>
      </w:r>
    </w:p>
    <w:p>
      <w:pPr>
        <w:pStyle w:val="Heading1"/>
      </w:pPr>
      <w:r>
        <w:rPr>
          <w:color w:val="152C4E"/>
        </w:rPr>
        <w:t>Hình ảnh (link chèn cho bản HTML)</w:t>
      </w:r>
    </w:p>
    <w:p>
      <w:r>
        <w:rPr>
          <w:sz w:val="22"/>
        </w:rPr>
        <w:t xml:space="preserve">• Toàn cảnh quần thể Tu viện Spaso-Andronikov bên bờ sông Yauza vào mùa thu — </w:t>
      </w:r>
      <w:r>
        <w:rPr>
          <w:color w:val="204A86"/>
          <w:sz w:val="20"/>
        </w:rPr>
        <w:t>https://commons.wikimedia.org/wiki/Special:FilePath/Andronikov_monastery_(Fall,_2012)_by_shakko_01.JPG</w:t>
      </w:r>
    </w:p>
    <w:p>
      <w:r>
        <w:rPr>
          <w:sz w:val="22"/>
        </w:rPr>
        <w:t xml:space="preserve">• Nhà thờ Spassky (Đấng Cứu Thế) — công trình đá cổ nhất còn tồn tại của Moskva, xây 1420–1427 — </w:t>
      </w:r>
      <w:r>
        <w:rPr>
          <w:color w:val="204A86"/>
          <w:sz w:val="20"/>
        </w:rPr>
        <w:t>https://commons.wikimedia.org/wiki/Special:FilePath/Cathedral_of_the_Holy_Mandylion_(Andronikov_Monastery)_36.jpg</w:t>
      </w:r>
    </w:p>
    <w:p>
      <w:r>
        <w:rPr>
          <w:sz w:val="22"/>
        </w:rPr>
        <w:t xml:space="preserve">• Nhà thờ Tổng lãnh thiên thần Mikhail kiểu Baroque Moskva liền kề nhà ăn cổ — </w:t>
      </w:r>
      <w:r>
        <w:rPr>
          <w:color w:val="204A86"/>
          <w:sz w:val="20"/>
        </w:rPr>
        <w:t>https://commons.wikimedia.org/wiki/Special:FilePath/Andronikov_monastery_(Fall,_2012)_by_shakko_02.JPG</w:t>
      </w:r>
    </w:p>
    <w:p>
      <w:r>
        <w:rPr>
          <w:sz w:val="22"/>
        </w:rPr>
        <w:t xml:space="preserve">• Tường thành và tháp canh bằng gạch thế kỷ 17 bao quanh tu viện — </w:t>
      </w:r>
      <w:r>
        <w:rPr>
          <w:color w:val="204A86"/>
          <w:sz w:val="20"/>
        </w:rPr>
        <w:t>https://commons.wikimedia.org/wiki/Special:FilePath/Andronikov_Monastery_(1).jpg</w:t>
      </w:r>
    </w:p>
    <w:p>
      <w:r>
        <w:rPr>
          <w:sz w:val="22"/>
        </w:rPr>
        <w:t xml:space="preserve">• Icon «Ba Ngôi» — kiệt tác của Andrei Rublev, hoạ sư gắn bó với Tu viện Andronikov — </w:t>
      </w:r>
      <w:r>
        <w:rPr>
          <w:color w:val="204A86"/>
          <w:sz w:val="20"/>
        </w:rPr>
        <w:t>https://commons.wikimedia.org/wiki/Special:FilePath/Angelsatmamre-trinity-rublev-1410.jpg</w:t>
      </w:r>
    </w:p>
    <w:p>
      <w:pPr>
        <w:pStyle w:val="Heading1"/>
      </w:pPr>
      <w:r>
        <w:rPr>
          <w:color w:val="152C4E"/>
        </w:rPr>
        <w:t>Nguồn tham khảo &amp; liên kết</w:t>
      </w:r>
    </w:p>
    <w:p>
      <w:r>
        <w:rPr>
          <w:sz w:val="22"/>
        </w:rPr>
        <w:t xml:space="preserve">• Andronikov Monastery — Wikipedia (tiếng Anh) — </w:t>
      </w:r>
      <w:r>
        <w:rPr>
          <w:color w:val="204A86"/>
          <w:sz w:val="20"/>
        </w:rPr>
        <w:t>https://en.wikipedia.org/wiki/Andronikov_Monastery</w:t>
      </w:r>
    </w:p>
    <w:p>
      <w:r>
        <w:rPr>
          <w:sz w:val="22"/>
        </w:rPr>
        <w:t xml:space="preserve">• Andrey Rublev Central Museum of Ancient Culture and Art — Rusmania — </w:t>
      </w:r>
      <w:r>
        <w:rPr>
          <w:color w:val="204A86"/>
          <w:sz w:val="20"/>
        </w:rPr>
        <w:t>https://rusmania.com/central/moscow-federal-city/moscow/tagansky/beyond-the-garden-ring-around-andronievskaya-ploschad/andrey-rublev-central-museum-of-ancient-culture-and-art-spaso-andronikov-monastery</w:t>
      </w:r>
    </w:p>
    <w:p>
      <w:r>
        <w:rPr>
          <w:sz w:val="22"/>
        </w:rPr>
        <w:t xml:space="preserve">• Andronikov Monastery: Preserving Moscow's spiritual heritage — Russia Beyond — </w:t>
      </w:r>
      <w:r>
        <w:rPr>
          <w:color w:val="204A86"/>
          <w:sz w:val="20"/>
        </w:rPr>
        <w:t>https://www.rbth.com/travel/2013/09/06/andronikov_monastery_preserving_moscows_spiritual_and_artistic_heritag_29575.html</w:t>
      </w:r>
    </w:p>
    <w:p>
      <w:r>
        <w:rPr>
          <w:sz w:val="22"/>
        </w:rPr>
        <w:t xml:space="preserve">• Andronikov Monastery: a center of Moscow's spiritual &amp; artistic heritage — GW2RU — </w:t>
      </w:r>
      <w:r>
        <w:rPr>
          <w:color w:val="204A86"/>
          <w:sz w:val="20"/>
        </w:rPr>
        <w:t>https://www.gw2ru.com/travel/1489-andronikov-monastery-moscow</w:t>
      </w:r>
    </w:p>
    <w:p>
      <w:r>
        <w:rPr>
          <w:sz w:val="22"/>
        </w:rPr>
        <w:t xml:space="preserve">• Andronikov Monastery (Moscow) — OrthodoxWiki — </w:t>
      </w:r>
      <w:r>
        <w:rPr>
          <w:color w:val="204A86"/>
          <w:sz w:val="20"/>
        </w:rPr>
        <w:t>https://orthodoxwiki.org/Andronikov_Monastery_(Moscow)</w:t>
      </w:r>
    </w:p>
    <w:p>
      <w:r>
        <w:rPr>
          <w:sz w:val="22"/>
        </w:rPr>
        <w:t xml:space="preserve">• St. Andronik Monastery — Advantour — </w:t>
      </w:r>
      <w:r>
        <w:rPr>
          <w:color w:val="204A86"/>
          <w:sz w:val="20"/>
        </w:rPr>
        <w:t>https://www.advantour.com/russia/moscow/churches/andronikov-monastery.htm</w:t>
      </w:r>
    </w:p>
    <w:p>
      <w:r>
        <w:rPr>
          <w:sz w:val="22"/>
        </w:rPr>
        <w:t xml:space="preserve">• Miracle of Art. History of the Andrei Rublev Museum — UNESCO RF — </w:t>
      </w:r>
      <w:r>
        <w:rPr>
          <w:color w:val="204A86"/>
          <w:sz w:val="20"/>
        </w:rPr>
        <w:t>https://unesco.ru/en/news/treasury-of-ancient-russian-art/</w:t>
      </w:r>
    </w:p>
    <w:p>
      <w:r>
        <w:rPr>
          <w:sz w:val="22"/>
        </w:rPr>
        <w:t xml:space="preserve">• Trinity (Andrei Rublev) — Wikipedia (tiếng Anh) — </w:t>
      </w:r>
      <w:r>
        <w:rPr>
          <w:color w:val="204A86"/>
          <w:sz w:val="20"/>
        </w:rPr>
        <w:t>https://en.wikipedia.org/wiki/Trinity_(Andrei_Rublev)</w:t>
      </w:r>
    </w:p>
    <w:p>
      <w:r>
        <w:rPr>
          <w:sz w:val="22"/>
        </w:rPr>
        <w:t xml:space="preserve">• Bảo tàng Trung ương Andrei Rublev — trang chính thức — </w:t>
      </w:r>
      <w:r>
        <w:rPr>
          <w:color w:val="204A86"/>
          <w:sz w:val="20"/>
        </w:rPr>
        <w:t>https://rublev-museum.ru</w:t>
      </w:r>
    </w:p>
    <w:p>
      <w:pPr>
        <w:pStyle w:val="Heading2"/>
      </w:pPr>
      <w:r>
        <w:rPr>
          <w:color w:val="5C6773"/>
        </w:rPr>
        <w:t>Nguồn dữ kiện</w:t>
      </w:r>
    </w:p>
    <w:p>
      <w:r>
        <w:rPr>
          <w:color w:val="5C6773"/>
          <w:sz w:val="20"/>
        </w:rPr>
        <w:t>Wikipedia tiếng Anh, mục «Andronikov Monastery»: niên đại sáng lập 1357, Nhà thờ Spassky 1420–1427 là công trình đá cổ nhất Moskva ngoài Kremlin, nhà ăn 1504–1506, Nhà thờ Tổng lãnh thiên thần Mikhail (đặt xây 1694, hoàn tất ~1739), tháp chuông 1795 bị phá 1929–1932, trại giam Cheka, phá nghĩa địa 1928, phục chế 1959–1960, trả nhà thờ cho Giáo hội 1991.</w:t>
      </w:r>
    </w:p>
    <w:p>
      <w:r>
        <w:rPr>
          <w:color w:val="5C6773"/>
          <w:sz w:val="20"/>
        </w:rPr>
        <w:t>Rusmania &amp; Russia Beyond (RBTH, GW2RU): thông tin về Bảo tàng Trung ương Andrei Rublev, sắc lệnh lập khu bảo tồn 1947, mở cửa công chúng 1960, danh nghĩa Bảo tàng Trung ương từ 1985; bộ sưu tập icon và nghệ thuật ứng dụng.</w:t>
      </w:r>
    </w:p>
    <w:p>
      <w:r>
        <w:rPr>
          <w:color w:val="5C6773"/>
          <w:sz w:val="20"/>
        </w:rPr>
        <w:t>OrthodoxWiki &amp; Advantour: truyền thuyết lời khấn của Giáo trưởng Aleksy, Thánh Andronik là môn đồ Thánh Sergiy vùng Radonezh, Andrei Rublev sống và an nghỉ tại tu viện.</w:t>
      </w:r>
    </w:p>
    <w:p>
      <w:r>
        <w:rPr>
          <w:color w:val="5C6773"/>
          <w:sz w:val="20"/>
        </w:rPr>
        <w:t>Wikipedia tiếng Anh, mục «Trinity (Andrei Rublev)»: bối cảnh kiệt tác icon «Ba Ngôi» và mối liên hệ với Thánh Sergiy.</w:t>
      </w:r>
    </w:p>
    <w:p>
      <w:r>
        <w:rPr>
          <w:color w:val="5C6773"/>
          <w:sz w:val="20"/>
        </w:rPr>
        <w:t>Kiến thức nền tổng hợp về kiến trúc Moskva sơ kỳ (bố cục kokoshnik/zakomara, đá trắng), các cuộc cướp phá 1571 – 1611 – 1812, vai trò lò gạch phục vụ xây Kremlin 1475, và ảnh hưởng của bộ phim «Andrei Rublev» (1966) của Tarkovsky đối với nhận thức công chúng.</w:t>
      </w:r>
    </w:p>
    <w:p>
      <w:r>
        <w:rPr>
          <w:color w:val="5C6773"/>
          <w:sz w:val="20"/>
        </w:rPr>
        <w:t>Lưu ý biên soạn: các nguồn có chênh lệch nhỏ về mốc mở cửa bảo tàng (1947 sắc lệnh / 1960 mở công chúng / 1985 danh nghĩa Trung ương); tài liệu trình bày cả ba mốc để bảo đảm chính xác. Toàn bộ nội dung được viết lại nguyên gốc bằng tiếng Việt, không sao chép nguyên văn.</w:t>
      </w:r>
    </w:p>
    <w:p>
      <w:r>
        <w:rPr>
          <w:color w:val="5C6773"/>
          <w:sz w:val="20"/>
        </w:rPr>
        <w:t>Wikipedia (EN) — Andronikov Monastery</w:t>
      </w:r>
    </w:p>
    <w:p>
      <w:r>
        <w:rPr>
          <w:color w:val="5C6773"/>
          <w:sz w:val="20"/>
        </w:rPr>
        <w:t>Bảo tàng Trung ương Andrei Rublev — rublev-museum.ru (nguồn chính thức)</w:t>
      </w:r>
    </w:p>
    <w:p>
      <w:r>
        <w:rPr>
          <w:color w:val="5C6773"/>
          <w:sz w:val="20"/>
        </w:rPr>
        <w:t>UNESCO Russia — lịch sử Bảo tàng Andrei Rublev (unesco.ru)</w:t>
      </w:r>
    </w:p>
    <w:p>
      <w:r>
        <w:rPr>
          <w:color w:val="5C6773"/>
          <w:sz w:val="20"/>
        </w:rPr>
        <w:t>Rusmania — Andrey Rublev Central Museum (Spaso-Andronikov)</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