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 Toàn cảnh 'Trận Borodino' (Bô-rô-đi-nô)</w:t>
      </w:r>
    </w:p>
    <w:p>
      <w:r>
        <w:rPr>
          <w:i/>
          <w:color w:val="5C6773"/>
          <w:sz w:val="22"/>
        </w:rPr>
        <w:t>Музей-панорама «Бородинская битва» · Battle of Borodino Panorama (Museum-Panorama)</w:t>
      </w:r>
    </w:p>
    <w:p>
      <w:r>
        <w:rPr>
          <w:sz w:val="25"/>
        </w:rPr>
        <w:t>Toà nhà tròn bên đại lộ Kutuzovsky lưu giữ bức tranh toàn cảnh 360 độ dài 115 mét, tái hiện trận đánh đẫm máu nhất 1812 giữa Nga và Pháp.</w:t>
      </w:r>
    </w:p>
    <w:p>
      <w:r>
        <w:rPr>
          <w:b/>
          <w:color w:val="152C4E"/>
          <w:sz w:val="26"/>
        </w:rPr>
        <w:t>★ Điểm nhấn</w:t>
      </w:r>
    </w:p>
    <w:p>
      <w:pPr>
        <w:pStyle w:val="ListBullet"/>
      </w:pPr>
      <w:r>
        <w:t>Bức tranh toàn cảnh 360 độ dài 115 m, cao 15 m do hoạ sĩ Franz Roubaud (1856–1928) thực hiện — một trong những bức tranh trận chiến lớn nhất còn tồn tại trên thế giới.</w:t>
      </w:r>
    </w:p>
    <w:p>
      <w:pPr>
        <w:pStyle w:val="ListBullet"/>
      </w:pPr>
      <w:r>
        <w:t>Ra mắt lần đầu năm 1912 nhân 100 năm trận Borodino tại khu Chistye Prudy; toà nhà tròn hiện nay bên đại lộ Kutuzovsky khánh thành ngày 18/10/1962 nhân 150 năm chiến thắng.</w:t>
      </w:r>
    </w:p>
    <w:p>
      <w:pPr>
        <w:pStyle w:val="ListBullet"/>
      </w:pPr>
      <w:r>
        <w:t>Kỹ thuật «tiền cảnh lập thể» hoà quyện mô hình ba chiều bằng vật liệu thật với mặt tranh sơn, xoá nhoà ranh giới thực – ảo, tạo cảm giác đứng giữa chiến trường.</w:t>
      </w:r>
    </w:p>
    <w:p>
      <w:pPr>
        <w:pStyle w:val="ListBullet"/>
      </w:pPr>
      <w:r>
        <w:t>Từng bị hoả hoạn đêm 27/6/1967 phá huỷ khoảng 60% bề mặt tranh, được Xưởng hoạ quân đội mang tên Mitrofan Grekov phục chế công phu.</w:t>
      </w:r>
    </w:p>
    <w:p>
      <w:pPr>
        <w:pStyle w:val="ListBullet"/>
      </w:pPr>
      <w:r>
        <w:t>Tái hiện đúng thời khắc giữa trưa 7/9/1812 quanh làng Semyonovskoye — cao trào phản công của kỵ binh cấm vệ Nga trong trận một ngày đẫm máu nhất Chiến tranh Napoléon.</w:t>
      </w:r>
    </w:p>
    <w:p>
      <w:pPr>
        <w:pStyle w:val="ListBullet"/>
      </w:pPr>
      <w:r>
        <w:t>Ngay cạnh là tượng đài Thống chế Kutuzov, Nhà gỗ Kutuzov (nơi quyết định rút khỏi Moskva năm 1812) và Khải Hoàn Môn Moskva.</w:t>
      </w:r>
    </w:p>
    <w:p>
      <w:pPr>
        <w:pStyle w:val="ListBullet"/>
      </w:pPr>
      <w:r>
        <w:t>Bộ sưu tập hơn 40.000 hiện vật thời kỳ 1812, trong đó hơn 800 hiện vật trưng bày thường xuyên trong hai gian sảnh.</w:t>
      </w:r>
    </w:p>
    <w:p>
      <w:pPr>
        <w:pStyle w:val="ListBullet"/>
      </w:pPr>
      <w:r>
        <w:t>Vị trí thuận tiện, gần ga metro Kutuzovskaya và Park Pobedy, liền kề Công viên Chiến thắng trên đồi Poklonnaya.</w:t>
      </w:r>
    </w:p>
    <w:p>
      <w:pPr>
        <w:pStyle w:val="ListBullet"/>
      </w:pPr>
      <w:r>
        <w:t>Panorama 115 × 15 m của Franz Rubo (1912) — một trong những bức toàn cảnh lớn nhất thế giới.</w:t>
      </w:r>
    </w:p>
    <w:p>
      <w:pPr>
        <w:pStyle w:val="ListBullet"/>
      </w:pPr>
      <w:r>
        <w:t>68 khẩu đại bác châu Âu xếp trên bậc đá; izba Kutuzov phục dựng — nơi họp quyết định bỏ Moskva (1812).</w:t>
      </w:r>
    </w:p>
    <w:p>
      <w:pPr>
        <w:pStyle w:val="Heading1"/>
      </w:pPr>
      <w:r>
        <w:rPr>
          <w:color w:val="152C4E"/>
        </w:rPr>
        <w:t>Giới thiệu chung</w:t>
      </w:r>
    </w:p>
    <w:p>
      <w:pPr>
        <w:jc w:val="both"/>
      </w:pPr>
      <w:r>
        <w:t>Giữa hai làn xe cuồn cuộn của đại lộ Kutuzovsky ở phía tây thủ đô Moskva, một khối kiến trúc hình trụ khổng lồ, ốp đá xám và kính, nổi bật giữa những dãy chung cư thời Xô Viết san sát hai bên đường. Đó là Bảo tàng - Toàn cảnh "Trận Borodino" (tiếng Nga: Музей-панорама «Бородинская битва», tạm phiên âm: Mu-dê-i pa-nô-ra-ma Bô-rô-đi-in-xkai-a bít-va) — một trong số ít bảo tàng trên thế giới được xây dựng riêng chỉ để tôn vinh một bức tranh duy nhất. Bước qua cửa chính, du khách không đi thẳng vào các gian trưng bày như thông lệ, mà men theo cầu thang xoáy ốc dẫn lên bệ quan sát nằm giữa lòng toà nhà — nơi bức tranh toàn cảnh (panorama) 360 độ trải ra khắp bốn phía, không điểm đầu, không điểm cuối, không góc cạnh hay đường viền nào để mắt người bấu víu. Cảm giác đầu tiên, theo lời kể của nhiều du khách, là một cú choáng nhẹ: khói súng, ánh lửa, những đội hình bộ binh và kỵ binh cuộn vào nhau, tưởng như đang diễn ra ngay trước mặt chứ không phải trên một mặt vải sơn tĩnh lặng đã hơn một thế kỷ tuổi.</w:t>
      </w:r>
    </w:p>
    <w:p>
      <w:pPr>
        <w:jc w:val="both"/>
      </w:pPr>
      <w:r>
        <w:t>Bức hoạ khổng lồ ấy — dài khoảng 115 mét, cao chừng 15 mét, đủ để quấn trọn một sân bóng thu nhỏ theo hình tròn — do hoạ sĩ trận mạc gốc Nga Franz Roubaud (Phrăng Ru-bô; tiếng Nga: Франц Алексеевич Рубо, 1856–1928) thực hiện, lần đầu ra mắt công chúng năm 1912 nhân dịp kỷ niệm 100 năm trận Borodino. Chủ đề tác phẩm là một lát cắt thời gian rất cụ thể: khoảnh khắc giữa trưa ngày 7 tháng 9 năm 1812 (tức 26 tháng 8 theo lịch Julius cũ mà nước Nga còn dùng khi đó), lúc quân đoàn cấm vệ Nga phản công dữ dội quanh làng Semyonovskoye, giữa cao trào của trận đánh một ngày đẫm máu bậc nhất trong toàn bộ các cuộc chiến tranh thời Napoléon. Toà nhà tròn mà du khách ghé thăm hôm nay không phải công trình gốc năm 1912, mà được khánh thành năm 1962 — đúng dịp 150 năm chiến thắng — sau một hành trình lưu lạc, hư hỏng rồi phục chế đầy thăng trầm của bức tranh, phần lịch sử ấy sẽ được kể kỹ hơn ở mục sau.</w:t>
      </w:r>
    </w:p>
    <w:p>
      <w:pPr>
        <w:jc w:val="both"/>
      </w:pPr>
      <w:r>
        <w:t>Ngày nay, bảo tàng không đứng đơn độc. Nó là hạt nhân của cả một quần thể tưởng niệm Chiến tranh Vệ quốc 1812 nằm rải dọc đại lộ Kutuzovsky và chân đồi Poklonnaya: tượng đài Thống chế Kutuzov sừng sững ngay trước cửa, Khải Hoàn Môn tôn vinh chiến thắng cách đó không xa, và ngôi nhà gỗ nhỏ ở Fili — nơi từng diễn ra một trong những quyết định đau đớn nhất lịch sử quân sự Nga — nằm khiêm nhường phía sau. Với người Nga, đây là chốn hành hương tinh thần, nơi ký ức về một cuộc chiến giữ nước được gìn giữ sống động bằng nghệ thuật thị giác thay vì chỉ qua sách vở. Với du khách nước ngoài, đặc biệt những ai từng đọc "Chiến tranh và Hoà bình" của Lev Tolstoy — tác phẩm lấy chính trận Borodino làm cao trào — đây là cơ hội hiếm có để đứng giữa một tái hiện quy mô thực của chương sách từng đọc, cảm nhận bằng mắt điều mà văn chương chỉ có thể gợi tả bằng chữ.</w:t>
      </w:r>
    </w:p>
    <w:p>
      <w:pPr>
        <w:pStyle w:val="Heading1"/>
      </w:pPr>
      <w:r>
        <w:rPr>
          <w:color w:val="152C4E"/>
        </w:rPr>
        <w:t>Vị trí &amp; cách di chuyển</w:t>
      </w:r>
    </w:p>
    <w:p>
      <w:pPr>
        <w:jc w:val="both"/>
      </w:pPr>
      <w:r>
        <w:t>Địa chỉ chính thức của bảo tàng là số 38, toà nhà 1 (bld 1), đại lộ Kutuzovsky, Moskva 121170 — toạ độ khoảng 55,738761 vĩ Bắc, 37,523151 kinh Đông. Đây là khu vực thuộc phường Dorogomilovo, Khu hành chính phía Tây của thủ đô, dải đất nằm kẹp giữa đại lộ Kutuzovsky và bờ sông Moskva. Bản thân đại lộ Kutuzovsky từ lâu đã là một trong những trục phố danh giá bậc nhất Moskva thời Xô Viết — nơi cư trú của nhiều quan chức cấp cao, trong đó có cố Tổng Bí thư Leonid Brezhnev — nên hai bên đường là những dãy chung cư đồ sộ theo phong cách tân cổ điển thời Stalin, xen giữa là quảng trường rộng và mảng cây xanh, tạo phông nền kiến trúc khá tương phản với chủ đề chiến tranh thế kỷ 19 mà bảo tàng lưu giữ bên trong.</w:t>
      </w:r>
    </w:p>
    <w:p>
      <w:pPr>
        <w:jc w:val="both"/>
      </w:pPr>
      <w:r>
        <w:t>Cách thuận tiện nhất để đến bảo tàng là đi tàu điện ngầm. Ga Kutuzovskaya, thuộc tuyến Filyovskaya (tuyến số 4), nằm gần nhất — ra khỏi ga, du khách cắt qua cầu đi bộ vượt tuyến đường sắt và đại lộ, đi bộ chừng 5–7 phút là tới cổng bảo tàng. Lựa chọn thứ hai là ga Park Pobedy (nghĩa là "Công viên Chiến thắng") trên tuyến Arbatsko-Pokrovskaya (tuyến số 3) — một trong những ga tàu điện ngầm sâu nhất thế giới với hệ thống thang cuốn dài hun hút — từ đây đi bộ khoảng 15–20 phút dọc công viên là tới nơi; đây cũng là lựa chọn hợp lý nếu muốn kết hợp tham quan Công viên Chiến thắng trên đồi Poklonnaya trong cùng buổi. Nhiều tuyến xe buýt và xe điện bánh hơi chạy dọc đại lộ Kutuzovsky cũng dừng ngay trước cửa bảo tàng, tiện lợi cho người xuất phát từ trung tâm.</w:t>
      </w:r>
    </w:p>
    <w:p>
      <w:pPr>
        <w:jc w:val="both"/>
      </w:pPr>
      <w:r>
        <w:t>Nếu di chuyển bằng ô tô hoặc taxi/ứng dụng gọi xe, quãng đường từ điện Kremlin tới bảo tàng chỉ khoảng 4–5 km về phía tây, thường mất 15–25 phút tuỳ tình trạng giao thông vốn khá đông đúc vào giờ cao điểm trên trục Kutuzovsky. Bãi đỗ xe quanh khu vực không rộng rãi, nên vào cuối tuần hoặc ngày lễ có thể phải đi vòng tìm chỗ. Một đặc điểm giao thông riêng của trục phố này: do đại lộ Kutuzovsky từ lâu là tuyến đường quan chức cấp cao thường di chuyển, thỉnh thoảng xe cộ có thể bị tạm chặn vài phút khi đoàn xe ưu tiên đi qua, nên du khách di chuyển giờ hành chính bằng ô tô cần chủ động thêm chút thời gian dự phòng. Với du khách đang ở khu phố cổ Arbat hay Quảng trường Đỏ, một lựa chọn thú vị là đi bộ hoặc đạp xe dọc bờ kè sông Moskva rồi rẽ vào đại lộ Kutuzovsky — quãng đường khá dài nhưng dễ chịu vào những ngày trời đẹp, vừa ngắm sông vừa tới điểm đến.</w:t>
      </w:r>
    </w:p>
    <w:p>
      <w:pPr>
        <w:pStyle w:val="Heading1"/>
      </w:pPr>
      <w:r>
        <w:rPr>
          <w:color w:val="152C4E"/>
        </w:rPr>
        <w:t>Lịch sử hình thành và phát triển</w:t>
      </w:r>
    </w:p>
    <w:p>
      <w:pPr>
        <w:jc w:val="both"/>
      </w:pPr>
      <w:r>
        <w:t>Câu chuyện phải bắt đầu từ chính trận đánh mà bức tranh khắc hoạ. Mùa hè năm 1812, đại quân của Hoàng đế Napoléon Bonaparte — hơn 600.000 quân tập hợp từ khắp châu Âu — tràn qua biên giới, đẩy lùi quân Nga về phía đông suốt nhiều tuần. Ngày 7 tháng 9 năm 1812 (26 tháng 8 theo lịch Julius Nga khi ấy còn dùng), hai đại quân — tổng cộng khoảng một phần tư triệu binh sĩ cả hai bên — đối đầu quanh làng Borodino, cách Moskva chừng 125 km về phía tây. Chỉ trong một ngày, ước tính hơn 70.000 người thương vong (phía Nga khoảng 45.000, phía Pháp khoảng 30.000), khiến đây trở thành trận đánh một ngày đẫm máu nhất trong toàn bộ các cuộc chiến tranh thời Napoléon. Tổng tư lệnh Nga, Thống chế Mikhail Illarionovich Kutuzov (Ku-tu-dốp), dù không giành chiến thắng quyết định, vẫn giữ được phần lớn lực lượng và rút lui có trật tự — kết quả mà giới sử học về sau coi là bước ngoặt chiến lược quan trọng.</w:t>
      </w:r>
    </w:p>
    <w:p>
      <w:pPr>
        <w:jc w:val="both"/>
      </w:pPr>
      <w:r>
        <w:t>Chưa đầy một tuần sau, tại làng Fili sát cửa ngõ Moskva — nơi ngày nay chính là khu vực bảo tàng toạ lạc — Kutuzov triệu tập hội đồng quân sự trong một căn nhà gỗ nông dân để quyết định có nên tiếp tục giao chiến bảo vệ kinh đô hay không. Phần lớn tướng lĩnh nghiêng về phương án tử thủ, nhưng Kutuzov, bằng một quyết định đơn độc và can đảm hiếm có, chọn rút quân, bỏ ngỏ Moskva cho quân Pháp để bảo toàn lực lượng — đặt sự tồn vong của cả nước Nga lên trên danh dự của một thành phố. Chỉ một ngày sau đó, Napoléon tiến vào Moskva gần như trống rỗng, nhưng thành phố nhanh chóng chìm trong biển lửa (nhiều khả năng do chính người Nga chủ động phóng hoả), khiến đại quân Pháp không còn nơi trú đông và buộc phải rút lui trong thảm hoạ vài tháng sau đó. Quyết định táo bạo tại Fili, vì thế, thường được xem là hạt giống gieo mầm cho sự sụp đổ của cả đế chế Napoléon.</w:t>
      </w:r>
    </w:p>
    <w:p>
      <w:pPr>
        <w:jc w:val="both"/>
      </w:pPr>
      <w:r>
        <w:t>Đúng một thế kỷ sau, nhân kỷ niệm 100 năm trận đánh, Sa hoàng Nicholas II đặt hàng hoạ sĩ trận mạc Franz Roubaud — người từng nổi danh với bức toàn cảnh "Phòng thủ Sevastopol" — thực hiện một tác phẩm tương tự cho Borodino. Làm việc cật lực khoảng 11 tháng, phần lớn tại xưởng hoạ riêng ở Munich (Đức), Roubaud hoàn thành bức tranh và cho ra mắt công chúng vào cuối tháng 8 năm 1912 tại một nhà triển lãm gỗ dựng tạm bên đại lộ Chistoprudny (Chistye Prudy), đúng dịp cả nước Nga tổ chức lễ kỷ niệm trọng thể 100 năm chiến thắng trước Napoléon.</w:t>
      </w:r>
    </w:p>
    <w:p>
      <w:pPr>
        <w:jc w:val="both"/>
      </w:pPr>
      <w:r>
        <w:t>Vận mệnh bức tranh sau đó gập ghềnh không kém lịch sử nó khắc hoạ. Sau Cách mạng 1917, gian triển lãm tạm bợ xuống cấp nhanh chóng vì thiếu kinh phí bảo trì, buộc phải đóng cửa năm 1918; tấm vải khổng lồ bị tháo khỏi khung, cuộn lại và cất giữ trong điều kiện thiếu thốn suốt nhiều thập niên, hư hại dần theo thời gian. Phải đến ngày 18 tháng 10 năm 1962, nhân kỷ niệm 150 năm trận đánh, chính quyền Liên Xô mới cho dựng một toà nhà hình tròn chuyên dụng ngay trên đại lộ Kutuzovsky — đúng nơi từng là làng Fili — để phục chế và trưng bày trở lại tác phẩm. Nhưng chỉ năm năm sau, đêm 27 tháng 6 năm 1967, một vụ hoả hoạn bất ngờ bùng lên trong toà nhà, thiêu huỷ khoảng 60% bề mặt tranh. Đội hoạ sĩ quân đội của Xưởng hoạ mang tên Mitrofan Grekov đã mất nhiều tháng ròng để phục chế, khôi phục gần như nguyên trạng diện mạo mà du khách chiêm ngưỡng ngày nay.</w:t>
      </w:r>
    </w:p>
    <w:p>
      <w:pPr>
        <w:pStyle w:val="Heading1"/>
      </w:pPr>
      <w:r>
        <w:rPr>
          <w:color w:val="152C4E"/>
        </w:rPr>
        <w:t>Kiến trúc &amp; đặc điểm nổi bật</w:t>
      </w:r>
    </w:p>
    <w:p>
      <w:pPr>
        <w:jc w:val="both"/>
      </w:pPr>
      <w:r>
        <w:t>Toà nhà bảo tàng mang dáng dấp một hình trụ tròn đồ sộ, được thiết kế theo đúng nguyên lý các nhà panorama cổ điển từng thịnh hành ở châu Âu thế kỷ 19: một mái vòm rộng che phủ không gian tròn, ánh sáng tự nhiên hắt xuống từ hệ thống cửa sáng giấu kín trên trần, chiếu đều khắp bề mặt tranh mà không tạo bóng đổ hay điểm chói làm lộ ranh giới thật – giả. Bên trong, cầu thang và hành lang dẫn du khách đi vòng lên bệ quan sát trung tâm — một sàn tròn nâng cao, mô phỏng đúng vị trí một vọng gác chỉ huy trên chiến trường — từ đó tầm mắt bao quát toàn bộ 115 mét chiều dài bức tranh trải theo vòng tròn 360 độ mà không cần xoay người quá nhiều, tạo cảm giác đang đứng giữa trận địa thật chứ không phải trước một tác phẩm treo tường thông thường.</w:t>
      </w:r>
    </w:p>
    <w:p>
      <w:pPr>
        <w:jc w:val="both"/>
      </w:pPr>
      <w:r>
        <w:t>Điều làm nên sức mạnh thị giác đặc biệt của thể loại "toàn cảnh" nằm ở kỹ thuật đánh lừa thị giác tinh vi: giữa bệ quan sát và mặt tranh sơn phẳng là một dải "tiền cảnh lập thể" (tiếng Nga gọi là predметный план) — mô hình địa hình ba chiều bằng đất, cát, cỏ khô, hàng rào gỗ gãy, xe pháo hỏng, vũ khí vứt bỏ và cả hình nộm binh sĩ kích thước thật — được bố trí khéo léo để hoà quyện liền mạch vào đường chân trời vẽ trên vải, xoá nhoà ranh giới giữa vật thể thật và hình vẽ. Kết hợp với ánh sáng dịu đều và việc không có góc cạnh hay khung viền nào lọt vào tầm nhìn, bộ não người xem bị "đánh lừa" để tin rằng không gian ấy trải dài vô tận theo mọi hướng — hiệu ứng mà nhiều nhà nghiên cứu bảo tàng học vẫn xem là tiền thân xa xưa của công nghệ thực tế ảo và rạp chiếu phim vòm hiện đại.</w:t>
      </w:r>
    </w:p>
    <w:p>
      <w:pPr>
        <w:jc w:val="both"/>
      </w:pPr>
      <w:r>
        <w:t>Về nội dung, Roubaud không cố vẽ toàn bộ trận đánh kéo dài suốt một ngày, mà chọn "đóng băng" đúng thời khắc giữa trưa ngày 7 tháng 9, khi giao tranh lên tới cao trào ác liệt nhất quanh cứ điểm Semyonovskoye và công sự Raevsky. Trên mặt tranh, hàng nghìn nhân vật nhỏ được vẽ chi tiết đến từng khuôn mặt, quân phục, tư thế: kỵ binh cấm vệ Nga xung phong phản kích, pháo binh khai hoả giữa khói mù mịt, hàng thương binh được cáng ra sau trận tuyến, và đây đó là hình ảnh những tướng lĩnh lịch sử có thật như Kutuzov, Barclay de Tolly, hay tướng Pyotr Bagration ngay trước khi ông trúng thương nặng (và qua đời ít tuần sau đó). Roubaud chủ đích đặt trọng tâm vào góc nhìn và tinh thần chiến đấu của phía Nga, khiến bức tranh vừa là tư liệu lịch sử vừa là một bản anh hùng ca thị giác về lòng quả cảm của người lính bình thường.</w:t>
      </w:r>
    </w:p>
    <w:p>
      <w:pPr>
        <w:pStyle w:val="Heading1"/>
      </w:pPr>
      <w:r>
        <w:rPr>
          <w:color w:val="152C4E"/>
        </w:rPr>
        <w:t>Những điểm nhấn không thể bỏ lỡ</w:t>
      </w:r>
    </w:p>
    <w:p>
      <w:pPr>
        <w:jc w:val="both"/>
      </w:pPr>
      <w:r>
        <w:t>Điểm nhấn tối thượng, tất nhiên, chính là bức tranh toàn cảnh trung tâm — nhưng ngay trong khối tổng thể 115 mét ấy cũng có những chi tiết nhỏ xứng đáng dừng chân lâu hơn. Nhiều hướng dẫn viên bản địa thường chỉ cho du khách một góc tranh khá đặc biệt: cảnh vài kỵ binh khinh kỵ Nga tỏ ra thân thiện, gần như "kết bạn" trong khoảnh khắc hỗn loạn, với một cậu bé đánh trống người Pháp bị bắt làm tù binh — nét vẽ hiếm hoi mang hơi thở nhân văn giữa biển lửa chiến tranh. Cũng đừng bỏ lỡ cảnh phản công của kỵ binh cấm vệ Nga ở trung tâm tranh, nơi Roubaud xử lý ánh sáng và động tác ngựa phi nước đại tài tình đến mức nhiều người phải nhìn thật kỹ mới phân biệt được đâu là hình nộm tiền cảnh, đâu là nét cọ trên vải. Cũng nên dành thời gian đi trọn một vòng quanh bệ quan sát thay vì chỉ đứng một chỗ, vì góc nhìn và ánh sáng thay đổi liên tục theo từng bước chân sẽ hé lộ những chi tiết khác nhau tuỳ vị trí đứng.</w:t>
      </w:r>
    </w:p>
    <w:p>
      <w:pPr>
        <w:jc w:val="both"/>
      </w:pPr>
      <w:r>
        <w:t>Ngoài bức tranh chính, hai gian sảnh trưng bày hiện vật hai bên sảnh trung tâm cũng rất đáng xem: nơi đây lưu giữ và luân phiên trưng bày hơn 800 hiện vật quý được tuyển chọn từ kho lưu trữ hơn 40.000 đơn vị của bảo tàng — từ vũ khí, quân phục, huân huy chương của cả quân đội Nga lẫn Pháp, cho tới chân dung sơn dầu các danh tướng hai bên chiến tuyến, bản đồ tác chiến gốc, và cả những lá thư, nhật ký của binh sĩ từng có mặt trong trận đánh. Một số hiện vật mang tính biểu tượng cao — thanh gươm, khẩu súng lục hay mảnh quân phục được cho là gắn liền với chính những nhân vật lịch sử xuất hiện trên bức tranh — tạo cầu nối trực quan giữa hội hoạ và hiện vật thật.</w:t>
      </w:r>
    </w:p>
    <w:p>
      <w:pPr>
        <w:jc w:val="both"/>
      </w:pPr>
      <w:r>
        <w:t>Bên ngoài toà nhà, quảng trường nhỏ trước lối vào có tượng đài Thống chế Kutuzov uy nghi trên bệ đá, tay chỉ về phía trước như đang chỉ huy trận địa — điểm check-in quen thuộc của du khách. Buổi tối, khi hệ thống đèn chiếu sáng toà nhà tròn được bật lên, khối kiến trúc hiện đại mang dáng vẻ gần như một đài tưởng niệm huyền bí giữa lòng đại lộ, khác hẳn vẻ ồn ào ban ngày. Nếu còn thời gian, hãy dành thêm 20–30 phút đi bộ sang Khải Hoàn Môn và Nhà gỗ Kutuzov ngay gần đó — bộ ba công trình này tạo thành một "tam giác tưởng niệm 1812" mà nhiều đơn vị lữ hành Nga vẫn khuyến nghị tham quan trọn trong cùng một buổi.</w:t>
      </w:r>
    </w:p>
    <w:p>
      <w:pPr>
        <w:pStyle w:val="Heading1"/>
      </w:pPr>
      <w:r>
        <w:rPr>
          <w:color w:val="152C4E"/>
        </w:rPr>
        <w:t>Ý nghĩa lịch sử – văn hoá</w:t>
      </w:r>
    </w:p>
    <w:p>
      <w:pPr>
        <w:jc w:val="both"/>
      </w:pPr>
      <w:r>
        <w:t>Trong tâm thức người Nga, cuộc chiến năm 1812 được gọi trang trọng là "Chiến tranh Vệ quốc" — danh xưng sau này được lặp lại, với quy mô còn lớn hơn, cho cuộc kháng chiến chống phát xít Đức 1941–1945 ("Chiến tranh Vệ quốc Vĩ đại"). Việc hai cuộc chiến tranh giữ nước cách nhau 129 năm cùng chia sẻ một cách gọi tên không phải ngẫu nhiên: cả hai đều được kể lại như câu chuyện về một dân tộc sẵn sàng hy sinh tất cả — kể cả cố đô Moskva — để không khuất phục trước một đội quân xâm lược hùng mạnh bậc nhất châu Âu đương thời. Trận Borodino, dù xét thuần tuý quân sự không phải một chiến thắng rõ ràng, vẫn được tôn vinh như biểu tượng của tinh thần ấy, bởi nó chứng minh quân đội Nga có thể đứng vững và gây tổn thất nặng nề cho đại quân từng được xem là bất khả chiến bại của Napoléon.</w:t>
      </w:r>
    </w:p>
    <w:p>
      <w:pPr>
        <w:jc w:val="both"/>
      </w:pPr>
      <w:r>
        <w:t>Về mặt nghệ thuật, bức toàn cảnh Borodino cũng là đại diện tiêu biểu cho một thể loại hội hoạ hoành tráng gần như đã biến mất khỏi đời sống văn hoá hiện đại: tranh toàn cảnh — trào lưu nở rộ khắp châu Âu và Bắc Mỹ cuối thế kỷ 19, khi nhiếp ảnh và điện ảnh còn chưa ra đời, và công chúng khao khát những trải nghiệm thị giác "hoà mình" quy mô lớn. Franz Roubaud, với ba tác phẩm toàn cảnh chiến trận đồ sộ (Kavkaz, Sevastopol và Borodino), được xem là một trong số ít bậc thầy cuối cùng còn giữ được kỹ nghệ vẽ tranh toàn cảnh ở trình độ điêu luyện, ngay trước khi thể loại này gần như nhường chỗ hoàn toàn cho nhiếp ảnh và điện ảnh chỉ vài thập niên sau đó. Việc bảo tàng Moskva còn tồn tại tới ngày nay khiến Borodino trở thành một trong rất ít nơi trên thế giới công chúng vẫn có thể trải nghiệm trọn vẹn nghệ thuật toàn cảnh nguyên bản.</w:t>
      </w:r>
    </w:p>
    <w:p>
      <w:pPr>
        <w:jc w:val="both"/>
      </w:pPr>
      <w:r>
        <w:t>Việc chính quyền Liên Xô quyết định dựng hẳn một toà nhà mới, tốn kém, chỉ để phục chế lại một bức tranh từ thời Sa hoàng cũng mang nhiều tầng ý nghĩa chính trị – văn hoá. Vào đầu thập niên 1960, giữa lúc Chiến tranh Lạnh căng thẳng, việc tôn vinh chiến thắng trước một đế quốc xâm lược phương Tây trong quá khứ góp phần củng cố tinh thần yêu nước và bản sắc dân tộc Nga/Xô Viết, đồng thời gắn kết liên tục hai chiến thắng vệ quốc 1812 và 1941–1945 thành một mạch tự sự thống nhất. Đến nay, hằng năm vào đầu tháng 9, hàng nghìn người vẫn đổ về cánh đồng Borodino thật (cách Moskva khoảng 125 km) để xem tái hiện trận đánh bằng trang phục và vũ khí lịch sử, còn bảo tàng trên đại lộ Kutuzovsky vẫn là nơi công chúng thủ đô tưởng niệm sự kiện này quanh năm.</w:t>
      </w:r>
    </w:p>
    <w:p>
      <w:pPr>
        <w:pStyle w:val="Heading1"/>
      </w:pPr>
      <w:r>
        <w:rPr>
          <w:color w:val="152C4E"/>
        </w:rPr>
        <w:t>Trải nghiệm dành cho du khách</w:t>
      </w:r>
    </w:p>
    <w:p>
      <w:pPr>
        <w:jc w:val="both"/>
      </w:pPr>
      <w:r>
        <w:t>Một lượt tham quan tiêu chuẩn thường kéo dài 60–90 phút. Sau khi mua vé tại quầy (hoặc đặt trước qua các nền tảng bán vé trực tuyến của Nga), du khách thường bắt đầu ở tầng trệt với hai gian trưng bày hiện vật hai bên, trước khi theo cầu thang xoáy ốc lên bệ quan sát trung tâm để chiêm ngưỡng bức toàn cảnh — phần trải nghiệm đỉnh cao và cũng tốn nhiều thời gian nhất, bởi bức tranh xứng đáng được ngắm chậm rãi theo từng đoạn, đi hết một vòng quanh bệ đứng. Một số khung giờ trong ngày, không gian trưng bày còn phát kèm hiệu ứng âm thanh chiến trận — tiếng đại bác, tiếng hô xung phong, tiếng vó ngựa — được phối khá tinh tế để tăng cảm giác chân thực mà không gây choáng ngợp quá mức, phù hợp cả với du khách nhỏ tuổi.</w:t>
      </w:r>
    </w:p>
    <w:p>
      <w:pPr>
        <w:jc w:val="both"/>
      </w:pPr>
      <w:r>
        <w:t>Bảng chú thích và một số tài liệu trong bảo tàng có song ngữ Nga – Anh ở mức cơ bản, nhưng để hiểu trọn vẹn bối cảnh lịch sử phức tạp đằng sau từng chi tiết trên tranh, du khách nên cân nhắc thuê hướng dẫn viên hoặc thiết bị audio guide (nếu có, tuỳ thời điểm) — đặc biệt hữu ích với người không đọc được tiếng Nga. Các buổi tham quan có thuyết minh trực tiếp thường được tổ chức hằng ngày (trừ thứ Sáu) trong khung giờ giữa sáng đến đầu giờ chiều, dành cho nhóm nhỏ, cần đặt trước để đảm bảo có suất phù hợp với ngôn ngữ mong muốn. Với du khách đi tự do, chỉ riêng việc đứng lặng giữa bệ quan sát, để mắt tự do lang thang qua từng xen-ti-mét vải tranh, cũng đã là một trải nghiệm đáng giá không cần phiên dịch.</w:t>
      </w:r>
    </w:p>
    <w:p>
      <w:pPr>
        <w:jc w:val="both"/>
      </w:pPr>
      <w:r>
        <w:t>Về quy định chụp ảnh, phần lớn khu vực cho phép chụp ảnh cá nhân không dùng đèn flash (ánh sáng flash có thể ảnh hưởng tới bề mặt sơn cổ và làm giảm chất lượng ảnh do phản chiếu), nên tắt flash và tránh dùng chân máy cồng kềnh nơi đông người. Bảo tàng có phòng gửi đồ, khu vệ sinh đạt chuẩn và một quầy lưu niệm nhỏ bán sách, bản đồ chiến trận, mô hình lính chì và tranh in liên quan tới đề tài 1812. Không gian khá phù hợp với gia đình có trẻ nhỏ nhờ yếu tố thị giác trực quan dễ gây thích thú, dù một số hiệu ứng âm thanh chiến trận có thể hơi lớn với trẻ quá nhỏ. Do đặc thù kiến trúc vòng tròn nhiều bậc, du khách có nhu cầu tiếp cận đặc biệt (xe lăn, người cao tuổi đi lại khó khăn) nên liên hệ trước với bảo tàng để được hỗ trợ tốt nhất.</w:t>
      </w:r>
    </w:p>
    <w:p>
      <w:pPr>
        <w:pStyle w:val="Heading1"/>
      </w:pPr>
      <w:r>
        <w:rPr>
          <w:color w:val="152C4E"/>
        </w:rPr>
        <w:t>Mẹo tham quan</w:t>
      </w:r>
    </w:p>
    <w:p>
      <w:pPr>
        <w:jc w:val="both"/>
      </w:pPr>
      <w:r>
        <w:t>Bảo tàng mở cửa từ thứ Bảy đến thứ Tư, 10:00–18:00; riêng thứ Năm mở muộn hơn tới 21:00, thuận tiện cho ai chỉ rảnh buổi tối; đóng cửa cả ngày thứ Sáu và ngày thứ Năm cuối cùng của mỗi tháng (ngày vệ sinh định kỳ). Quầy vé thường ngừng bán trước giờ đóng cửa khoảng 45 phút, nên đừng đến sát giờ. Giá vé phổ thông cho người lớn vào khoảng 400–500 rúp tuỳ thời điểm cập nhật (trẻ em, học sinh và một số đối tượng chính sách thường được giảm còn khoảng một nửa); nên kiểm tra giá và giờ mở cửa mới nhất trên trang chính thức 1812panorama.ru trước khi đi, vì các bảo tàng nhà nước Nga khá hay điều chỉnh biểu phí theo từng năm. Một lưu ý quan trọng với du khách quốc tế: phần lớn thẻ ngân hàng Visa/Mastercard phát hành ở nước ngoài hiện không sử dụng được tại Nga, nên cần chuẩn bị sẵn tiền mặt bằng rúp hoặc phương thức thanh toán thay thế phù hợp trước khi tới bảo tàng.</w:t>
      </w:r>
    </w:p>
    <w:p>
      <w:pPr>
        <w:jc w:val="both"/>
      </w:pPr>
      <w:r>
        <w:t>Thời điểm lý tưởng để tránh đông đúc là các buổi sáng trong tuần (trừ thứ Sáu đóng cửa), ngay khi bảo tàng vừa mở cửa lúc 10 giờ — lúc này ánh sáng tự nhiên chiếu vào bức tranh cũng thường dịu và đẹp hơn. Cuối tuần, đặc biệt các nhóm học sinh tham quan ngoại khoá vào buổi sáng thứ Bảy, có thể khiến bệ quan sát trung tâm khá chật; nếu muốn không gian yên tĩnh để chiêm nghiệm, nên tránh khung giờ này. Vào dịp đầu tháng 9 hằng năm, khi cả nước Nga kỷ niệm trận Borodino, lượng khách tham quan bảo tàng thường tăng vọt do trùng với các sự kiện tưởng niệm liên quan — thời điểm giàu không khí lễ hội nhưng cũng đông đúc hơn hẳn ngày thường.</w:t>
      </w:r>
    </w:p>
    <w:p>
      <w:pPr>
        <w:jc w:val="both"/>
      </w:pPr>
      <w:r>
        <w:t>Vì bảo tàng nằm giữa một cụm di tích dày đặc, nên gộp chung thành một buổi tham quan trọn vẹn: bắt đầu từ Bảo tàng Toàn cảnh, ghé tượng đài Kutuzov ngay trước cửa, đi bộ sang Khải Hoàn Môn, rồi kết thúc ở Nhà gỗ Kutuzov hoặc tiếp tục sang Công viên Chiến thắng trên đồi Poklonnaya nếu còn thời gian và sức lực — trọn lộ trình có thể mất từ nửa ngày đến một ngày đầy đủ. Do phải đứng khá lâu trên bệ quan sát tròn không có nhiều chỗ ngồi, nên chọn giày dép thoải mái; mang theo nước uống nhẹ cũng là ý hay vì khu vực xung quanh không có nhiều quán xá tiện lợi như trung tâm phố cổ. Nếu đi vào mùa đông, lưu ý nhiệt độ Moskva có thể xuống rất sâu dưới 0°C, nên trang bị áo ấm cho quãng đường đi bộ ngoài trời giữa các điểm trong quần thể.</w:t>
      </w:r>
    </w:p>
    <w:p>
      <w:pPr>
        <w:pStyle w:val="Heading1"/>
      </w:pPr>
      <w:r>
        <w:rPr>
          <w:color w:val="152C4E"/>
        </w:rPr>
        <w:t>Khám phá xung quanh</w:t>
      </w:r>
    </w:p>
    <w:p>
      <w:pPr>
        <w:jc w:val="both"/>
      </w:pPr>
      <w:r>
        <w:t>Chỉ cách bảo tàng vài bước chân, ngay bên kia đại lộ Kutuzovsky, là Khải Hoàn Môn Moskva — cổng chiến thắng do kiến trúc sư Osip Bove (Joseph Bové) thiết kế, dựng bằng đá từ năm 1829 đến 1834 tại quảng trường Tverskaya Zastava để thay thế cổng gỗ tạm dựng năm 1814 mừng quân Nga khải hoàn sau khi đánh bại Napoléon. Đỉnh cổng là nhóm tượng "Cỗ xe Vinh quang" — nữ thần chiến thắng Nike cưỡi cỗ xe sáu ngựa — hình tượng quen thuộc trong nghệ thuật tưởng niệm Nga thế kỷ 19. Năm 1936, công trình bị tháo dỡ theo quy hoạch cải tạo Moskva thời Stalin; phải 30 năm sau, giai đoạn 1966–1968, cổng mới được phục dựng gần như nguyên mẫu ngay trên đại lộ Kutuzovsky, đối diện bảo tàng toàn cảnh — tạo thành một cặp công trình tưởng niệm 1812 song hành đầy chủ ý.</w:t>
      </w:r>
    </w:p>
    <w:p>
      <w:pPr>
        <w:jc w:val="both"/>
      </w:pPr>
      <w:r>
        <w:t>Nằm sâu hơn một chút trong khu dân cư phía sau bảo tàng là Nhà gỗ Kutuzov (Kutuzovskaya Izba) — bản phục dựng của căn nhà nông dân nơi từng diễn ra hội đồng quân sự Fili lịch sử. Ngôi nhà gốc bị hoả hoạn thiêu rụi vào cuối thế kỷ 19; giới cựu chiến binh và trí thức Moskva sau đó quyên góp dựng lại gần vị trí cũ, mở cửa đón khách tham quan từ cuối thập niên 1880 như một bảo tàng nhỏ, và từ năm 1962 chính thức trở thành chi nhánh của Bảo tàng - Toàn cảnh Borodino. Bên trong là không gian mộc mạc tái hiện đúng khung cảnh buổi họp định mệnh, cùng bản sao bức tranh nổi tiếng "Hội đồng quân sự tại Fili" của hoạ sĩ Alexey Kivshenko (vẽ năm 1880) — tác phẩm quen thuộc với hầu hết học sinh Nga qua sách giáo khoa lịch sử.</w:t>
      </w:r>
    </w:p>
    <w:p>
      <w:pPr>
        <w:jc w:val="both"/>
      </w:pPr>
      <w:r>
        <w:t>Xa hơn một chút về phía nam, trên đồi Poklonnaya, là Công viên Chiến thắng — quần thể tưởng niệm đồ sộ chủ yếu dành cho Chiến tranh Vệ quốc Vĩ đại 1941–1945, với tháp đài cao vút, bảo tàng, đài phun nước và hàng loạt tượng đài. Dù trọng tâm là Thế chiến II, ngọn đồi này cũng gắn với ký ức 1812: tương truyền đây chính là nơi Napoléon từng dừng chân, kiên nhẫn chờ một phái đoàn quý tộc Moskva mang chìa khoá thành phố ra đầu hàng theo nghi thức châu Âu — nhưng đoàn người ấy không bao giờ xuất hiện, bởi giới quý tộc và dân thường đã rời bỏ thành phố gần như trống rỗng từ trước đó. Kết hợp tham quan cả ba điểm — Bảo tàng Toàn cảnh, Khải Hoàn Môn, Nhà gỗ Kutuzov — với Công viên Chiến thắng tạo thành một hành trình trọn vẹn kể lại hai cuộc chiến tranh vệ quốc lớn nhất lịch sử Nga chỉ trong một buổi.</w:t>
      </w:r>
    </w:p>
    <w:p>
      <w:pPr>
        <w:pStyle w:val="Heading1"/>
      </w:pPr>
      <w:r>
        <w:rPr>
          <w:color w:val="152C4E"/>
        </w:rPr>
        <w:t>Câu chuyện &amp; giai thoại thú vị</w:t>
      </w:r>
    </w:p>
    <w:p>
      <w:pPr>
        <w:jc w:val="both"/>
      </w:pPr>
      <w:r>
        <w:t>Franz Roubaud nổi tiếng là người cầu toàn đến mức ám ảnh với độ chính xác lịch sử. Trước khi đặt cọ vẽ, ông tham khảo ý kiến các sử gia quân sự, nghiên cứu kỹ hồi ký, bản đồ tác chiến và cả trang phục, vũ khí thời kỳ ấy được lưu giữ trong các bảo tàng quân sự, để đảm bảo từng chi tiết quân phục, cấp hàm, loại súng đều đúng với thực tế năm 1812. Ông còn mời chính các sĩ quan quân đội Nga đương thời làm mẫu tạo dáng cho một số nhân vật trên tranh, khiến gương mặt và tư thế binh sĩ mang hơi thở sống động khác hẳn lối vẽ minh hoạ ước lệ thường thấy ở tranh lịch sử cùng thời. Chính sự tỉ mỉ ấy khiến bức tranh Borodino, dù ra đời muộn hơn nhiều tác phẩm hội hoạ lịch sử khác, vẫn thường được giới nghiên cứu coi gần như một "tư liệu thị giác" đáng tin cậy về diện mạo trận đánh.</w:t>
      </w:r>
    </w:p>
    <w:p>
      <w:pPr>
        <w:jc w:val="both"/>
      </w:pPr>
      <w:r>
        <w:t>Giai thoại kịch tính nhất trong lịch sử bức tranh chắc chắn là vụ hoả hoạn đêm 27 tháng 6 năm 1967. Chỉ trong ít giờ, gần hai phần ba bề mặt tác phẩm — thành quả 11 tháng lao động của Roubaud nửa thế kỷ trước — bị lửa và khói tàn phá nghiêm trọng, tưởng chừng không thể cứu vãn. Thế nhưng đội hoạ sĩ quân đội của Xưởng hoạ mang tên Mitrofan Grekov đã nhận nhiệm vụ gần như bất khả thi: phục dựng lại phần tranh đã mất dựa trên ảnh tư liệu, bản phác thảo còn sót và chính phong cách của Roubaud, sao cho ranh giới giữa phần nguyên bản sống sót và phần vẽ lại mới gần như không thể nhận ra bằng mắt thường. Ít người biết rằng bảo tàng còn từng phải đóng cửa dài ngày lần nữa vào cuối thập niên 2010 để trùng tu kỹ thuật toàn diện cho cả toà nhà lẫn tranh, trước khi mở cửa trở lại phục vụ du khách như hiện nay — minh chứng cho việc gìn giữ di sản này chưa bao giờ là chuyện một lần rồi thôi.</w:t>
      </w:r>
    </w:p>
    <w:p>
      <w:pPr>
        <w:jc w:val="both"/>
      </w:pPr>
      <w:r>
        <w:t>Một chi tiết thú vị mà không phải du khách nào cũng để ý: trong toàn bộ 115 mét chiều dài bức tranh, hình ảnh đích thân Hoàng đế Napoléon gần như vắng bóng hoặc chỉ xuất hiện rất mờ nhạt ở hậu cảnh xa. Lựa chọn này không phải sơ suất, mà phản ánh chủ đích của Roubaud: đặt "ống kính hội hoạ" của mình vào đúng vị trí quân đội Nga, kể câu chuyện trận đánh từ góc nhìn của bên phòng thủ chứ không phải bên tấn công — khác hẳn cách nhiều tác phẩm hội hoạ Pháp cùng đề tài thường lấy Napoléon làm trung tâm. Một giai thoại nhỏ khác hay được hướng dẫn viên kể lại để "phá băng" với du khách: cảnh vài kỵ binh Nga vui đùa cùng cậu bé đánh trống Pháp bị bắt giữa khói lửa — chi tiết hiếm hoi mang màu sắc hài hước, nhân văn mà Roubaud cố tình cài vào giữa bản anh hùng ca đẫm máu, như một lời nhắc rằng ngay cả trong chiến tranh tàn khốc nhất, vẫn còn đó khoảnh khắc của tình người.</w:t>
      </w:r>
    </w:p>
    <w:p>
      <w:pPr>
        <w:pStyle w:val="Heading1"/>
      </w:pPr>
      <w:r>
        <w:rPr>
          <w:color w:val="152C4E"/>
        </w:rPr>
        <w:t>Bức tranh toàn cảnh của Franz Rubo — kỳ quan 115 × 15 mét</w:t>
      </w:r>
    </w:p>
    <w:p>
      <w:pPr>
        <w:jc w:val="both"/>
      </w:pPr>
      <w:r>
        <w:t>Trái tim của bảo tàng là bức panorama khổng lồ do họa sĩ Franz Rubo (Франц Рубо / Franz Roubaud) hoàn thành năm 1912, nhân 100 năm Chiến tranh Vệ quốc 1812. Tấm vải sơn dài khoảng 115 mét (chu vi) và cao khoảng 15 mét, quây tròn kín quanh người xem — một trong những bức toàn cảnh lớn nhất thế giới.</w:t>
      </w:r>
    </w:p>
    <w:p>
      <w:pPr>
        <w:jc w:val="both"/>
      </w:pPr>
      <w:r>
        <w:t>Bí quyết ‘thật như bước vào trận’ nằm ở kỹ thuật kết hợp mặt tranh cong với ‘mặt bằng vật thể’ (предметный план): mô hình địa hình, cây cỏ, khí tài và vật dụng thật ở tiền cảnh nối liền vào tranh, xóa ranh giới giữa vật thật và nét vẽ. Cách kể: mời khách đứng đúng tâm bục quan sát — nơi đường chân trời của tranh và mô hình 3D ‘liền mạch’ nhất — để có cảm giác 360 độ trọn vẹn.</w:t>
      </w:r>
    </w:p>
    <w:p>
      <w:pPr>
        <w:jc w:val="both"/>
      </w:pPr>
      <w:r>
        <w:t>Lần ra mắt đầu tiên (tháng 8/1912) đặt trong một pavilion (nhà trưng bày) bằng gỗ dựng riêng ở Chistye Prudy — Đại lộ Chistoprudny số 12а, do kiến trúc sư Vorontsov–Velyaminov thiết kế. Để bảo đảm độ chính xác quân sự, Rubo tham vấn đại tá–sử gia Kolyubakin (Б. М. Колюбакин) khi dựng bố cục trận đánh.</w:t>
      </w:r>
    </w:p>
    <w:p>
      <w:pPr>
        <w:pStyle w:val="Heading1"/>
      </w:pPr>
      <w:r>
        <w:rPr>
          <w:color w:val="152C4E"/>
        </w:rPr>
        <w:t>Cảnh gì trên tranh: đỉnh điểm trận đánh giữa trưa 7/9/1812</w:t>
      </w:r>
    </w:p>
    <w:p>
      <w:pPr>
        <w:jc w:val="both"/>
      </w:pPr>
      <w:r>
        <w:t>Bức tranh tái hiện khoảnh khắc dữ dội nhất của trận Borodino (Бородинское сражение) vào khoảng giữa trưa ngày 7/9/1812 (tức 26/8 theo lịch Nga cũ), tập trung quanh làng Semyonovskoye (Семёновское) và cuộc giành giật các công sự — chiến lũy Bagration (Багратионовы флеши) và trận địa pháo trên đồi Raevsky (батарея Раевского). Người xem như bị vây giữa từng lớp bộ binh và kỵ binh xung trận, khói súng mù mịt, thương binh và ngựa đổ.</w:t>
      </w:r>
    </w:p>
    <w:p>
      <w:pPr>
        <w:jc w:val="both"/>
      </w:pPr>
      <w:r>
        <w:t>Trên tranh có thể nhận ra các sở chỉ huy và những đợt phản công của kỵ binh Nga (đây là cách bảo tàng mô tả nội dung tác phẩm). Cách kể: nhấn mạnh với khách rằng Borodino là một trong những trận đánh một-ngày đẫm máu bậc nhất thế kỷ 19 — hàng vạn người của cả hai bên ngã xuống chỉ trong một ngày.</w:t>
      </w:r>
    </w:p>
    <w:p>
      <w:pPr>
        <w:jc w:val="both"/>
      </w:pPr>
      <w:r>
        <w:t>Ý nghĩa: dù không bên nào giành thắng lợi dứt điểm ngay tại chỗ, Borodino đã mở đường cho Napoleon tiến vào một Moskva bị bỏ trống — để rồi hứng chịu thảm bại trên đường rút lui giữa mùa đông Nga. Bức panorama vì thế được người Nga xem như biểu tượng của tinh thần vệ quốc.</w:t>
      </w:r>
    </w:p>
    <w:p>
      <w:pPr>
        <w:pStyle w:val="Heading1"/>
      </w:pPr>
      <w:r>
        <w:rPr>
          <w:color w:val="152C4E"/>
        </w:rPr>
        <w:t>Số phận long đong của bức tranh (1912 → 1962)</w:t>
      </w:r>
    </w:p>
    <w:p>
      <w:pPr>
        <w:jc w:val="both"/>
      </w:pPr>
      <w:r>
        <w:t>Sau triển lãm 1912, pavilion gỗ nhanh chóng xuống cấp. Năm 1918 bức tranh bị tháo dỡ, cuộn lại và cất giữ nhiều năm trong điều kiện không lý tưởng, dẫn tới hư hại nặng. Có lúc tưởng như báu vật này sẽ mất hẳn.</w:t>
      </w:r>
    </w:p>
    <w:p>
      <w:pPr>
        <w:jc w:val="both"/>
      </w:pPr>
      <w:r>
        <w:t>Bức tranh về sau được phục chế công phu (trong nhóm phục chế có danh họa Pavel Korin / Павел Корин) và cuối cùng có được ‘ngôi nhà’ xứng đáng: toà nhà tròn (rotunda) chuyên dụng ở Đại lộ Kutuzovsky số 38, xây trong các năm 1958–1962 (các kiến trúc sư Korabelnikov, Kuzmin, Kuchanov), khánh thành năm 1962 nhân 150 năm trận đánh. Cách kể: một tác phẩm ‘suýt mất’ nay là bảo vật quốc gia — chi tiết luôn khiến khách bất ngờ.</w:t>
      </w:r>
    </w:p>
    <w:p>
      <w:pPr>
        <w:pStyle w:val="Heading1"/>
      </w:pPr>
      <w:r>
        <w:rPr>
          <w:color w:val="152C4E"/>
        </w:rPr>
        <w:t>Kho hiện vật: quân kỳ, quân phục và dàn 68 khẩu đại bác</w:t>
      </w:r>
    </w:p>
    <w:p>
      <w:pPr>
        <w:jc w:val="both"/>
      </w:pPr>
      <w:r>
        <w:t>Các phòng trưng bày bao quanh panorama lưu giữ tranh, đồ họa, vũ khí và đồ thủy tinh thế kỷ 19; cùng quân kỳ, vũ khí, đạn dược và quân phục của quân đội Nga thời 1812. Đây là nơi khách xem tận mắt kiếm, súng, huy hiệu và cờ trận của thời đại Napoleon.</w:t>
      </w:r>
    </w:p>
    <w:p>
      <w:pPr>
        <w:jc w:val="both"/>
      </w:pPr>
      <w:r>
        <w:t>Bên ngoài, trên các bậc đá là dàn 68 khẩu đại bác (cannon) của nhiều quốc gia châu Âu — hiện vật và chiến lợi phẩm thời chiến tranh Napoleon. Cách kể: đây là ‘đặc sản’ chụp ảnh của đoàn; gợi ý khách thử tìm dấu hiệu xuất xứ (Pháp, Áo, Phổ...) đúc trên nòng pháo, biến việc ngắm hiện vật thành một trò ‘truy tìm’ nhỏ.</w:t>
      </w:r>
    </w:p>
    <w:p>
      <w:pPr>
        <w:pStyle w:val="Heading1"/>
      </w:pPr>
      <w:r>
        <w:rPr>
          <w:color w:val="152C4E"/>
        </w:rPr>
        <w:t>Izba Kutuzov ở Fili (Кутузовская изба) &amp; Hội đồng quân sự định mệnh</w:t>
      </w:r>
    </w:p>
    <w:p>
      <w:pPr>
        <w:jc w:val="both"/>
      </w:pPr>
      <w:r>
        <w:t>Phía sau bảo tàng là ngôi nhà gỗ nông dân (izba) phục dựng — bản sao căn nhà ở làng Fili, nơi Thống chế Mikhail Kutuzov (Михаил Кутузов) triệu tập Hội đồng quân sự (Военный совет в Филях) ngày 1(13)/9/1812 và đưa ra quyết định lịch sử: bỏ ngỏ Moskva để bảo toàn quân đội. Ngôi nhà gốc cháy năm 1868 và được phục dựng năm 1887.</w:t>
      </w:r>
    </w:p>
    <w:p>
      <w:pPr>
        <w:jc w:val="both"/>
      </w:pPr>
      <w:r>
        <w:t>Gian chính giữ lại khung cảnh cuộc họp: lò sưởi kiểu Nga (русская печь), icon Đức Mẹ Smolensk (икона Смоленской Богоматери), ghế dài và bàn gỗ. Cách kể: truyền lại tinh thần câu nói gắn với Kutuzov — mất Moskva chưa phải là mất nước Nga; còn quân đội là còn hy vọng (nên nói rõ với khách đây là câu được truyền tụng). Chính từ quyết định ‘đau mà đúng’ này, quân Nga giữ được lực lượng và lật ngược thế cờ.</w:t>
      </w:r>
    </w:p>
    <w:p>
      <w:pPr>
        <w:pStyle w:val="Heading1"/>
      </w:pPr>
      <w:r>
        <w:rPr>
          <w:color w:val="152C4E"/>
        </w:rPr>
        <w:t>Tượng đài Kutuzov, Cổng Khải hoàn &amp; thông tin tham quan</w:t>
      </w:r>
    </w:p>
    <w:p>
      <w:pPr>
        <w:jc w:val="both"/>
      </w:pPr>
      <w:r>
        <w:t>Trước bảo tàng là tượng đài Kutuzov cưỡi ngựa, khánh thành năm 1973 (nhà điêu khắc Nikolai Tomsky); bệ tượng khắc hình 26 tướng lĩnh, anh hùng và người tham gia cuộc chiến 1812. Gần đó, trên đại lộ Kutuzovsky, là Cổng Khải hoàn Moskva (Триумфальная арка) — khải hoàn môn mừng chiến thắng 1812.</w:t>
      </w:r>
    </w:p>
    <w:p>
      <w:pPr>
        <w:jc w:val="both"/>
      </w:pPr>
      <w:r>
        <w:t>Địa chỉ: Đại lộ Kutuzovsky số 38 (Кутузовский проспект, 38); metro Park Pobedy (Парк Победы) hoặc Kutuzovskaya. Giờ mở cửa (theo nguồn công khai, nên xác nhận trước khi dẫn đoàn): 10:00–18:00, thứ Năm tới 21:00; đóng cửa thứ Sáu và ngày thứ Năm cuối tháng. Cách kể: nên ghép điểm này thành một cụm với Công viên Chiến thắng trên đồi Poklonnaya gần đó, để khách thấy mạch ‘1812 – Thế chiến II’ của ký ức vệ quốc Nga.</w:t>
      </w:r>
    </w:p>
    <w:p>
      <w:pPr>
        <w:pStyle w:val="Heading1"/>
      </w:pPr>
      <w:r>
        <w:rPr>
          <w:color w:val="152C4E"/>
        </w:rPr>
        <w:t>Hình ảnh (link chèn cho bản HTML)</w:t>
      </w:r>
    </w:p>
    <w:p>
      <w:r>
        <w:rPr>
          <w:sz w:val="22"/>
        </w:rPr>
        <w:t xml:space="preserve">• Toàn cảnh toà nhà tròn của Bảo tàng - Toàn cảnh Trận Borodino trên đại lộ Kutuzovsky, Moskva. — </w:t>
      </w:r>
      <w:r>
        <w:rPr>
          <w:color w:val="204A86"/>
          <w:sz w:val="20"/>
        </w:rPr>
        <w:t>https://commons.wikimedia.org/wiki/Special:FilePath/Panorama-Museum%20of%20the%20Battle%20of%20Borodino.jpg</w:t>
      </w:r>
    </w:p>
    <w:p>
      <w:r>
        <w:rPr>
          <w:sz w:val="22"/>
        </w:rPr>
        <w:t xml:space="preserve">• Một phần bức tranh toàn cảnh «Trận Borodino» do hoạ sĩ Franz Roubaud thực hiện, ra mắt năm 1912. — </w:t>
      </w:r>
      <w:r>
        <w:rPr>
          <w:color w:val="204A86"/>
          <w:sz w:val="20"/>
        </w:rPr>
        <w:t>https://commons.wikimedia.org/wiki/Special:FilePath/Battle%20of%20Borodino%20part%20of%20panorama%20by%20Franz%20Roubaud.jpg</w:t>
      </w:r>
    </w:p>
    <w:p>
      <w:r>
        <w:rPr>
          <w:sz w:val="22"/>
        </w:rPr>
        <w:t xml:space="preserve">• Chi tiết cận cảnh mô tả cuộc giao tranh ác liệt trong bức tranh toàn cảnh Borodino. — </w:t>
      </w:r>
      <w:r>
        <w:rPr>
          <w:color w:val="204A86"/>
          <w:sz w:val="20"/>
        </w:rPr>
        <w:t>https://commons.wikimedia.org/wiki/Special:FilePath/Battle%20of%20Borodino%20panorama%20-%20detail%2005.jpg</w:t>
      </w:r>
    </w:p>
    <w:p>
      <w:r>
        <w:rPr>
          <w:sz w:val="22"/>
        </w:rPr>
        <w:t xml:space="preserve">• Đại lộ Kutuzovsky nhìn về hướng đông — tuyến đường dẫn tới cả quần thể tưởng niệm 1812. — </w:t>
      </w:r>
      <w:r>
        <w:rPr>
          <w:color w:val="204A86"/>
          <w:sz w:val="20"/>
        </w:rPr>
        <w:t>https://commons.wikimedia.org/wiki/Special:FilePath/Moscow%2C%20Kutuzovsky%20Prospekt%2C%20view%20east%20%2821248094675%29.jpg</w:t>
      </w:r>
    </w:p>
    <w:p>
      <w:pPr>
        <w:pStyle w:val="Heading1"/>
      </w:pPr>
      <w:r>
        <w:rPr>
          <w:color w:val="152C4E"/>
        </w:rPr>
        <w:t>Nguồn tham khảo &amp; liên kết</w:t>
      </w:r>
    </w:p>
    <w:p>
      <w:r>
        <w:rPr>
          <w:sz w:val="22"/>
        </w:rPr>
        <w:t xml:space="preserve">• Музей-панорама «Бородинская битва» — trang chủ chính thức — </w:t>
      </w:r>
      <w:r>
        <w:rPr>
          <w:color w:val="204A86"/>
          <w:sz w:val="20"/>
        </w:rPr>
        <w:t>https://1812panorama.ru</w:t>
      </w:r>
    </w:p>
    <w:p>
      <w:r>
        <w:rPr>
          <w:sz w:val="22"/>
        </w:rPr>
        <w:t xml:space="preserve">• Battle of Borodino — Wikipedia (tiếng Anh) — </w:t>
      </w:r>
      <w:r>
        <w:rPr>
          <w:color w:val="204A86"/>
          <w:sz w:val="20"/>
        </w:rPr>
        <w:t>https://en.wikipedia.org/wiki/Battle_of_Borodino</w:t>
      </w:r>
    </w:p>
    <w:p>
      <w:r>
        <w:rPr>
          <w:sz w:val="22"/>
        </w:rPr>
        <w:t xml:space="preserve">• Бородинская панорама — Википедия (tiếng Nga) — </w:t>
      </w:r>
      <w:r>
        <w:rPr>
          <w:color w:val="204A86"/>
          <w:sz w:val="20"/>
        </w:rPr>
        <w:t>https://ru.wikipedia.org/wiki/%D0%91%D0%BE%D1%80%D0%BE%D0%B4%D0%B8%D0%BD%D1%81%D0%BA%D0%B0%D1%8F_%D0%BF%D0%B0%D0%BD%D0%BE%D1%80%D0%B0%D0%BC%D0%B0</w:t>
      </w:r>
    </w:p>
    <w:p>
      <w:r>
        <w:rPr>
          <w:sz w:val="22"/>
        </w:rPr>
        <w:t xml:space="preserve">• Council at Fili — Wikipedia (tiếng Anh) — </w:t>
      </w:r>
      <w:r>
        <w:rPr>
          <w:color w:val="204A86"/>
          <w:sz w:val="20"/>
        </w:rPr>
        <w:t>https://en.wikipedia.org/wiki/Council_at_Fili</w:t>
      </w:r>
    </w:p>
    <w:p>
      <w:r>
        <w:rPr>
          <w:sz w:val="22"/>
        </w:rPr>
        <w:t xml:space="preserve">• Triumphal Arch of Moscow — Wikipedia (tiếng Anh) — </w:t>
      </w:r>
      <w:r>
        <w:rPr>
          <w:color w:val="204A86"/>
          <w:sz w:val="20"/>
        </w:rPr>
        <w:t>https://en.wikipedia.org/wiki/Triumphal_Arch_of_Moscow</w:t>
      </w:r>
    </w:p>
    <w:p>
      <w:r>
        <w:rPr>
          <w:sz w:val="22"/>
        </w:rPr>
        <w:t xml:space="preserve">• The Battle of Borodino Panorama, Moscow — Advantour — </w:t>
      </w:r>
      <w:r>
        <w:rPr>
          <w:color w:val="204A86"/>
          <w:sz w:val="20"/>
        </w:rPr>
        <w:t>https://www.advantour.com/russia/moscow/museums/borodino-panorama-museum.htm</w:t>
      </w:r>
    </w:p>
    <w:p>
      <w:r>
        <w:rPr>
          <w:sz w:val="22"/>
        </w:rPr>
        <w:t xml:space="preserve">• Borodino Panorama in Moscow — Atlas Obscura — </w:t>
      </w:r>
      <w:r>
        <w:rPr>
          <w:color w:val="204A86"/>
          <w:sz w:val="20"/>
        </w:rPr>
        <w:t>https://www.atlasobscura.com/places/borodino-panorama</w:t>
      </w:r>
    </w:p>
    <w:p>
      <w:r>
        <w:rPr>
          <w:sz w:val="22"/>
        </w:rPr>
        <w:t xml:space="preserve">• Музей-панорама «Бородинская битва» — Культура.РФ — </w:t>
      </w:r>
      <w:r>
        <w:rPr>
          <w:color w:val="204A86"/>
          <w:sz w:val="20"/>
        </w:rPr>
        <w:t>https://www.culture.ru/institutes/2776/muzei-panorama-borodinskaya-bitva</w:t>
      </w:r>
    </w:p>
    <w:p>
      <w:r>
        <w:rPr>
          <w:sz w:val="22"/>
        </w:rPr>
        <w:t xml:space="preserve">• Battle of Borodino Museum-Panorama — Rusmania — </w:t>
      </w:r>
      <w:r>
        <w:rPr>
          <w:color w:val="204A86"/>
          <w:sz w:val="20"/>
        </w:rPr>
        <w:t>https://rusmania.com/central/moscow-federal-city/moscow/outer-west/dorogomilovo-district/battle-of-borodino-museum-panorama</w:t>
      </w:r>
    </w:p>
    <w:p>
      <w:r>
        <w:rPr>
          <w:sz w:val="22"/>
        </w:rPr>
        <w:t xml:space="preserve">• Бородинская панорама — Wikipedia (RU) — </w:t>
      </w:r>
      <w:r>
        <w:rPr>
          <w:color w:val="204A86"/>
          <w:sz w:val="20"/>
        </w:rPr>
        <w:t>https://ru.wikipedia.org/wiki/Бородинская_панорама</w:t>
      </w:r>
    </w:p>
    <w:p>
      <w:r>
        <w:rPr>
          <w:sz w:val="22"/>
        </w:rPr>
        <w:t xml:space="preserve">• Franz Roubaud — Wikipedia (EN) — </w:t>
      </w:r>
      <w:r>
        <w:rPr>
          <w:color w:val="204A86"/>
          <w:sz w:val="20"/>
        </w:rPr>
        <w:t>https://en.wikipedia.org/wiki/Franz_Roubaud</w:t>
      </w:r>
    </w:p>
    <w:p>
      <w:pPr>
        <w:pStyle w:val="Heading2"/>
      </w:pPr>
      <w:r>
        <w:rPr>
          <w:color w:val="5C6773"/>
        </w:rPr>
        <w:t>Nguồn dữ kiện</w:t>
      </w:r>
    </w:p>
    <w:p>
      <w:r>
        <w:rPr>
          <w:color w:val="5C6773"/>
          <w:sz w:val="20"/>
        </w:rPr>
        <w:t>Wikipedia tiếng Anh, mục «Battle of Borodino» — số liệu quân số khoảng 250.000, thương vong hơn 70.000 (Nga ~45.000, Pháp ~30.000), diễn biến ngày 7/9/1812 và việc Kutuzov rút lui có trật tự.</w:t>
      </w:r>
    </w:p>
    <w:p>
      <w:r>
        <w:rPr>
          <w:color w:val="5C6773"/>
          <w:sz w:val="20"/>
        </w:rPr>
        <w:t>Wikipedia tiếng Nga, mục «Бородинская панорама» — lịch sử ra mắt tranh năm 1912 tại Chistye Prudy, việc đóng cửa năm 1918, khánh thành toà nhà mới năm 1962, vụ hoả hoạn 1967 và quá trình phục chế.</w:t>
      </w:r>
    </w:p>
    <w:p>
      <w:r>
        <w:rPr>
          <w:color w:val="5C6773"/>
          <w:sz w:val="20"/>
        </w:rPr>
        <w:t>Wikipedia tiếng Anh, mục «Council at Fili» — diễn biến hội đồng quân sự Fili đầu tháng 9/1812, quyết định rút quân bỏ ngỏ Moskva của Kutuzov, liên hệ tới bức tranh «Hội đồng quân sự tại Fili» của Alexey Kivshenko.</w:t>
      </w:r>
    </w:p>
    <w:p>
      <w:r>
        <w:rPr>
          <w:color w:val="5C6773"/>
          <w:sz w:val="20"/>
        </w:rPr>
        <w:t>Wikipedia tiếng Anh, mục «Triumphal Arch of Moscow» — lịch sử Khải Hoàn Môn do Osip Bove thiết kế (1829–1834), việc tháo dỡ năm 1936 và phục dựng năm 1966–1968 đối diện bảo tàng.</w:t>
      </w:r>
    </w:p>
    <w:p>
      <w:r>
        <w:rPr>
          <w:color w:val="5C6773"/>
          <w:sz w:val="20"/>
        </w:rPr>
        <w:t>Advantour («The Battle of Borodino Panorama, Moscow») — kích thước tranh 115 x 15 mét, nội dung khắc hoạ thời điểm khoảng 12h30 ngày 7/9/1812, thông tin giờ mở cửa và địa chỉ bảo tàng.</w:t>
      </w:r>
    </w:p>
    <w:p>
      <w:r>
        <w:rPr>
          <w:color w:val="5C6773"/>
          <w:sz w:val="20"/>
        </w:rPr>
        <w:t>Atlas Obscura («Borodino Panorama in Moscow») — tiểu sử Franz Roubaud học tại Munich, các tác phẩm toàn cảnh khác của ông (Sevastopol), hiệu ứng âm thanh chiến trận, đợt trùng tu đóng cửa cuối thập niên 2010.</w:t>
      </w:r>
    </w:p>
    <w:p>
      <w:r>
        <w:rPr>
          <w:color w:val="5C6773"/>
          <w:sz w:val="20"/>
        </w:rPr>
        <w:t>Culture.ru («Музей-панорама «Бородинская битва»») — số liệu hơn 800 hiện vật trưng bày thường xuyên, diện tích trưng bày khoảng 1.404,6 m², vị trí bảo tàng trên nền làng Fili cũ.</w:t>
      </w:r>
    </w:p>
    <w:p>
      <w:r>
        <w:rPr>
          <w:color w:val="5C6773"/>
          <w:sz w:val="20"/>
        </w:rPr>
        <w:t>Kết quả tra cứu tổng hợp giờ mở cửa và giá vé cập nhật (russpass.ru, moskultura.ru) — khung giờ thứ Bảy–thứ Tư 10:00–18:00, thứ Năm 10:00–21:00, đóng cửa thứ Sáu và thứ Năm cuối tháng; giá vé người lớn khoảng 400–500 rúp, trẻ em/học sinh khoảng 250 rúp.</w:t>
      </w:r>
    </w:p>
    <w:p>
      <w:r>
        <w:rPr>
          <w:color w:val="5C6773"/>
          <w:sz w:val="20"/>
        </w:rPr>
        <w:t>Rusmania — Battle of Borodino Museum-Panorama</w:t>
      </w:r>
    </w:p>
    <w:p>
      <w:r>
        <w:rPr>
          <w:color w:val="5C6773"/>
          <w:sz w:val="20"/>
        </w:rPr>
        <w:t>Advantour — The Battle of Borodino Panorama (kích thước 115×15 m, 68 đại bác)</w:t>
      </w:r>
    </w:p>
    <w:p>
      <w:r>
        <w:rPr>
          <w:color w:val="5C6773"/>
          <w:sz w:val="20"/>
        </w:rPr>
        <w:t>Wikipedia (RU) — Бородинская панорама (Rubo 1912, pavilion Chistye Prudy, rotunda 1962)</w:t>
      </w:r>
    </w:p>
    <w:p>
      <w:r>
        <w:rPr>
          <w:color w:val="5C6773"/>
          <w:sz w:val="20"/>
        </w:rPr>
        <w:t>Wikipedia (EN) — Franz Roubaud</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