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A170" w14:textId="77777777" w:rsidR="00A8183D" w:rsidRPr="00A8183D" w:rsidRDefault="00A8183D" w:rsidP="00A8183D">
      <w:r w:rsidRPr="00A8183D">
        <w:t>Артикул</w:t>
      </w:r>
    </w:p>
    <w:p w14:paraId="624FF27E" w14:textId="77777777" w:rsidR="00A8183D" w:rsidRPr="00A8183D" w:rsidRDefault="00A8183D" w:rsidP="00A8183D">
      <w:r w:rsidRPr="00A8183D">
        <w:t>AFC0001-3007</w:t>
      </w:r>
    </w:p>
    <w:p w14:paraId="3016BD71" w14:textId="77777777" w:rsidR="00A8183D" w:rsidRPr="00A8183D" w:rsidRDefault="00A8183D" w:rsidP="00A8183D">
      <w:r w:rsidRPr="00A8183D">
        <w:t>Торговая марка</w:t>
      </w:r>
    </w:p>
    <w:p w14:paraId="736E6094" w14:textId="77777777" w:rsidR="00A8183D" w:rsidRPr="00A8183D" w:rsidRDefault="00A8183D" w:rsidP="00A8183D">
      <w:proofErr w:type="spellStart"/>
      <w:r w:rsidRPr="00A8183D">
        <w:t>Daerg</w:t>
      </w:r>
      <w:proofErr w:type="spellEnd"/>
      <w:r w:rsidRPr="00A8183D">
        <w:t xml:space="preserve"> </w:t>
      </w:r>
      <w:proofErr w:type="spellStart"/>
      <w:r w:rsidRPr="00A8183D">
        <w:t>Rus</w:t>
      </w:r>
      <w:proofErr w:type="spellEnd"/>
    </w:p>
    <w:p w14:paraId="40860FBC" w14:textId="77777777" w:rsidR="00A8183D" w:rsidRPr="00A8183D" w:rsidRDefault="00A8183D" w:rsidP="00A8183D">
      <w:r w:rsidRPr="00A8183D">
        <w:t>Габаритные размеры, мм</w:t>
      </w:r>
    </w:p>
    <w:p w14:paraId="72167529" w14:textId="77777777" w:rsidR="00A8183D" w:rsidRPr="00A8183D" w:rsidRDefault="00A8183D" w:rsidP="00A8183D">
      <w:r w:rsidRPr="00A8183D">
        <w:t>215х80х80</w:t>
      </w:r>
    </w:p>
    <w:p w14:paraId="6299AC3D" w14:textId="77777777" w:rsidR="00A8183D" w:rsidRPr="00A8183D" w:rsidRDefault="00A8183D" w:rsidP="00A8183D">
      <w:r w:rsidRPr="00A8183D">
        <w:t>Вес, кг</w:t>
      </w:r>
    </w:p>
    <w:p w14:paraId="3C71943A" w14:textId="77777777" w:rsidR="00A8183D" w:rsidRPr="00A8183D" w:rsidRDefault="00A8183D" w:rsidP="00A8183D">
      <w:r w:rsidRPr="00A8183D">
        <w:t>1</w:t>
      </w:r>
    </w:p>
    <w:p w14:paraId="6C503668" w14:textId="77777777" w:rsidR="00A8183D" w:rsidRPr="00A8183D" w:rsidRDefault="00A8183D" w:rsidP="00A8183D">
      <w:r w:rsidRPr="00A8183D">
        <w:t>Цвет</w:t>
      </w:r>
    </w:p>
    <w:p w14:paraId="5C441C9B" w14:textId="77777777" w:rsidR="00A8183D" w:rsidRPr="00A8183D" w:rsidRDefault="00A8183D" w:rsidP="00A8183D">
      <w:r w:rsidRPr="00A8183D">
        <w:t>Красный</w:t>
      </w:r>
    </w:p>
    <w:p w14:paraId="3C0A44A5" w14:textId="77777777" w:rsidR="00A8183D" w:rsidRPr="00A8183D" w:rsidRDefault="00A8183D" w:rsidP="00A8183D">
      <w:r w:rsidRPr="00A8183D">
        <w:t>Объём, л</w:t>
      </w:r>
    </w:p>
    <w:p w14:paraId="70F83BB7" w14:textId="77777777" w:rsidR="00A8183D" w:rsidRPr="00A8183D" w:rsidRDefault="00A8183D" w:rsidP="00A8183D">
      <w:r w:rsidRPr="00A8183D">
        <w:t>0.85</w:t>
      </w:r>
    </w:p>
    <w:p w14:paraId="7E6FAC93" w14:textId="77777777" w:rsidR="00FC4796" w:rsidRDefault="00FC4796">
      <w:pPr>
        <w:rPr>
          <w:lang w:val="en-US"/>
        </w:rPr>
      </w:pPr>
    </w:p>
    <w:p w14:paraId="6DD124AE" w14:textId="77777777" w:rsidR="00A8183D" w:rsidRDefault="00A8183D">
      <w:pPr>
        <w:rPr>
          <w:lang w:val="en-US"/>
        </w:rPr>
      </w:pPr>
    </w:p>
    <w:p w14:paraId="249AABCD" w14:textId="77777777" w:rsidR="00A8183D" w:rsidRPr="00A8183D" w:rsidRDefault="00A8183D" w:rsidP="00A8183D">
      <w:r w:rsidRPr="00A8183D">
        <w:t xml:space="preserve">Бесконтактный автошампунь, предназначенный для основной фазы мойки, демонстрирует высокую эффективность в удалении различных типов загрязнений с поверхности автомобиля. </w:t>
      </w:r>
    </w:p>
    <w:p w14:paraId="5CBDAA0B" w14:textId="77777777" w:rsidR="00A8183D" w:rsidRPr="00A8183D" w:rsidRDefault="00A8183D" w:rsidP="00A8183D">
      <w:r w:rsidRPr="00A8183D">
        <w:t xml:space="preserve">Его уникальная формула обеспечивает быстрое и полное смывание, минимизируя риск появления разводов и других нежелательных артефактов. </w:t>
      </w:r>
    </w:p>
    <w:p w14:paraId="73314847" w14:textId="77777777" w:rsidR="00A8183D" w:rsidRPr="00A8183D" w:rsidRDefault="00A8183D" w:rsidP="00A8183D">
      <w:r w:rsidRPr="00A8183D">
        <w:t>Данный продукт оптимизирован для использования в портальных моечных установках и на станциях самообслуживания, что делает его незаменимым инструментом для профессиональных автомоек и автолюбителей.</w:t>
      </w:r>
    </w:p>
    <w:p w14:paraId="41DB7FFA" w14:textId="77777777" w:rsidR="00A8183D" w:rsidRDefault="00A8183D">
      <w:pPr>
        <w:rPr>
          <w:lang w:val="en-US"/>
        </w:rPr>
      </w:pPr>
    </w:p>
    <w:p w14:paraId="50340779" w14:textId="77777777" w:rsidR="00A8183D" w:rsidRDefault="00A8183D">
      <w:pPr>
        <w:rPr>
          <w:lang w:val="en-US"/>
        </w:rPr>
      </w:pPr>
    </w:p>
    <w:p w14:paraId="298AD398" w14:textId="15F1A815" w:rsidR="00A8183D" w:rsidRPr="00A8183D" w:rsidRDefault="00A8183D">
      <w:r w:rsidRPr="00A8183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A8183D" w:rsidRPr="00A81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57"/>
    <w:rsid w:val="003C3557"/>
    <w:rsid w:val="005326A5"/>
    <w:rsid w:val="0065305F"/>
    <w:rsid w:val="00A8183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1781E"/>
  <w15:chartTrackingRefBased/>
  <w15:docId w15:val="{0EADB3B4-98E8-410E-8B10-11C8D567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5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5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5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5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5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5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5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5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5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3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2025-09-09T15:01:00Z</dcterms:created>
  <dcterms:modified xsi:type="dcterms:W3CDTF">2025-09-09T15:02:00Z</dcterms:modified>
</cp:coreProperties>
</file>