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AD9F" w14:textId="77777777" w:rsidR="00022BD2" w:rsidRPr="00022BD2" w:rsidRDefault="00022BD2" w:rsidP="00022BD2">
      <w:r w:rsidRPr="00022BD2">
        <w:t>Артикул</w:t>
      </w:r>
    </w:p>
    <w:p w14:paraId="7160A206" w14:textId="77777777" w:rsidR="00022BD2" w:rsidRPr="00022BD2" w:rsidRDefault="00022BD2" w:rsidP="00022BD2">
      <w:r w:rsidRPr="00022BD2">
        <w:t>AFC005-1003</w:t>
      </w:r>
    </w:p>
    <w:p w14:paraId="2334A449" w14:textId="77777777" w:rsidR="00022BD2" w:rsidRPr="00022BD2" w:rsidRDefault="00022BD2" w:rsidP="00022BD2">
      <w:r w:rsidRPr="00022BD2">
        <w:t>Торговая марка</w:t>
      </w:r>
    </w:p>
    <w:p w14:paraId="358F51C6" w14:textId="77777777" w:rsidR="00022BD2" w:rsidRPr="00022BD2" w:rsidRDefault="00022BD2" w:rsidP="00022BD2">
      <w:r w:rsidRPr="00022BD2">
        <w:t>Комета</w:t>
      </w:r>
    </w:p>
    <w:p w14:paraId="5640D6D2" w14:textId="77777777" w:rsidR="00022BD2" w:rsidRPr="00022BD2" w:rsidRDefault="00022BD2" w:rsidP="00022BD2">
      <w:r w:rsidRPr="00022BD2">
        <w:t>Размер упаковки</w:t>
      </w:r>
    </w:p>
    <w:p w14:paraId="107E117B" w14:textId="77777777" w:rsidR="00022BD2" w:rsidRPr="00022BD2" w:rsidRDefault="00022BD2" w:rsidP="00022BD2">
      <w:r w:rsidRPr="00022BD2">
        <w:t>245*185*155</w:t>
      </w:r>
    </w:p>
    <w:p w14:paraId="37CDF7E5" w14:textId="77777777" w:rsidR="00022BD2" w:rsidRPr="00022BD2" w:rsidRDefault="00022BD2" w:rsidP="00022BD2">
      <w:r w:rsidRPr="00022BD2">
        <w:t>Габаритные размеры, мм</w:t>
      </w:r>
    </w:p>
    <w:p w14:paraId="73ABE547" w14:textId="77777777" w:rsidR="00022BD2" w:rsidRPr="00022BD2" w:rsidRDefault="00022BD2" w:rsidP="00022BD2">
      <w:r w:rsidRPr="00022BD2">
        <w:t>245*185*155</w:t>
      </w:r>
    </w:p>
    <w:p w14:paraId="2487D3E0" w14:textId="77777777" w:rsidR="00022BD2" w:rsidRPr="00022BD2" w:rsidRDefault="00022BD2" w:rsidP="00022BD2">
      <w:r w:rsidRPr="00022BD2">
        <w:t>Вес, кг</w:t>
      </w:r>
    </w:p>
    <w:p w14:paraId="09D7EE41" w14:textId="77777777" w:rsidR="00022BD2" w:rsidRPr="00022BD2" w:rsidRDefault="00022BD2" w:rsidP="00022BD2">
      <w:r w:rsidRPr="00022BD2">
        <w:t>5.5</w:t>
      </w:r>
    </w:p>
    <w:p w14:paraId="3BDBD7BB" w14:textId="77777777" w:rsidR="00022BD2" w:rsidRPr="00022BD2" w:rsidRDefault="00022BD2" w:rsidP="00022BD2">
      <w:r w:rsidRPr="00022BD2">
        <w:t>Температура, C</w:t>
      </w:r>
    </w:p>
    <w:p w14:paraId="7BEFE989" w14:textId="77777777" w:rsidR="00022BD2" w:rsidRPr="00022BD2" w:rsidRDefault="00022BD2" w:rsidP="00022BD2">
      <w:r w:rsidRPr="00022BD2">
        <w:t>15-40</w:t>
      </w:r>
    </w:p>
    <w:p w14:paraId="3DDF2D59" w14:textId="77777777" w:rsidR="00022BD2" w:rsidRPr="00022BD2" w:rsidRDefault="00022BD2" w:rsidP="00022BD2">
      <w:r w:rsidRPr="00022BD2">
        <w:t>Цвет</w:t>
      </w:r>
    </w:p>
    <w:p w14:paraId="35DB7D7C" w14:textId="77777777" w:rsidR="00022BD2" w:rsidRPr="00022BD2" w:rsidRDefault="00022BD2" w:rsidP="00022BD2">
      <w:r w:rsidRPr="00022BD2">
        <w:t>Желтый</w:t>
      </w:r>
    </w:p>
    <w:p w14:paraId="4069C2D5" w14:textId="77777777" w:rsidR="00022BD2" w:rsidRPr="00022BD2" w:rsidRDefault="00022BD2" w:rsidP="00022BD2">
      <w:r w:rsidRPr="00022BD2">
        <w:t>Объём, л</w:t>
      </w:r>
    </w:p>
    <w:p w14:paraId="3464357A" w14:textId="77777777" w:rsidR="00022BD2" w:rsidRDefault="00022BD2" w:rsidP="00022BD2">
      <w:r w:rsidRPr="00022BD2">
        <w:t>5</w:t>
      </w:r>
    </w:p>
    <w:p w14:paraId="4EEA2E21" w14:textId="77777777" w:rsidR="00022BD2" w:rsidRDefault="00022BD2" w:rsidP="00022BD2"/>
    <w:p w14:paraId="4083E49F" w14:textId="77777777" w:rsidR="00022BD2" w:rsidRDefault="00022BD2" w:rsidP="00022BD2"/>
    <w:p w14:paraId="56E263B5" w14:textId="77777777" w:rsidR="00022BD2" w:rsidRPr="00022BD2" w:rsidRDefault="00022BD2" w:rsidP="00022BD2">
      <w:r w:rsidRPr="00022BD2">
        <w:t>Автошампунь для бесконтактной мойки "TENAX FORTE"</w:t>
      </w:r>
    </w:p>
    <w:p w14:paraId="4617EFFE" w14:textId="77777777" w:rsidR="00022BD2" w:rsidRPr="00022BD2" w:rsidRDefault="00022BD2" w:rsidP="00022BD2">
      <w:r w:rsidRPr="00022BD2">
        <w:t xml:space="preserve">Автошампунь "TENAX FORTE", предназначенный для бесконтактной мойки автотранспорта, демонстрирует высокую степень эффективности и безопасности при использовании на различных типах поверхностей. </w:t>
      </w:r>
    </w:p>
    <w:p w14:paraId="1F5EC9ED" w14:textId="77777777" w:rsidR="00022BD2" w:rsidRPr="00022BD2" w:rsidRDefault="00022BD2" w:rsidP="00022BD2">
      <w:r w:rsidRPr="00022BD2">
        <w:t xml:space="preserve">Данный продукт не оказывает деструктивного воздействия на лакокрасочные покрытия, резиновые элементы, пластиковые детали и хромированные элементы транспортного средства. </w:t>
      </w:r>
    </w:p>
    <w:p w14:paraId="12755D18" w14:textId="77777777" w:rsidR="00022BD2" w:rsidRPr="00022BD2" w:rsidRDefault="00022BD2" w:rsidP="00022BD2">
      <w:r w:rsidRPr="00022BD2">
        <w:t>Благодаря уникальному составу, включающему специальные поверхностно-активные вещества (ПАВ) и модификаторы, "TENAX FORTE" обеспечивает высокую моющую способность как в условиях мягкой, так и жесткой воды.</w:t>
      </w:r>
    </w:p>
    <w:p w14:paraId="3B812CF3" w14:textId="77777777" w:rsidR="00022BD2" w:rsidRPr="00022BD2" w:rsidRDefault="00022BD2" w:rsidP="00022BD2">
      <w:r w:rsidRPr="00022BD2">
        <w:t>При нанесении на поверхность, шампунь формирует равномерный и плотный слой пены, что способствует эффективному удалению загрязнений и обеспечивает глубокую очистку.</w:t>
      </w:r>
    </w:p>
    <w:p w14:paraId="65A627D6" w14:textId="77777777" w:rsidR="00022BD2" w:rsidRPr="00022BD2" w:rsidRDefault="00022BD2" w:rsidP="00022BD2">
      <w:r w:rsidRPr="00022BD2">
        <w:t>Продукт характеризуется отсутствием токсичности, взрывобезопасностью и биоразлагаемостью, что делает его экологически безопасным и соответствующим современным требованиям охраны окружающей среды.</w:t>
      </w:r>
    </w:p>
    <w:p w14:paraId="32533A79" w14:textId="77777777" w:rsidR="00022BD2" w:rsidRPr="00022BD2" w:rsidRDefault="00022BD2" w:rsidP="00022BD2">
      <w:r w:rsidRPr="00022BD2">
        <w:t>Таким образом, "TENAX FORTE" представляет собой высокоэффективное и безопасное средство для бесконтактной мойки автомобилей, обладающее широким спектром применения и высокой устойчивостью к различным условиям эксплуатации.</w:t>
      </w:r>
    </w:p>
    <w:p w14:paraId="0A51D647" w14:textId="77777777" w:rsidR="00022BD2" w:rsidRDefault="00022BD2" w:rsidP="00022BD2"/>
    <w:p w14:paraId="6DDBC202" w14:textId="77777777" w:rsidR="00022BD2" w:rsidRDefault="00022BD2" w:rsidP="00022BD2"/>
    <w:p w14:paraId="2596CFB2" w14:textId="4ACA4C23" w:rsidR="00022BD2" w:rsidRPr="00022BD2" w:rsidRDefault="00022BD2" w:rsidP="00022BD2">
      <w:r w:rsidRPr="00022BD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C4F67E5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71"/>
    <w:rsid w:val="00022BD2"/>
    <w:rsid w:val="00503B71"/>
    <w:rsid w:val="005326A5"/>
    <w:rsid w:val="00B7064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D2F4"/>
  <w15:chartTrackingRefBased/>
  <w15:docId w15:val="{663E04A2-BA19-42FE-8FD5-C41CAD1C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B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B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B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B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3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2025-09-09T14:39:00Z</dcterms:created>
  <dcterms:modified xsi:type="dcterms:W3CDTF">2025-09-09T14:40:00Z</dcterms:modified>
</cp:coreProperties>
</file>