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81190" w14:textId="15B6D9B7" w:rsidR="005F7C93" w:rsidRDefault="005F7C93" w:rsidP="005F7C93">
      <w:pPr>
        <w:rPr>
          <w:lang w:val="en-US"/>
        </w:rPr>
      </w:pPr>
      <w:r>
        <w:rPr>
          <w:b/>
          <w:bCs/>
        </w:rPr>
        <w:t>Технические характеристики:</w:t>
      </w:r>
      <w:r>
        <w:rPr>
          <w:b/>
          <w:bCs/>
        </w:rPr>
        <w:br/>
        <w:t>Вход: G 1/4" F (1/4 дюйма "мама").</w:t>
      </w:r>
      <w:r>
        <w:rPr>
          <w:b/>
          <w:bCs/>
        </w:rPr>
        <w:br/>
        <w:t>Размер сопла: 0</w:t>
      </w:r>
      <w:r>
        <w:rPr>
          <w:b/>
          <w:bCs/>
          <w:lang w:val="en-US"/>
        </w:rPr>
        <w:t>50</w:t>
      </w:r>
      <w:r>
        <w:rPr>
          <w:b/>
          <w:bCs/>
        </w:rPr>
        <w:t>.</w:t>
      </w:r>
      <w:r>
        <w:rPr>
          <w:b/>
          <w:bCs/>
        </w:rPr>
        <w:br/>
        <w:t>Угол поворота: 20°.</w:t>
      </w:r>
      <w:r>
        <w:rPr>
          <w:b/>
          <w:bCs/>
        </w:rPr>
        <w:br/>
        <w:t>Минимальное рабочее давление (бар): 180.</w:t>
      </w:r>
      <w:r>
        <w:rPr>
          <w:b/>
          <w:bCs/>
        </w:rPr>
        <w:br/>
        <w:t>Номинальное рабочее давление (бар): 600.</w:t>
      </w:r>
      <w:r>
        <w:rPr>
          <w:b/>
          <w:bCs/>
        </w:rPr>
        <w:br/>
        <w:t>Максимальное рабочее давление (бар): 660.</w:t>
      </w:r>
      <w:r>
        <w:rPr>
          <w:b/>
          <w:bCs/>
        </w:rPr>
        <w:br/>
        <w:t>Производительность (л/ч): 2400.</w:t>
      </w:r>
      <w:r>
        <w:rPr>
          <w:b/>
          <w:bCs/>
        </w:rPr>
        <w:br/>
        <w:t>Минимальный поток (л/ч): 375.</w:t>
      </w:r>
      <w:r>
        <w:rPr>
          <w:b/>
          <w:bCs/>
        </w:rPr>
        <w:br/>
        <w:t>Температура макс. (ºC): 90.</w:t>
      </w:r>
      <w:r>
        <w:rPr>
          <w:b/>
          <w:bCs/>
        </w:rPr>
        <w:br/>
        <w:t>Минимальная рабочая температура (ºC): 5.</w:t>
      </w:r>
      <w:r>
        <w:rPr>
          <w:b/>
          <w:bCs/>
        </w:rPr>
        <w:br/>
        <w:t>Материал исполнения: нержавеющая сталь.</w:t>
      </w:r>
      <w:r>
        <w:rPr>
          <w:b/>
          <w:bCs/>
        </w:rPr>
        <w:br/>
        <w:t>Вес (г): 570.</w:t>
      </w:r>
      <w:r>
        <w:t xml:space="preserve"> </w:t>
      </w:r>
    </w:p>
    <w:p w14:paraId="710696F4" w14:textId="77777777" w:rsidR="005F7C93" w:rsidRDefault="005F7C93" w:rsidP="005F7C93">
      <w:pPr>
        <w:rPr>
          <w:lang w:val="en-US"/>
        </w:rPr>
      </w:pPr>
    </w:p>
    <w:p w14:paraId="24DA0016" w14:textId="77777777" w:rsidR="005F7C93" w:rsidRDefault="005F7C93" w:rsidP="005F7C93">
      <w:proofErr w:type="spellStart"/>
      <w:r>
        <w:t>Турбофреза</w:t>
      </w:r>
      <w:proofErr w:type="spellEnd"/>
      <w:r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5A41FFC4" w14:textId="77777777" w:rsidR="005F7C93" w:rsidRDefault="005F7C93" w:rsidP="005F7C93">
      <w:r>
        <w:t xml:space="preserve">В пищевой промышленности </w:t>
      </w:r>
      <w:proofErr w:type="spellStart"/>
      <w:r>
        <w:t>турбофреза</w:t>
      </w:r>
      <w:proofErr w:type="spellEnd"/>
      <w:r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30FDEFC0" w14:textId="77777777" w:rsidR="005F7C93" w:rsidRDefault="005F7C93" w:rsidP="005F7C93">
      <w:r>
        <w:t xml:space="preserve">Коммунальные службы активно используют </w:t>
      </w:r>
      <w:proofErr w:type="spellStart"/>
      <w:r>
        <w:t>турбофрезы</w:t>
      </w:r>
      <w:proofErr w:type="spellEnd"/>
      <w:r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>
        <w:t>турбофреза</w:t>
      </w:r>
      <w:proofErr w:type="spellEnd"/>
      <w:r>
        <w:t xml:space="preserve"> применяется для очистки 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18E361A8" w14:textId="77777777" w:rsidR="005F7C93" w:rsidRDefault="005F7C93" w:rsidP="005F7C93">
      <w:r>
        <w:t xml:space="preserve">Судоремонтные предприятия используют </w:t>
      </w:r>
      <w:proofErr w:type="spellStart"/>
      <w:r>
        <w:t>турбофрезы</w:t>
      </w:r>
      <w:proofErr w:type="spellEnd"/>
      <w:r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662639C1" w14:textId="77777777" w:rsidR="005F7C93" w:rsidRDefault="005F7C93" w:rsidP="005F7C93">
      <w:r>
        <w:t xml:space="preserve">Таким образом, </w:t>
      </w:r>
      <w:proofErr w:type="spellStart"/>
      <w:r>
        <w:t>турбофреза</w:t>
      </w:r>
      <w:proofErr w:type="spellEnd"/>
      <w:r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63828524" w14:textId="77777777" w:rsidR="005F7C93" w:rsidRPr="005F7C93" w:rsidRDefault="005F7C93" w:rsidP="005F7C93"/>
    <w:p w14:paraId="213AA2BA" w14:textId="77777777" w:rsidR="005F7C93" w:rsidRDefault="005F7C93" w:rsidP="005F7C93">
      <w: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61817B95" w14:textId="77777777" w:rsidR="005F7C93" w:rsidRPr="005F7C93" w:rsidRDefault="005F7C93" w:rsidP="005F7C93"/>
    <w:p w14:paraId="3F6EDDF1" w14:textId="4B9E842C" w:rsidR="005F7C93" w:rsidRDefault="005F7C93" w:rsidP="005F7C93">
      <w:pPr>
        <w:rPr>
          <w:lang w:val="en-US"/>
        </w:rPr>
      </w:pPr>
      <w:r>
        <w:rPr>
          <w:lang w:val="en-US"/>
        </w:rPr>
        <w:t>21</w:t>
      </w:r>
      <w:r>
        <w:rPr>
          <w:lang w:val="en-US"/>
        </w:rPr>
        <w:t> </w:t>
      </w:r>
      <w:r>
        <w:rPr>
          <w:lang w:val="en-US"/>
        </w:rPr>
        <w:t>000</w:t>
      </w:r>
    </w:p>
    <w:p w14:paraId="68535931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E9D"/>
    <w:rsid w:val="005326A5"/>
    <w:rsid w:val="005F7C93"/>
    <w:rsid w:val="00904E9D"/>
    <w:rsid w:val="00A6119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08D90"/>
  <w15:chartTrackingRefBased/>
  <w15:docId w15:val="{DC208486-E9F5-400C-9B4A-CF5191E6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C93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04E9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E9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E9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E9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E9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E9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E9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E9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E9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4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4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4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4E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4E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4E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4E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4E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4E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4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4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E9D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4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4E9D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4E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4E9D"/>
    <w:pPr>
      <w:spacing w:line="259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904E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4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4E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4E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2025-08-21T10:18:00Z</dcterms:created>
  <dcterms:modified xsi:type="dcterms:W3CDTF">2025-08-21T10:18:00Z</dcterms:modified>
</cp:coreProperties>
</file>