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EE69" w14:textId="77777777" w:rsidR="00B2408C" w:rsidRPr="00B2408C" w:rsidRDefault="00B2408C" w:rsidP="00B2408C">
      <w:r w:rsidRPr="00B2408C">
        <w:t>Артикул</w:t>
      </w:r>
    </w:p>
    <w:p w14:paraId="6124D7C2" w14:textId="77777777" w:rsidR="00B2408C" w:rsidRPr="00B2408C" w:rsidRDefault="00B2408C" w:rsidP="00B2408C">
      <w:r w:rsidRPr="00B2408C">
        <w:t>25.1170.00</w:t>
      </w:r>
    </w:p>
    <w:p w14:paraId="5D760E5B" w14:textId="77777777" w:rsidR="00B2408C" w:rsidRPr="00B2408C" w:rsidRDefault="00B2408C" w:rsidP="00B2408C">
      <w:r w:rsidRPr="00B2408C">
        <w:t>Торговая марка</w:t>
      </w:r>
    </w:p>
    <w:p w14:paraId="1511B3F2" w14:textId="77777777" w:rsidR="00B2408C" w:rsidRPr="00B2408C" w:rsidRDefault="00B2408C" w:rsidP="00B2408C">
      <w:r w:rsidRPr="00B2408C">
        <w:t>PA</w:t>
      </w:r>
    </w:p>
    <w:p w14:paraId="0450F384" w14:textId="77777777" w:rsidR="00B2408C" w:rsidRPr="00B2408C" w:rsidRDefault="00B2408C" w:rsidP="00B2408C">
      <w:r w:rsidRPr="00B2408C">
        <w:t>Габаритные размеры, мм</w:t>
      </w:r>
    </w:p>
    <w:p w14:paraId="309AC833" w14:textId="77777777" w:rsidR="00B2408C" w:rsidRPr="00B2408C" w:rsidRDefault="00B2408C" w:rsidP="00B2408C">
      <w:r w:rsidRPr="00B2408C">
        <w:t>88x44</w:t>
      </w:r>
    </w:p>
    <w:p w14:paraId="3CFF1DAD" w14:textId="77777777" w:rsidR="00B2408C" w:rsidRPr="00B2408C" w:rsidRDefault="00B2408C" w:rsidP="00B2408C">
      <w:r w:rsidRPr="00B2408C">
        <w:t>Вес, кг</w:t>
      </w:r>
    </w:p>
    <w:p w14:paraId="222244D3" w14:textId="77777777" w:rsidR="00B2408C" w:rsidRPr="00B2408C" w:rsidRDefault="00B2408C" w:rsidP="00B2408C">
      <w:r w:rsidRPr="00B2408C">
        <w:t>0.44</w:t>
      </w:r>
    </w:p>
    <w:p w14:paraId="17B7175D" w14:textId="77777777" w:rsidR="00B2408C" w:rsidRPr="00B2408C" w:rsidRDefault="00B2408C" w:rsidP="00B2408C">
      <w:r w:rsidRPr="00B2408C">
        <w:t>Материал</w:t>
      </w:r>
    </w:p>
    <w:p w14:paraId="660813EA" w14:textId="77777777" w:rsidR="00B2408C" w:rsidRPr="00B2408C" w:rsidRDefault="00B2408C" w:rsidP="00B2408C">
      <w:r w:rsidRPr="00B2408C">
        <w:t>Латунь</w:t>
      </w:r>
    </w:p>
    <w:p w14:paraId="5EF0DCA3" w14:textId="77777777" w:rsidR="00B2408C" w:rsidRPr="00B2408C" w:rsidRDefault="00B2408C" w:rsidP="00B2408C">
      <w:r w:rsidRPr="00B2408C">
        <w:t>Вход</w:t>
      </w:r>
    </w:p>
    <w:p w14:paraId="594D30E1" w14:textId="77777777" w:rsidR="00B2408C" w:rsidRPr="00B2408C" w:rsidRDefault="00B2408C" w:rsidP="00B2408C">
      <w:r w:rsidRPr="00B2408C">
        <w:t>1/2 внутренняя резьба</w:t>
      </w:r>
    </w:p>
    <w:p w14:paraId="01591583" w14:textId="77777777" w:rsidR="00B2408C" w:rsidRPr="00B2408C" w:rsidRDefault="00B2408C" w:rsidP="00B2408C">
      <w:r w:rsidRPr="00B2408C">
        <w:t>Выход</w:t>
      </w:r>
    </w:p>
    <w:p w14:paraId="519AFA09" w14:textId="77777777" w:rsidR="00B2408C" w:rsidRPr="00B2408C" w:rsidRDefault="00B2408C" w:rsidP="00B2408C">
      <w:r w:rsidRPr="00B2408C">
        <w:t>1/4 внутренняя резьба</w:t>
      </w:r>
    </w:p>
    <w:p w14:paraId="417714FF" w14:textId="77777777" w:rsidR="00B2408C" w:rsidRPr="00B2408C" w:rsidRDefault="00B2408C" w:rsidP="00B2408C">
      <w:r w:rsidRPr="00B2408C">
        <w:t>Давление, бар</w:t>
      </w:r>
    </w:p>
    <w:p w14:paraId="106D44E5" w14:textId="77777777" w:rsidR="00B2408C" w:rsidRPr="00B2408C" w:rsidRDefault="00B2408C" w:rsidP="00B2408C">
      <w:r w:rsidRPr="00B2408C">
        <w:t>390</w:t>
      </w:r>
    </w:p>
    <w:p w14:paraId="4AF8B8E4" w14:textId="77777777" w:rsidR="00B2408C" w:rsidRPr="00B2408C" w:rsidRDefault="00B2408C" w:rsidP="00B2408C">
      <w:r w:rsidRPr="00B2408C">
        <w:t>Производительность, л/мин</w:t>
      </w:r>
    </w:p>
    <w:p w14:paraId="42D9E968" w14:textId="77777777" w:rsidR="00B2408C" w:rsidRPr="00B2408C" w:rsidRDefault="00B2408C" w:rsidP="00B2408C">
      <w:r w:rsidRPr="00B2408C">
        <w:t>80</w:t>
      </w:r>
    </w:p>
    <w:p w14:paraId="3CDC07CF" w14:textId="77777777" w:rsidR="00B2408C" w:rsidRPr="00B2408C" w:rsidRDefault="00B2408C" w:rsidP="00B2408C">
      <w:r w:rsidRPr="00B2408C">
        <w:t xml:space="preserve">Обороты двигателя, </w:t>
      </w:r>
      <w:proofErr w:type="gramStart"/>
      <w:r w:rsidRPr="00B2408C">
        <w:t>об./</w:t>
      </w:r>
      <w:proofErr w:type="gramEnd"/>
      <w:r w:rsidRPr="00B2408C">
        <w:t>мин</w:t>
      </w:r>
    </w:p>
    <w:p w14:paraId="60245F8C" w14:textId="77777777" w:rsidR="00B2408C" w:rsidRPr="00B2408C" w:rsidRDefault="00B2408C" w:rsidP="00B2408C">
      <w:r w:rsidRPr="00B2408C">
        <w:t>1150</w:t>
      </w:r>
    </w:p>
    <w:p w14:paraId="6E726568" w14:textId="77777777" w:rsidR="00B2408C" w:rsidRPr="00B2408C" w:rsidRDefault="00B2408C" w:rsidP="00B2408C">
      <w:r w:rsidRPr="00B2408C">
        <w:t>Температура, C</w:t>
      </w:r>
    </w:p>
    <w:p w14:paraId="35A94809" w14:textId="77777777" w:rsidR="00B2408C" w:rsidRPr="00B2408C" w:rsidRDefault="00B2408C" w:rsidP="00B2408C">
      <w:r w:rsidRPr="00B2408C">
        <w:t>80</w:t>
      </w:r>
    </w:p>
    <w:p w14:paraId="3A3D417C" w14:textId="77777777" w:rsidR="00B2408C" w:rsidRPr="00B2408C" w:rsidRDefault="00B2408C" w:rsidP="00B2408C">
      <w:r w:rsidRPr="00B2408C">
        <w:t>Количество отверстий</w:t>
      </w:r>
    </w:p>
    <w:p w14:paraId="5B05FF12" w14:textId="77777777" w:rsidR="00B2408C" w:rsidRPr="00B2408C" w:rsidRDefault="00B2408C" w:rsidP="00B2408C">
      <w:r w:rsidRPr="00B2408C">
        <w:t>2</w:t>
      </w:r>
    </w:p>
    <w:p w14:paraId="11A8ABB8" w14:textId="77777777" w:rsidR="00FC4796" w:rsidRDefault="00FC4796"/>
    <w:p w14:paraId="6E0FB2D1" w14:textId="77777777" w:rsidR="001A43AD" w:rsidRPr="001A43AD" w:rsidRDefault="001A43AD" w:rsidP="001A43AD">
      <w:pPr>
        <w:rPr>
          <w:b/>
          <w:bCs/>
        </w:rPr>
      </w:pPr>
      <w:r w:rsidRPr="001A43AD">
        <w:rPr>
          <w:b/>
          <w:bCs/>
        </w:rPr>
        <w:t xml:space="preserve">Вращающаяся головка URF 400 для очистки емкостей — это оптимальное решение для эффективной чистки в промышленности и </w:t>
      </w:r>
      <w:proofErr w:type="spellStart"/>
      <w:r w:rsidRPr="001A43AD">
        <w:rPr>
          <w:b/>
          <w:bCs/>
        </w:rPr>
        <w:t>агрокоммунальном</w:t>
      </w:r>
      <w:proofErr w:type="spellEnd"/>
      <w:r w:rsidRPr="001A43AD">
        <w:rPr>
          <w:b/>
          <w:bCs/>
        </w:rPr>
        <w:t xml:space="preserve"> секторе. </w:t>
      </w:r>
    </w:p>
    <w:p w14:paraId="6B4BFDB3" w14:textId="77777777" w:rsidR="001A43AD" w:rsidRPr="001A43AD" w:rsidRDefault="001A43AD" w:rsidP="001A43AD">
      <w:pPr>
        <w:rPr>
          <w:b/>
          <w:bCs/>
        </w:rPr>
      </w:pPr>
      <w:r w:rsidRPr="001A43AD">
        <w:rPr>
          <w:b/>
          <w:bCs/>
        </w:rPr>
        <w:t>Приобретение URF 400 гарантирует наличие надежного инструмента, способного справиться с любыми задачами по очистке ёмкостей.</w:t>
      </w:r>
    </w:p>
    <w:p w14:paraId="5D50ACF1" w14:textId="77777777" w:rsidR="001A43AD" w:rsidRPr="001A43AD" w:rsidRDefault="001A43AD" w:rsidP="001A43AD">
      <w:r w:rsidRPr="001A43AD">
        <w:t>Основные характеристики этой головки включают:</w:t>
      </w:r>
    </w:p>
    <w:p w14:paraId="7B078F8F" w14:textId="77777777" w:rsidR="001A43AD" w:rsidRPr="001A43AD" w:rsidRDefault="001A43AD" w:rsidP="001A43AD">
      <w:pPr>
        <w:numPr>
          <w:ilvl w:val="0"/>
          <w:numId w:val="1"/>
        </w:numPr>
      </w:pPr>
      <w:r w:rsidRPr="001A43AD">
        <w:rPr>
          <w:b/>
          <w:bCs/>
        </w:rPr>
        <w:t>Давление до 390 бар</w:t>
      </w:r>
      <w:r w:rsidRPr="001A43AD">
        <w:t xml:space="preserve"> — обеспечивает интенсивную и качественную очистку;</w:t>
      </w:r>
    </w:p>
    <w:p w14:paraId="6C1B645F" w14:textId="77777777" w:rsidR="001A43AD" w:rsidRPr="001A43AD" w:rsidRDefault="001A43AD" w:rsidP="001A43AD">
      <w:pPr>
        <w:numPr>
          <w:ilvl w:val="0"/>
          <w:numId w:val="1"/>
        </w:numPr>
      </w:pPr>
      <w:r w:rsidRPr="001A43AD">
        <w:rPr>
          <w:b/>
          <w:bCs/>
        </w:rPr>
        <w:t>Расход 80 л/мин</w:t>
      </w:r>
      <w:r w:rsidRPr="001A43AD">
        <w:t xml:space="preserve"> — высокая производительность для быстрого выполнения задач;</w:t>
      </w:r>
    </w:p>
    <w:p w14:paraId="71E6816D" w14:textId="77777777" w:rsidR="001A43AD" w:rsidRPr="001A43AD" w:rsidRDefault="001A43AD" w:rsidP="001A43AD">
      <w:pPr>
        <w:numPr>
          <w:ilvl w:val="0"/>
          <w:numId w:val="1"/>
        </w:numPr>
      </w:pPr>
      <w:r w:rsidRPr="001A43AD">
        <w:rPr>
          <w:b/>
          <w:bCs/>
        </w:rPr>
        <w:t>Температурный режим до 80°C</w:t>
      </w:r>
      <w:r w:rsidRPr="001A43AD">
        <w:t xml:space="preserve"> — подходит для работы с горячими жидкостями;</w:t>
      </w:r>
    </w:p>
    <w:p w14:paraId="3300289C" w14:textId="77777777" w:rsidR="001A43AD" w:rsidRPr="001A43AD" w:rsidRDefault="001A43AD" w:rsidP="001A43AD">
      <w:pPr>
        <w:numPr>
          <w:ilvl w:val="0"/>
          <w:numId w:val="1"/>
        </w:numPr>
      </w:pPr>
      <w:r w:rsidRPr="001A43AD">
        <w:rPr>
          <w:b/>
          <w:bCs/>
        </w:rPr>
        <w:lastRenderedPageBreak/>
        <w:t xml:space="preserve">Входные и выходные соединения: 1/2 </w:t>
      </w:r>
      <w:proofErr w:type="spellStart"/>
      <w:r w:rsidRPr="001A43AD">
        <w:rPr>
          <w:b/>
          <w:bCs/>
        </w:rPr>
        <w:t>Bsp</w:t>
      </w:r>
      <w:proofErr w:type="spellEnd"/>
      <w:r w:rsidRPr="001A43AD">
        <w:rPr>
          <w:b/>
          <w:bCs/>
        </w:rPr>
        <w:t xml:space="preserve"> (Г) и 2 х 1/4 </w:t>
      </w:r>
      <w:proofErr w:type="spellStart"/>
      <w:r w:rsidRPr="001A43AD">
        <w:rPr>
          <w:b/>
          <w:bCs/>
        </w:rPr>
        <w:t>Bsp</w:t>
      </w:r>
      <w:proofErr w:type="spellEnd"/>
      <w:r w:rsidRPr="001A43AD">
        <w:rPr>
          <w:b/>
          <w:bCs/>
        </w:rPr>
        <w:t xml:space="preserve"> (Г)</w:t>
      </w:r>
      <w:r w:rsidRPr="001A43AD">
        <w:t xml:space="preserve"> — универсальные резьбовые фитинги для легкой установки;</w:t>
      </w:r>
    </w:p>
    <w:p w14:paraId="2822C5CF" w14:textId="77777777" w:rsidR="001A43AD" w:rsidRPr="001A43AD" w:rsidRDefault="001A43AD" w:rsidP="001A43AD">
      <w:pPr>
        <w:numPr>
          <w:ilvl w:val="0"/>
          <w:numId w:val="1"/>
        </w:numPr>
      </w:pPr>
      <w:r w:rsidRPr="001A43AD">
        <w:rPr>
          <w:b/>
          <w:bCs/>
        </w:rPr>
        <w:t>Вес 440 г</w:t>
      </w:r>
      <w:r w:rsidRPr="001A43AD">
        <w:t xml:space="preserve"> — компактная и легкая конструкция для удобства эксплуатации.</w:t>
      </w:r>
    </w:p>
    <w:p w14:paraId="1339A700" w14:textId="77777777" w:rsidR="001A43AD" w:rsidRDefault="001A43AD"/>
    <w:p w14:paraId="0D7EFD7F" w14:textId="12ADEAAD" w:rsidR="00A82041" w:rsidRDefault="00A82041">
      <w:r w:rsidRPr="00A8204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D6916B5" w14:textId="77777777" w:rsidR="00A82041" w:rsidRDefault="00A82041"/>
    <w:p w14:paraId="3F48296A" w14:textId="5DDA1BCB" w:rsidR="00A82041" w:rsidRDefault="00A82041">
      <w:r>
        <w:t>21 500</w:t>
      </w:r>
    </w:p>
    <w:sectPr w:rsidR="00A82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6479"/>
    <w:multiLevelType w:val="multilevel"/>
    <w:tmpl w:val="83FA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88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60"/>
    <w:rsid w:val="001A43AD"/>
    <w:rsid w:val="005326A5"/>
    <w:rsid w:val="00A82041"/>
    <w:rsid w:val="00B2408C"/>
    <w:rsid w:val="00D06E60"/>
    <w:rsid w:val="00D71F3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F6363"/>
  <w15:chartTrackingRefBased/>
  <w15:docId w15:val="{B565F220-7113-429C-8459-C2AA40B0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6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E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E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E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E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E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E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E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E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E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E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6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2025-09-05T09:21:00Z</dcterms:created>
  <dcterms:modified xsi:type="dcterms:W3CDTF">2025-09-05T09:22:00Z</dcterms:modified>
</cp:coreProperties>
</file>