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D0A3" w14:textId="77777777" w:rsidR="003C64DD" w:rsidRPr="003C64DD" w:rsidRDefault="003C64DD" w:rsidP="003C64DD">
      <w:r w:rsidRPr="003C64DD">
        <w:t>Материал 316LSS</w:t>
      </w:r>
    </w:p>
    <w:p w14:paraId="2110C167" w14:textId="77777777" w:rsidR="003C64DD" w:rsidRPr="003C64DD" w:rsidRDefault="003C64DD" w:rsidP="003C64DD">
      <w:r w:rsidRPr="003C64DD">
        <w:t>Рабочее давление 20-220 бар</w:t>
      </w:r>
    </w:p>
    <w:p w14:paraId="1AD84B23" w14:textId="77777777" w:rsidR="003C64DD" w:rsidRPr="003C64DD" w:rsidRDefault="003C64DD" w:rsidP="003C64DD">
      <w:r w:rsidRPr="003C64DD">
        <w:t>Рекомендуемая производительность АВД – 30-40 литров в минуту (возможно увеличение или снижение потока с помощью смены форсунок)</w:t>
      </w:r>
    </w:p>
    <w:p w14:paraId="76C73276" w14:textId="77777777" w:rsidR="003C64DD" w:rsidRPr="003C64DD" w:rsidRDefault="003C64DD" w:rsidP="003C64DD">
      <w:r w:rsidRPr="003C64DD">
        <w:t>Макс. диаметр распыления 4м</w:t>
      </w:r>
    </w:p>
    <w:p w14:paraId="52E7D446" w14:textId="77777777" w:rsidR="003C64DD" w:rsidRPr="003C64DD" w:rsidRDefault="003C64DD" w:rsidP="003C64DD">
      <w:r w:rsidRPr="003C64DD">
        <w:t>Угол распыления 360°</w:t>
      </w:r>
    </w:p>
    <w:p w14:paraId="22C76191" w14:textId="77777777" w:rsidR="003C64DD" w:rsidRPr="003C64DD" w:rsidRDefault="003C64DD" w:rsidP="003C64DD">
      <w:r w:rsidRPr="003C64DD">
        <w:t>Макс. рабочая температура 95°С</w:t>
      </w:r>
    </w:p>
    <w:p w14:paraId="55F6ACE0" w14:textId="77777777" w:rsidR="003C64DD" w:rsidRPr="003C64DD" w:rsidRDefault="003C64DD" w:rsidP="003C64DD">
      <w:r w:rsidRPr="003C64DD">
        <w:t>Макс. температура окружающей среды 120°С</w:t>
      </w:r>
    </w:p>
    <w:p w14:paraId="7352E5DD" w14:textId="77777777" w:rsidR="003C64DD" w:rsidRPr="003C64DD" w:rsidRDefault="003C64DD" w:rsidP="003C64DD">
      <w:r w:rsidRPr="003C64DD">
        <w:t>Цикл мойки 6-12 минут</w:t>
      </w:r>
    </w:p>
    <w:p w14:paraId="4E493CFB" w14:textId="77777777" w:rsidR="003C64DD" w:rsidRPr="003C64DD" w:rsidRDefault="003C64DD" w:rsidP="003C64DD">
      <w:r w:rsidRPr="003C64DD">
        <w:t>Соединение 1″BSPP (3/4″BSPP или другие соединения могут быть выполнены по индивидуальному заказу)</w:t>
      </w:r>
    </w:p>
    <w:p w14:paraId="6AB54006" w14:textId="77777777" w:rsidR="003C64DD" w:rsidRPr="003C64DD" w:rsidRDefault="003C64DD" w:rsidP="003C64DD">
      <w:r w:rsidRPr="003C64DD">
        <w:t>Вес 9 кг</w:t>
      </w:r>
    </w:p>
    <w:p w14:paraId="46661406" w14:textId="77777777" w:rsidR="003C64DD" w:rsidRPr="003C64DD" w:rsidRDefault="003C64DD" w:rsidP="003C64DD">
      <w:r w:rsidRPr="003C64DD">
        <w:t>Минимальное проходное отверстие в ёмкости 126 мм</w:t>
      </w:r>
    </w:p>
    <w:p w14:paraId="5C74441C" w14:textId="77777777" w:rsidR="00FC4796" w:rsidRDefault="00FC4796"/>
    <w:p w14:paraId="64E070D3" w14:textId="77777777" w:rsidR="00356157" w:rsidRPr="00356157" w:rsidRDefault="00356157" w:rsidP="00356157">
      <w:pPr>
        <w:rPr>
          <w:b/>
          <w:bCs/>
        </w:rPr>
      </w:pPr>
      <w:r w:rsidRPr="00356157">
        <w:rPr>
          <w:b/>
          <w:bCs/>
        </w:rPr>
        <w:t>Насадка для мойки емкостей MP200-4-1.2 с гидроприводом</w:t>
      </w:r>
    </w:p>
    <w:p w14:paraId="1155403F" w14:textId="77777777" w:rsidR="00356157" w:rsidRPr="00356157" w:rsidRDefault="00356157" w:rsidP="00356157">
      <w:r w:rsidRPr="00356157">
        <w:rPr>
          <w:b/>
          <w:bCs/>
        </w:rPr>
        <w:t>Применение</w:t>
      </w:r>
    </w:p>
    <w:p w14:paraId="0E8E7274" w14:textId="77777777" w:rsidR="00356157" w:rsidRPr="00356157" w:rsidRDefault="00356157" w:rsidP="00356157">
      <w:r w:rsidRPr="00356157">
        <w:t xml:space="preserve">Роторная трехмерная насадка высокого давления MP200 предназначена для очистки </w:t>
      </w:r>
      <w:proofErr w:type="spellStart"/>
      <w:r w:rsidRPr="00356157">
        <w:t>поликремниевых</w:t>
      </w:r>
      <w:proofErr w:type="spellEnd"/>
      <w:r w:rsidRPr="00356157">
        <w:t xml:space="preserve"> вакуумных колпаков, реакционных котлов, миксеров, бродильных емкостей, автоцистерн, смесителей, загрузочных бункеров и других объектов, требующих интенсивной очистки под высоким давлением. Используется в фармацевтической, химической, морской и лакокрасочной промышленности.</w:t>
      </w:r>
    </w:p>
    <w:p w14:paraId="09C97D26" w14:textId="77777777" w:rsidR="00356157" w:rsidRPr="00356157" w:rsidRDefault="00356157" w:rsidP="00356157">
      <w:r w:rsidRPr="00356157">
        <w:rPr>
          <w:b/>
          <w:bCs/>
        </w:rPr>
        <w:t>Принцип работы</w:t>
      </w:r>
    </w:p>
    <w:p w14:paraId="11D2C657" w14:textId="77777777" w:rsidR="00356157" w:rsidRPr="00356157" w:rsidRDefault="00356157" w:rsidP="00356157">
      <w:r w:rsidRPr="00356157">
        <w:t>Насадка функционирует за счет вращающейся крыльчатки, приводимой в движение жидкостью. Крыльчатка вызывает запуск внутреннего механизма замедления, что формирует равномерный 360-градусный распыл, обеспечивая полное покрытие очищаемой поверхности.</w:t>
      </w:r>
    </w:p>
    <w:p w14:paraId="5E0FBF89" w14:textId="77777777" w:rsidR="00356157" w:rsidRPr="00356157" w:rsidRDefault="00356157" w:rsidP="00356157">
      <w:r w:rsidRPr="00356157">
        <w:rPr>
          <w:b/>
          <w:bCs/>
        </w:rPr>
        <w:t>Особенности</w:t>
      </w:r>
    </w:p>
    <w:p w14:paraId="1D33D2FF" w14:textId="77777777" w:rsidR="00356157" w:rsidRPr="00356157" w:rsidRDefault="00356157" w:rsidP="00356157">
      <w:r w:rsidRPr="00356157">
        <w:t>Оптимизированная конструкция насадки обеспечивает более мощную и эффективную струю воды. Уплотненная система снижает утечки до 1%, экономя моющие средства. Мощный поток легко справляется со стойкими загрязнениями без физического контакта с объектом, снижая нагрузку на оператора, улучшая условия труда и повышая безопасность.</w:t>
      </w:r>
    </w:p>
    <w:p w14:paraId="4C934DE2" w14:textId="77777777" w:rsidR="00356157" w:rsidRDefault="00356157"/>
    <w:p w14:paraId="0D7834CE" w14:textId="101E4413" w:rsidR="00356157" w:rsidRDefault="00356157">
      <w:r w:rsidRPr="00356157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3561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63B"/>
    <w:rsid w:val="00356157"/>
    <w:rsid w:val="003C64DD"/>
    <w:rsid w:val="004F10A1"/>
    <w:rsid w:val="005326A5"/>
    <w:rsid w:val="0064263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570E8"/>
  <w15:chartTrackingRefBased/>
  <w15:docId w15:val="{792D1E08-4809-4AF2-BC22-060F3B331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2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2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2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2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26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26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26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26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26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26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2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2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2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2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26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26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26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2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26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26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2025-09-05T09:37:00Z</dcterms:created>
  <dcterms:modified xsi:type="dcterms:W3CDTF">2025-09-05T09:38:00Z</dcterms:modified>
</cp:coreProperties>
</file>