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0C6E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Артикул</w:t>
      </w:r>
    </w:p>
    <w:p w14:paraId="168AB8B3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SMP200-2-1.5</w:t>
      </w:r>
    </w:p>
    <w:p w14:paraId="2DFE1A44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Габаритные размеры, мм</w:t>
      </w:r>
    </w:p>
    <w:p w14:paraId="08427EF2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126х271х121</w:t>
      </w:r>
    </w:p>
    <w:p w14:paraId="7A0CAE07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Вес, кг</w:t>
      </w:r>
    </w:p>
    <w:p w14:paraId="537D3183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9</w:t>
      </w:r>
    </w:p>
    <w:p w14:paraId="04E148E2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Материал</w:t>
      </w:r>
    </w:p>
    <w:p w14:paraId="51B5B4DB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Нержавеющая сталь AISI 316</w:t>
      </w:r>
    </w:p>
    <w:p w14:paraId="42E81C96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Длина, мм</w:t>
      </w:r>
    </w:p>
    <w:p w14:paraId="5D9D76F7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271</w:t>
      </w:r>
    </w:p>
    <w:p w14:paraId="7CE9BEB7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Давление, бар</w:t>
      </w:r>
    </w:p>
    <w:p w14:paraId="2E465C48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220</w:t>
      </w:r>
    </w:p>
    <w:p w14:paraId="5C4EFBEA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Производительность, л/мин</w:t>
      </w:r>
    </w:p>
    <w:p w14:paraId="5D231DF7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40</w:t>
      </w:r>
    </w:p>
    <w:p w14:paraId="27418465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 xml:space="preserve">Обороты двигателя, </w:t>
      </w:r>
      <w:proofErr w:type="gramStart"/>
      <w:r w:rsidRPr="00FD4424">
        <w:rPr>
          <w:b/>
          <w:bCs/>
        </w:rPr>
        <w:t>об./</w:t>
      </w:r>
      <w:proofErr w:type="gramEnd"/>
      <w:r w:rsidRPr="00FD4424">
        <w:rPr>
          <w:b/>
          <w:bCs/>
        </w:rPr>
        <w:t>мин</w:t>
      </w:r>
    </w:p>
    <w:p w14:paraId="1780CD3E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20</w:t>
      </w:r>
    </w:p>
    <w:p w14:paraId="434E7FFE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Температура, C</w:t>
      </w:r>
    </w:p>
    <w:p w14:paraId="3590FD27" w14:textId="77777777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120</w:t>
      </w:r>
    </w:p>
    <w:p w14:paraId="2DF10775" w14:textId="77777777" w:rsidR="00FD4424" w:rsidRDefault="00FD4424" w:rsidP="00FD4424">
      <w:pPr>
        <w:rPr>
          <w:b/>
          <w:bCs/>
        </w:rPr>
      </w:pPr>
    </w:p>
    <w:p w14:paraId="62A2F254" w14:textId="5BD5A392" w:rsidR="00FD4424" w:rsidRPr="00FD4424" w:rsidRDefault="00FD4424" w:rsidP="00FD4424">
      <w:pPr>
        <w:rPr>
          <w:b/>
          <w:bCs/>
        </w:rPr>
      </w:pPr>
      <w:r w:rsidRPr="00FD4424">
        <w:rPr>
          <w:b/>
          <w:bCs/>
        </w:rPr>
        <w:t>SMP200 — очиститель с гидроприводом</w:t>
      </w:r>
    </w:p>
    <w:p w14:paraId="20376DFD" w14:textId="77777777" w:rsidR="00FD4424" w:rsidRPr="00FD4424" w:rsidRDefault="00FD4424" w:rsidP="00FD4424">
      <w:r w:rsidRPr="00FD4424">
        <w:t xml:space="preserve">Очиститель емкости SMP200 обеспечивает мойку на 360 градусов благодаря четырем форсункам 1/4 или двум форсункам и двум заглушкам. Подходит для очистки кубовых емкостей, автоцистерн, молоковозов, вагонов, </w:t>
      </w:r>
      <w:proofErr w:type="spellStart"/>
      <w:r w:rsidRPr="00FD4424">
        <w:t>танкконтейнеров</w:t>
      </w:r>
      <w:proofErr w:type="spellEnd"/>
      <w:r w:rsidRPr="00FD4424">
        <w:t xml:space="preserve"> и бетономешалок.</w:t>
      </w:r>
    </w:p>
    <w:p w14:paraId="098344DA" w14:textId="77777777" w:rsidR="00FD4424" w:rsidRPr="00FD4424" w:rsidRDefault="00FD4424" w:rsidP="00FD4424">
      <w:r w:rsidRPr="00FD4424">
        <w:rPr>
          <w:b/>
          <w:bCs/>
        </w:rPr>
        <w:t>Основные характеристики:</w:t>
      </w:r>
    </w:p>
    <w:p w14:paraId="0BF50CAE" w14:textId="77777777" w:rsidR="00FD4424" w:rsidRPr="00FD4424" w:rsidRDefault="00FD4424" w:rsidP="00FD4424">
      <w:pPr>
        <w:numPr>
          <w:ilvl w:val="0"/>
          <w:numId w:val="1"/>
        </w:numPr>
      </w:pPr>
      <w:r w:rsidRPr="00FD4424">
        <w:rPr>
          <w:b/>
          <w:bCs/>
        </w:rPr>
        <w:t>Регулируемая скорость вращения</w:t>
      </w:r>
      <w:proofErr w:type="gramStart"/>
      <w:r w:rsidRPr="00FD4424">
        <w:rPr>
          <w:b/>
          <w:bCs/>
        </w:rPr>
        <w:t>:</w:t>
      </w:r>
      <w:r w:rsidRPr="00FD4424">
        <w:t xml:space="preserve"> При</w:t>
      </w:r>
      <w:proofErr w:type="gramEnd"/>
      <w:r w:rsidRPr="00FD4424">
        <w:t xml:space="preserve"> увеличении скорости потока моечная головка вращается быстрее, обеспечивая тщательную очистку.</w:t>
      </w:r>
    </w:p>
    <w:p w14:paraId="52F42C80" w14:textId="77777777" w:rsidR="00FD4424" w:rsidRPr="00FD4424" w:rsidRDefault="00FD4424" w:rsidP="00FD4424">
      <w:pPr>
        <w:numPr>
          <w:ilvl w:val="0"/>
          <w:numId w:val="1"/>
        </w:numPr>
      </w:pPr>
      <w:r w:rsidRPr="00FD4424">
        <w:rPr>
          <w:b/>
          <w:bCs/>
        </w:rPr>
        <w:t>Эффективное использование воды:</w:t>
      </w:r>
      <w:r w:rsidRPr="00FD4424">
        <w:t xml:space="preserve"> Уменьшенный расход воды при высоком давлении позволяет экономить ресурсы.</w:t>
      </w:r>
    </w:p>
    <w:p w14:paraId="7C5C1AAA" w14:textId="77777777" w:rsidR="00FD4424" w:rsidRPr="00FD4424" w:rsidRDefault="00FD4424" w:rsidP="00FD4424">
      <w:pPr>
        <w:numPr>
          <w:ilvl w:val="0"/>
          <w:numId w:val="1"/>
        </w:numPr>
      </w:pPr>
      <w:r w:rsidRPr="00FD4424">
        <w:rPr>
          <w:b/>
          <w:bCs/>
        </w:rPr>
        <w:t>Полное покрытие:</w:t>
      </w:r>
      <w:r w:rsidRPr="00FD4424">
        <w:t xml:space="preserve"> Равномерное покрытие внутренних поверхностей резервуара.</w:t>
      </w:r>
    </w:p>
    <w:p w14:paraId="7477E8BC" w14:textId="77777777" w:rsidR="00FD4424" w:rsidRPr="00FD4424" w:rsidRDefault="00FD4424" w:rsidP="00FD4424">
      <w:pPr>
        <w:numPr>
          <w:ilvl w:val="0"/>
          <w:numId w:val="1"/>
        </w:numPr>
      </w:pPr>
      <w:r w:rsidRPr="00FD4424">
        <w:rPr>
          <w:b/>
          <w:bCs/>
        </w:rPr>
        <w:t>Независимость от температуры:</w:t>
      </w:r>
      <w:r w:rsidRPr="00FD4424">
        <w:t xml:space="preserve"> Скорость вращения не зависит от температуры воды.</w:t>
      </w:r>
    </w:p>
    <w:p w14:paraId="3728739A" w14:textId="77777777" w:rsidR="00FD4424" w:rsidRPr="00FD4424" w:rsidRDefault="00FD4424" w:rsidP="00FD4424">
      <w:pPr>
        <w:numPr>
          <w:ilvl w:val="0"/>
          <w:numId w:val="1"/>
        </w:numPr>
      </w:pPr>
      <w:r w:rsidRPr="00FD4424">
        <w:rPr>
          <w:b/>
          <w:bCs/>
        </w:rPr>
        <w:t>Пищевая безопасность</w:t>
      </w:r>
      <w:proofErr w:type="gramStart"/>
      <w:r w:rsidRPr="00FD4424">
        <w:rPr>
          <w:b/>
          <w:bCs/>
        </w:rPr>
        <w:t>:</w:t>
      </w:r>
      <w:r w:rsidRPr="00FD4424">
        <w:t xml:space="preserve"> Подходит</w:t>
      </w:r>
      <w:proofErr w:type="gramEnd"/>
      <w:r w:rsidRPr="00FD4424">
        <w:t xml:space="preserve"> для использования в пищевой промышленности.</w:t>
      </w:r>
    </w:p>
    <w:p w14:paraId="25E7A5CD" w14:textId="77777777" w:rsidR="00FD4424" w:rsidRPr="00FD4424" w:rsidRDefault="00FD4424" w:rsidP="00FD4424">
      <w:r w:rsidRPr="00FD4424">
        <w:rPr>
          <w:b/>
          <w:bCs/>
        </w:rPr>
        <w:t>Технические параметры:</w:t>
      </w:r>
    </w:p>
    <w:p w14:paraId="42D06E8F" w14:textId="77777777" w:rsidR="00FD4424" w:rsidRPr="00FD4424" w:rsidRDefault="00FD4424" w:rsidP="00FD4424">
      <w:pPr>
        <w:numPr>
          <w:ilvl w:val="0"/>
          <w:numId w:val="2"/>
        </w:numPr>
      </w:pPr>
      <w:r w:rsidRPr="00FD4424">
        <w:t>Время цикла мойки: 6-12 минут.</w:t>
      </w:r>
    </w:p>
    <w:p w14:paraId="512E298F" w14:textId="77777777" w:rsidR="00FD4424" w:rsidRPr="00FD4424" w:rsidRDefault="00FD4424" w:rsidP="00FD4424">
      <w:pPr>
        <w:numPr>
          <w:ilvl w:val="0"/>
          <w:numId w:val="2"/>
        </w:numPr>
      </w:pPr>
      <w:r w:rsidRPr="00FD4424">
        <w:t>Длина струи: 4 метра.</w:t>
      </w:r>
    </w:p>
    <w:p w14:paraId="72FD22F8" w14:textId="77777777" w:rsidR="00FD4424" w:rsidRPr="00FD4424" w:rsidRDefault="00FD4424" w:rsidP="00FD4424">
      <w:pPr>
        <w:numPr>
          <w:ilvl w:val="0"/>
          <w:numId w:val="2"/>
        </w:numPr>
      </w:pPr>
      <w:r w:rsidRPr="00FD4424">
        <w:lastRenderedPageBreak/>
        <w:t>Минимальный диаметр отверстия внесения: 126 мм.</w:t>
      </w:r>
    </w:p>
    <w:p w14:paraId="7B46BF4B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E4683"/>
    <w:multiLevelType w:val="multilevel"/>
    <w:tmpl w:val="974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23BA0"/>
    <w:multiLevelType w:val="multilevel"/>
    <w:tmpl w:val="473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440014">
    <w:abstractNumId w:val="1"/>
  </w:num>
  <w:num w:numId="2" w16cid:durableId="31399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FF"/>
    <w:rsid w:val="0020787A"/>
    <w:rsid w:val="00240EFF"/>
    <w:rsid w:val="005326A5"/>
    <w:rsid w:val="00EC272B"/>
    <w:rsid w:val="00FC4796"/>
    <w:rsid w:val="00FD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1905A"/>
  <w15:chartTrackingRefBased/>
  <w15:docId w15:val="{75C2CC17-9686-46B7-9F6B-F0F94312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E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E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E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E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E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E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E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E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E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E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2025-09-05T09:30:00Z</dcterms:created>
  <dcterms:modified xsi:type="dcterms:W3CDTF">2025-09-05T09:31:00Z</dcterms:modified>
</cp:coreProperties>
</file>