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D2E5A" w14:textId="77777777" w:rsidR="00501CB4" w:rsidRPr="00501CB4" w:rsidRDefault="00501CB4" w:rsidP="00501CB4">
      <w:r w:rsidRPr="00501CB4">
        <w:t>Артикул</w:t>
      </w:r>
    </w:p>
    <w:p w14:paraId="74081AC5" w14:textId="77777777" w:rsidR="00501CB4" w:rsidRPr="00501CB4" w:rsidRDefault="00501CB4" w:rsidP="00501CB4">
      <w:r w:rsidRPr="00501CB4">
        <w:t>4030100023</w:t>
      </w:r>
    </w:p>
    <w:p w14:paraId="75F7DCDE" w14:textId="77777777" w:rsidR="00501CB4" w:rsidRPr="00501CB4" w:rsidRDefault="00501CB4" w:rsidP="00501CB4">
      <w:r w:rsidRPr="00501CB4">
        <w:t>Торговая марка</w:t>
      </w:r>
    </w:p>
    <w:p w14:paraId="40E120AB" w14:textId="77777777" w:rsidR="00501CB4" w:rsidRPr="00501CB4" w:rsidRDefault="00501CB4" w:rsidP="00501CB4">
      <w:proofErr w:type="spellStart"/>
      <w:r w:rsidRPr="00501CB4">
        <w:t>MecLine</w:t>
      </w:r>
      <w:proofErr w:type="spellEnd"/>
      <w:r w:rsidRPr="00501CB4">
        <w:t xml:space="preserve"> </w:t>
      </w:r>
      <w:proofErr w:type="spellStart"/>
      <w:r w:rsidRPr="00501CB4">
        <w:t>by</w:t>
      </w:r>
      <w:proofErr w:type="spellEnd"/>
      <w:r w:rsidRPr="00501CB4">
        <w:t xml:space="preserve"> TECOMEC®</w:t>
      </w:r>
    </w:p>
    <w:p w14:paraId="2A4E3DF4" w14:textId="77777777" w:rsidR="00501CB4" w:rsidRPr="00501CB4" w:rsidRDefault="00501CB4" w:rsidP="00501CB4">
      <w:r w:rsidRPr="00501CB4">
        <w:t>Вес, кг</w:t>
      </w:r>
    </w:p>
    <w:p w14:paraId="16AB7F2D" w14:textId="77777777" w:rsidR="00501CB4" w:rsidRPr="00501CB4" w:rsidRDefault="00501CB4" w:rsidP="00501CB4">
      <w:r w:rsidRPr="00501CB4">
        <w:t>0.325</w:t>
      </w:r>
    </w:p>
    <w:p w14:paraId="4C3AAA67" w14:textId="77777777" w:rsidR="00501CB4" w:rsidRPr="00501CB4" w:rsidRDefault="00501CB4" w:rsidP="00501CB4">
      <w:r w:rsidRPr="00501CB4">
        <w:t>Материал</w:t>
      </w:r>
    </w:p>
    <w:p w14:paraId="01A80F15" w14:textId="77777777" w:rsidR="00501CB4" w:rsidRPr="00501CB4" w:rsidRDefault="00501CB4" w:rsidP="00501CB4">
      <w:r w:rsidRPr="00501CB4">
        <w:t>Нержавеющая сталь + Латунь+ Пластик</w:t>
      </w:r>
    </w:p>
    <w:p w14:paraId="27574E0E" w14:textId="77777777" w:rsidR="00501CB4" w:rsidRPr="00501CB4" w:rsidRDefault="00501CB4" w:rsidP="00501CB4">
      <w:r w:rsidRPr="00501CB4">
        <w:t>Вход</w:t>
      </w:r>
    </w:p>
    <w:p w14:paraId="5B5A361E" w14:textId="77777777" w:rsidR="00501CB4" w:rsidRPr="00501CB4" w:rsidRDefault="00501CB4" w:rsidP="00501CB4">
      <w:r w:rsidRPr="00501CB4">
        <w:t xml:space="preserve">1/4 </w:t>
      </w:r>
      <w:proofErr w:type="spellStart"/>
      <w:r w:rsidRPr="00501CB4">
        <w:t>наружняя</w:t>
      </w:r>
      <w:proofErr w:type="spellEnd"/>
      <w:r w:rsidRPr="00501CB4">
        <w:t xml:space="preserve"> резьба</w:t>
      </w:r>
    </w:p>
    <w:p w14:paraId="2EDB09BC" w14:textId="77777777" w:rsidR="00501CB4" w:rsidRPr="00501CB4" w:rsidRDefault="00501CB4" w:rsidP="00501CB4">
      <w:r w:rsidRPr="00501CB4">
        <w:t>Выход</w:t>
      </w:r>
    </w:p>
    <w:p w14:paraId="24113196" w14:textId="77777777" w:rsidR="00501CB4" w:rsidRPr="00501CB4" w:rsidRDefault="00501CB4" w:rsidP="00501CB4">
      <w:r w:rsidRPr="00501CB4">
        <w:t>Форсунка</w:t>
      </w:r>
    </w:p>
    <w:p w14:paraId="42A81B7D" w14:textId="77777777" w:rsidR="00501CB4" w:rsidRPr="00501CB4" w:rsidRDefault="00501CB4" w:rsidP="00501CB4">
      <w:r w:rsidRPr="00501CB4">
        <w:t>Длина, мм</w:t>
      </w:r>
    </w:p>
    <w:p w14:paraId="463355A3" w14:textId="77777777" w:rsidR="00501CB4" w:rsidRPr="00501CB4" w:rsidRDefault="00501CB4" w:rsidP="00501CB4">
      <w:r w:rsidRPr="00501CB4">
        <w:t>700</w:t>
      </w:r>
    </w:p>
    <w:p w14:paraId="3A693624" w14:textId="77777777" w:rsidR="00501CB4" w:rsidRPr="00501CB4" w:rsidRDefault="00501CB4" w:rsidP="00501CB4">
      <w:r w:rsidRPr="00501CB4">
        <w:t>Температура, C</w:t>
      </w:r>
    </w:p>
    <w:p w14:paraId="714EDA71" w14:textId="77777777" w:rsidR="00501CB4" w:rsidRDefault="00501CB4" w:rsidP="00501CB4">
      <w:r w:rsidRPr="00501CB4">
        <w:t>90</w:t>
      </w:r>
    </w:p>
    <w:p w14:paraId="11EA24A7" w14:textId="77777777" w:rsidR="00501CB4" w:rsidRDefault="00501CB4" w:rsidP="00501CB4"/>
    <w:p w14:paraId="592C65DD" w14:textId="77777777" w:rsidR="00501CB4" w:rsidRDefault="00501CB4" w:rsidP="00501CB4"/>
    <w:p w14:paraId="3A299440" w14:textId="77777777" w:rsidR="005E655E" w:rsidRPr="005E655E" w:rsidRDefault="005E655E" w:rsidP="005E655E">
      <w:r w:rsidRPr="005E655E">
        <w:t>Удлинитель из нержавеющей стали длиной 700 мм, оснащённый эжектором с внутренним диаметром 2,5 мм, и пенная насадка типа FL3 с резьбовым соединением 1/4 дюйма, также имеющим диаметр 2,5 мм.</w:t>
      </w:r>
    </w:p>
    <w:p w14:paraId="68292055" w14:textId="77777777" w:rsidR="005E655E" w:rsidRPr="005E655E" w:rsidRDefault="005E655E" w:rsidP="005E655E">
      <w:r w:rsidRPr="005E655E">
        <w:t>Пенная насадка FL3 представляет собой высокоэффективное устройство, предназначенное для решения широкого спектра задач, связанных с пенной мойкой. Конструкция форсунки воздушного инжектора обеспечивает её лёгкость в подборе и замене, что значительно упрощает процесс эксплуатации и технического обслуживания.</w:t>
      </w:r>
    </w:p>
    <w:p w14:paraId="0CCA48DB" w14:textId="77777777" w:rsidR="005E655E" w:rsidRPr="005E655E" w:rsidRDefault="005E655E" w:rsidP="005E655E">
      <w:proofErr w:type="spellStart"/>
      <w:r w:rsidRPr="005E655E">
        <w:t>Плоскоструйная</w:t>
      </w:r>
      <w:proofErr w:type="spellEnd"/>
      <w:r w:rsidRPr="005E655E">
        <w:t xml:space="preserve"> форсунка, интегрированная в систему, обеспечивает равномерное распределение пенного раствора по обрабатываемой поверхности, что способствует достижению оптимальных результатов в процессе мойки.</w:t>
      </w:r>
    </w:p>
    <w:p w14:paraId="40A33F01" w14:textId="77777777" w:rsidR="005E655E" w:rsidRDefault="005E655E" w:rsidP="00501CB4"/>
    <w:p w14:paraId="5CBC42B9" w14:textId="0A360AE1" w:rsidR="005E655E" w:rsidRPr="00501CB4" w:rsidRDefault="005E655E" w:rsidP="00501CB4">
      <w:r w:rsidRPr="005E655E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33A9A00B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0CF"/>
    <w:rsid w:val="00501CB4"/>
    <w:rsid w:val="005326A5"/>
    <w:rsid w:val="005E655E"/>
    <w:rsid w:val="006855F4"/>
    <w:rsid w:val="006D40CF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80294"/>
  <w15:chartTrackingRefBased/>
  <w15:docId w15:val="{A9891051-7BA5-40D7-BFAB-7D2FE55DF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4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4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4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4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4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4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4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4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4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4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4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4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40C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40C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40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40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40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40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4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4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4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4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4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40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40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40C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4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40C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D40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2025-09-05T11:33:00Z</dcterms:created>
  <dcterms:modified xsi:type="dcterms:W3CDTF">2025-09-05T11:34:00Z</dcterms:modified>
</cp:coreProperties>
</file>