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B399" w14:textId="77777777" w:rsidR="00C8331E" w:rsidRPr="00C8331E" w:rsidRDefault="00C8331E" w:rsidP="00C8331E">
      <w:r w:rsidRPr="00C8331E">
        <w:t>Характеристики</w:t>
      </w:r>
    </w:p>
    <w:p w14:paraId="74B0ABE0" w14:textId="77777777" w:rsidR="00C8331E" w:rsidRPr="00C8331E" w:rsidRDefault="00C8331E" w:rsidP="00C8331E">
      <w:r w:rsidRPr="00C8331E">
        <w:t>Давление,бар</w:t>
      </w:r>
    </w:p>
    <w:p w14:paraId="19303354" w14:textId="77777777" w:rsidR="00C8331E" w:rsidRPr="00C8331E" w:rsidRDefault="00C8331E" w:rsidP="00C8331E">
      <w:r w:rsidRPr="00C8331E">
        <w:t>500</w:t>
      </w:r>
    </w:p>
    <w:p w14:paraId="692DCC75" w14:textId="77777777" w:rsidR="00C8331E" w:rsidRPr="00C8331E" w:rsidRDefault="00C8331E" w:rsidP="00C8331E">
      <w:r w:rsidRPr="00C8331E">
        <w:t>Выход</w:t>
      </w:r>
    </w:p>
    <w:p w14:paraId="146C054C" w14:textId="77777777" w:rsidR="00C8331E" w:rsidRPr="00C8331E" w:rsidRDefault="00C8331E" w:rsidP="00C8331E">
      <w:r w:rsidRPr="00C8331E">
        <w:t>1/4</w:t>
      </w:r>
    </w:p>
    <w:p w14:paraId="0F140037" w14:textId="77777777" w:rsidR="00C8331E" w:rsidRPr="00C8331E" w:rsidRDefault="00C8331E" w:rsidP="00C8331E">
      <w:r w:rsidRPr="00C8331E">
        <w:t>Выберите артикул</w:t>
      </w:r>
    </w:p>
    <w:p w14:paraId="66048779" w14:textId="451396DC" w:rsidR="00C8331E" w:rsidRDefault="00C8331E" w:rsidP="00C8331E">
      <w:r w:rsidRPr="00C8331E">
        <w:t>С</w:t>
      </w:r>
      <w:r w:rsidRPr="00C8331E">
        <w:t>иний</w:t>
      </w:r>
      <w:r>
        <w:t>, красный</w:t>
      </w:r>
    </w:p>
    <w:p w14:paraId="62642F7C" w14:textId="77777777" w:rsidR="00C8331E" w:rsidRDefault="00C8331E" w:rsidP="00C8331E"/>
    <w:p w14:paraId="73715500" w14:textId="77777777" w:rsidR="00C8331E" w:rsidRPr="00C8331E" w:rsidRDefault="00C8331E" w:rsidP="00C8331E">
      <w:r w:rsidRPr="00C8331E">
        <w:rPr>
          <w:b/>
          <w:bCs/>
        </w:rPr>
        <w:t>Держатель форсунки ST-10</w:t>
      </w:r>
      <w:r w:rsidRPr="00C8331E">
        <w:t xml:space="preserve"> из нержавеющей стали – это незаменимый аксессуар для профессионалов в </w:t>
      </w:r>
      <w:r w:rsidRPr="00C8331E">
        <w:rPr>
          <w:b/>
          <w:bCs/>
        </w:rPr>
        <w:t>промышленности</w:t>
      </w:r>
      <w:r w:rsidRPr="00C8331E">
        <w:t xml:space="preserve"> и </w:t>
      </w:r>
      <w:r w:rsidRPr="00C8331E">
        <w:rPr>
          <w:b/>
          <w:bCs/>
        </w:rPr>
        <w:t>агрокоммунальном секторе</w:t>
      </w:r>
      <w:r w:rsidRPr="00C8331E">
        <w:t xml:space="preserve">. </w:t>
      </w:r>
    </w:p>
    <w:p w14:paraId="5DD6DB82" w14:textId="77777777" w:rsidR="00C8331E" w:rsidRPr="00C8331E" w:rsidRDefault="00C8331E" w:rsidP="00C8331E">
      <w:r w:rsidRPr="00C8331E">
        <w:t xml:space="preserve">Если вы ищете надежный элемент, который обеспечит защиту вашей форсунки, этот продукт станет идеальным выбором. </w:t>
      </w:r>
    </w:p>
    <w:p w14:paraId="16AFE378" w14:textId="77777777" w:rsidR="00C8331E" w:rsidRPr="00C8331E" w:rsidRDefault="00C8331E" w:rsidP="00C8331E">
      <w:r w:rsidRPr="00C8331E">
        <w:t xml:space="preserve">Он подходит для работы как с холодной, так и с горячей водой, что делает его универсальным для мойки автомобилей, а также для использования в сельском хозяйстве и пищевой промышленности. </w:t>
      </w:r>
    </w:p>
    <w:p w14:paraId="74B632E1" w14:textId="77777777" w:rsidR="00C8331E" w:rsidRPr="00C8331E" w:rsidRDefault="00C8331E" w:rsidP="00C8331E">
      <w:r w:rsidRPr="00C8331E">
        <w:t xml:space="preserve">Благодаря </w:t>
      </w:r>
      <w:r w:rsidRPr="00C8331E">
        <w:rPr>
          <w:b/>
          <w:bCs/>
        </w:rPr>
        <w:t>давлению до 500 бар</w:t>
      </w:r>
      <w:r w:rsidRPr="00C8331E">
        <w:t xml:space="preserve"> и выходу 1/4" AG NPT, он демонстрирует высокую производительность и долгий срок службы. </w:t>
      </w:r>
    </w:p>
    <w:p w14:paraId="0CCADC1A" w14:textId="77777777" w:rsidR="00C8331E" w:rsidRPr="00C8331E" w:rsidRDefault="00C8331E" w:rsidP="00C8331E">
      <w:r w:rsidRPr="00C8331E">
        <w:t>Защита форсунки ST-10 гарантирует надежность и сохранение чистоты обрабатываемых поверхностей.</w:t>
      </w:r>
    </w:p>
    <w:p w14:paraId="6D939639" w14:textId="77777777" w:rsidR="00C8331E" w:rsidRDefault="00C8331E" w:rsidP="00C8331E"/>
    <w:p w14:paraId="180D4BD2" w14:textId="77777777" w:rsidR="00C8331E" w:rsidRDefault="00C8331E" w:rsidP="00C8331E"/>
    <w:p w14:paraId="346604D6" w14:textId="14EDF99E" w:rsidR="00C8331E" w:rsidRDefault="00C8331E" w:rsidP="00C8331E">
      <w:r w:rsidRPr="00C8331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40DC727" w14:textId="77777777" w:rsidR="00C8331E" w:rsidRDefault="00C8331E" w:rsidP="00C8331E"/>
    <w:p w14:paraId="4881E41C" w14:textId="191AA2A1" w:rsidR="00C8331E" w:rsidRPr="00C8331E" w:rsidRDefault="00C8331E" w:rsidP="00C8331E">
      <w:r>
        <w:t>1200</w:t>
      </w:r>
    </w:p>
    <w:p w14:paraId="7F9826D4" w14:textId="77777777" w:rsidR="00FC4796" w:rsidRDefault="00FC4796"/>
    <w:p w14:paraId="18952250" w14:textId="77777777" w:rsidR="00C8331E" w:rsidRDefault="00C8331E"/>
    <w:sectPr w:rsidR="00C83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C3"/>
    <w:rsid w:val="00167BC3"/>
    <w:rsid w:val="005326A5"/>
    <w:rsid w:val="008F6988"/>
    <w:rsid w:val="00C8331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C3AA0"/>
  <w15:chartTrackingRefBased/>
  <w15:docId w15:val="{973DE4E6-9882-4986-A569-21DE5449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7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B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B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B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B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B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B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7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7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7B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B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7B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7B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7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2025-09-05T12:26:00Z</dcterms:created>
  <dcterms:modified xsi:type="dcterms:W3CDTF">2025-09-05T12:27:00Z</dcterms:modified>
</cp:coreProperties>
</file>