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4C26" w14:textId="06A11C05" w:rsidR="00901A6C" w:rsidRDefault="00901A6C" w:rsidP="00901A6C">
      <w:r w:rsidRPr="00901A6C">
        <w:t>Тип крепления – Потолочный/настенный (требуется спец. проставка)</w:t>
      </w:r>
      <w:r w:rsidRPr="00901A6C">
        <w:br/>
        <w:t>Материал – Нержавеющая сталь</w:t>
      </w:r>
      <w:r w:rsidRPr="00901A6C">
        <w:br/>
        <w:t>Длинна – от 1500 мм до 2300 мм</w:t>
      </w:r>
      <w:r w:rsidRPr="00901A6C">
        <w:br/>
        <w:t>Рабочее давление (бар )- 280/400</w:t>
      </w:r>
      <w:r w:rsidRPr="00901A6C">
        <w:br/>
        <w:t>Радиус вращения (гр.) -360/180</w:t>
      </w:r>
      <w:r w:rsidRPr="00901A6C">
        <w:br/>
        <w:t xml:space="preserve">Вход – 22 х 1.5 внешний стандарт (1/4, 3/8, </w:t>
      </w:r>
      <w:proofErr w:type="spellStart"/>
      <w:r w:rsidRPr="00901A6C">
        <w:t>внеш</w:t>
      </w:r>
      <w:proofErr w:type="spellEnd"/>
      <w:r w:rsidRPr="00901A6C">
        <w:t>/</w:t>
      </w:r>
      <w:proofErr w:type="spellStart"/>
      <w:r w:rsidRPr="00901A6C">
        <w:t>внутр</w:t>
      </w:r>
      <w:proofErr w:type="spellEnd"/>
      <w:r w:rsidRPr="00901A6C">
        <w:t>)</w:t>
      </w:r>
      <w:r w:rsidRPr="00901A6C">
        <w:br/>
        <w:t xml:space="preserve">Выход – 22 х 1.5 внешний стандарт (1/4, 3/8, </w:t>
      </w:r>
      <w:proofErr w:type="spellStart"/>
      <w:r w:rsidRPr="00901A6C">
        <w:t>внеш</w:t>
      </w:r>
      <w:proofErr w:type="spellEnd"/>
      <w:r w:rsidRPr="00901A6C">
        <w:t>/</w:t>
      </w:r>
      <w:proofErr w:type="spellStart"/>
      <w:r w:rsidRPr="00901A6C">
        <w:t>внутр</w:t>
      </w:r>
      <w:proofErr w:type="spellEnd"/>
      <w:r w:rsidRPr="00901A6C">
        <w:t>)</w:t>
      </w:r>
      <w:r w:rsidRPr="00901A6C">
        <w:br/>
        <w:t>Масса – 8 кг</w:t>
      </w:r>
      <w:r w:rsidRPr="00901A6C">
        <w:br/>
        <w:t xml:space="preserve">Производитель – </w:t>
      </w:r>
      <w:r>
        <w:t>Аквилон</w:t>
      </w:r>
      <w:r w:rsidRPr="00901A6C">
        <w:t xml:space="preserve"> (Россия)</w:t>
      </w:r>
    </w:p>
    <w:p w14:paraId="23A586CD" w14:textId="020B5DA6" w:rsidR="00901A6C" w:rsidRPr="00901A6C" w:rsidRDefault="00901A6C" w:rsidP="00901A6C">
      <w:r w:rsidRPr="00901A6C">
        <w:br/>
        <w:t xml:space="preserve">Гарантия – 1 </w:t>
      </w:r>
      <w:proofErr w:type="spellStart"/>
      <w:r w:rsidRPr="00901A6C">
        <w:t>годПоворотная</w:t>
      </w:r>
      <w:proofErr w:type="spellEnd"/>
      <w:r w:rsidRPr="00901A6C">
        <w:t xml:space="preserve"> консоль для автомоек крепится к потолку или стене. Два поворотных фитинга позволяют консоли вращаться на 360 градусов. Это упрощает работу </w:t>
      </w:r>
      <w:proofErr w:type="spellStart"/>
      <w:r w:rsidRPr="00901A6C">
        <w:t>автомойщика</w:t>
      </w:r>
      <w:proofErr w:type="spellEnd"/>
      <w:r w:rsidRPr="00901A6C">
        <w:t xml:space="preserve"> и ускоряет мойку машин. В результате увеличивается пропускная способность автомойки и прибыль. Поворотная консоль также предотвращает повреждение шланга высокого давления. Это значительно продлевает его срок службы.</w:t>
      </w:r>
    </w:p>
    <w:p w14:paraId="20313AD8" w14:textId="77777777" w:rsidR="00901A6C" w:rsidRPr="00901A6C" w:rsidRDefault="00901A6C" w:rsidP="00901A6C">
      <w:r w:rsidRPr="00901A6C">
        <w:t>Консоль оснащена жесткой пружиной из прутка d4 н/ж AISI 304. Пружина защищает внутренний шланг высокого давления (2SN8 400bar Италия) от растяжения. Спиральная защита внутри пружины предотвращает перетирание шланга.</w:t>
      </w:r>
    </w:p>
    <w:p w14:paraId="1BAB382D" w14:textId="77777777" w:rsidR="00901A6C" w:rsidRDefault="00901A6C" w:rsidP="00901A6C">
      <w:r w:rsidRPr="00901A6C">
        <w:t>Мы улучшили узел вращения консоли, добавив промышленные подшипники скольжения серии 6307. Они обладают большим запасом прочности и соответствуют всем необходимым требованиям.</w:t>
      </w:r>
    </w:p>
    <w:p w14:paraId="7D4CD43E" w14:textId="12C634BE" w:rsidR="00901A6C" w:rsidRPr="00901A6C" w:rsidRDefault="00901A6C" w:rsidP="00901A6C">
      <w:r w:rsidRPr="00901A6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466FFE0" w14:textId="10F59F54" w:rsidR="00FC4796" w:rsidRDefault="00901A6C">
      <w:r>
        <w:t>31 000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B4"/>
    <w:rsid w:val="005326A5"/>
    <w:rsid w:val="007372B4"/>
    <w:rsid w:val="00901A6C"/>
    <w:rsid w:val="00EA72A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874DF"/>
  <w15:chartTrackingRefBased/>
  <w15:docId w15:val="{E3702BFC-8910-4806-BA26-D9DC1476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2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2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2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2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2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2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2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2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2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2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2025-08-12T08:29:00Z</dcterms:created>
  <dcterms:modified xsi:type="dcterms:W3CDTF">2025-08-12T08:30:00Z</dcterms:modified>
</cp:coreProperties>
</file>