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XSpec="center" w:tblpY="-300"/>
        <w:tblW w:w="1065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55"/>
        <w:gridCol w:w="3195"/>
      </w:tblGrid>
      <w:tr w:rsidR="003322B4" w:rsidRPr="003322B4" w14:paraId="5673654D" w14:textId="77777777" w:rsidTr="003322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58124F3" w14:textId="77777777" w:rsidR="003322B4" w:rsidRPr="003322B4" w:rsidRDefault="003322B4" w:rsidP="003322B4">
            <w:pPr>
              <w:rPr>
                <w:b/>
                <w:bCs/>
              </w:rPr>
            </w:pPr>
            <w:r w:rsidRPr="003322B4">
              <w:rPr>
                <w:b/>
                <w:bCs/>
              </w:rPr>
              <w:t>Главное</w:t>
            </w:r>
          </w:p>
        </w:tc>
      </w:tr>
      <w:tr w:rsidR="003322B4" w:rsidRPr="003322B4" w14:paraId="707687DF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240231D0" w14:textId="77777777" w:rsidR="003322B4" w:rsidRPr="003322B4" w:rsidRDefault="003322B4" w:rsidP="003322B4">
            <w:r w:rsidRPr="003322B4">
              <w:t>Вид продукции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3DAF30" w14:textId="77777777" w:rsidR="003322B4" w:rsidRPr="003322B4" w:rsidRDefault="003322B4" w:rsidP="003322B4">
            <w:r w:rsidRPr="003322B4">
              <w:t>Насос</w:t>
            </w:r>
          </w:p>
        </w:tc>
      </w:tr>
      <w:tr w:rsidR="003322B4" w:rsidRPr="003322B4" w14:paraId="25FB96A9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E476224" w14:textId="77777777" w:rsidR="003322B4" w:rsidRPr="003322B4" w:rsidRDefault="003322B4" w:rsidP="003322B4">
            <w:r w:rsidRPr="003322B4">
              <w:t>Производитель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38CA750" w14:textId="77777777" w:rsidR="003322B4" w:rsidRPr="003322B4" w:rsidRDefault="003322B4" w:rsidP="003322B4">
            <w:proofErr w:type="spellStart"/>
            <w:r w:rsidRPr="003322B4">
              <w:t>Comet</w:t>
            </w:r>
            <w:proofErr w:type="spellEnd"/>
          </w:p>
        </w:tc>
      </w:tr>
      <w:tr w:rsidR="003322B4" w:rsidRPr="003322B4" w14:paraId="17BEA9F6" w14:textId="77777777" w:rsidTr="003322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CF88C4" w14:textId="77777777" w:rsidR="003322B4" w:rsidRPr="003322B4" w:rsidRDefault="003322B4" w:rsidP="003322B4">
            <w:pPr>
              <w:rPr>
                <w:b/>
                <w:bCs/>
              </w:rPr>
            </w:pPr>
            <w:r w:rsidRPr="003322B4">
              <w:rPr>
                <w:b/>
                <w:bCs/>
              </w:rPr>
              <w:t>Основные характеристики</w:t>
            </w:r>
          </w:p>
        </w:tc>
      </w:tr>
      <w:tr w:rsidR="003322B4" w:rsidRPr="003322B4" w14:paraId="034140F3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088B0548" w14:textId="77777777" w:rsidR="003322B4" w:rsidRPr="003322B4" w:rsidRDefault="003322B4" w:rsidP="003322B4">
            <w:proofErr w:type="spellStart"/>
            <w:proofErr w:type="gramStart"/>
            <w:r w:rsidRPr="003322B4">
              <w:t>Давление,бар</w:t>
            </w:r>
            <w:proofErr w:type="spellEnd"/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58565680" w14:textId="77777777" w:rsidR="003322B4" w:rsidRPr="003322B4" w:rsidRDefault="003322B4" w:rsidP="003322B4">
            <w:r w:rsidRPr="003322B4">
              <w:t>70</w:t>
            </w:r>
          </w:p>
        </w:tc>
      </w:tr>
      <w:tr w:rsidR="003322B4" w:rsidRPr="003322B4" w14:paraId="05A61BB5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9655296" w14:textId="77777777" w:rsidR="003322B4" w:rsidRPr="003322B4" w:rsidRDefault="003322B4" w:rsidP="003322B4">
            <w:r w:rsidRPr="003322B4">
              <w:t>Производительность, л/мин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3F1E3A0F" w14:textId="77777777" w:rsidR="003322B4" w:rsidRPr="003322B4" w:rsidRDefault="003322B4" w:rsidP="003322B4">
            <w:r w:rsidRPr="003322B4">
              <w:t>5,4</w:t>
            </w:r>
          </w:p>
        </w:tc>
      </w:tr>
      <w:tr w:rsidR="003322B4" w:rsidRPr="003322B4" w14:paraId="3C3AB9DF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081A274" w14:textId="77777777" w:rsidR="003322B4" w:rsidRPr="003322B4" w:rsidRDefault="003322B4" w:rsidP="003322B4">
            <w:r w:rsidRPr="003322B4">
              <w:t>Производительность, л/ч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84222B8" w14:textId="77777777" w:rsidR="003322B4" w:rsidRPr="003322B4" w:rsidRDefault="003322B4" w:rsidP="003322B4">
            <w:r w:rsidRPr="003322B4">
              <w:t>324</w:t>
            </w:r>
          </w:p>
        </w:tc>
      </w:tr>
      <w:tr w:rsidR="003322B4" w:rsidRPr="003322B4" w14:paraId="30CF4259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3F96F5D" w14:textId="77777777" w:rsidR="003322B4" w:rsidRPr="003322B4" w:rsidRDefault="003322B4" w:rsidP="003322B4">
            <w:r w:rsidRPr="003322B4">
              <w:t>Двигатель, об/мин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33203FA" w14:textId="77777777" w:rsidR="003322B4" w:rsidRPr="003322B4" w:rsidRDefault="003322B4" w:rsidP="003322B4">
            <w:r w:rsidRPr="003322B4">
              <w:t>1450</w:t>
            </w:r>
          </w:p>
        </w:tc>
      </w:tr>
      <w:tr w:rsidR="003322B4" w:rsidRPr="003322B4" w14:paraId="6751CF04" w14:textId="77777777" w:rsidTr="003322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A31107A" w14:textId="77777777" w:rsidR="003322B4" w:rsidRPr="003322B4" w:rsidRDefault="003322B4" w:rsidP="003322B4">
            <w:pPr>
              <w:rPr>
                <w:b/>
                <w:bCs/>
              </w:rPr>
            </w:pPr>
            <w:r w:rsidRPr="003322B4">
              <w:rPr>
                <w:b/>
                <w:bCs/>
              </w:rPr>
              <w:t>Дополнительные характеристики</w:t>
            </w:r>
          </w:p>
        </w:tc>
      </w:tr>
      <w:tr w:rsidR="003322B4" w:rsidRPr="003322B4" w14:paraId="58F30F4D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487FBD38" w14:textId="77777777" w:rsidR="003322B4" w:rsidRPr="003322B4" w:rsidRDefault="003322B4" w:rsidP="003322B4">
            <w:r w:rsidRPr="003322B4">
              <w:t>Вход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678AF558" w14:textId="77777777" w:rsidR="003322B4" w:rsidRPr="003322B4" w:rsidRDefault="003322B4" w:rsidP="003322B4">
            <w:r w:rsidRPr="003322B4">
              <w:t>1/2 внутренняя резьба</w:t>
            </w:r>
          </w:p>
        </w:tc>
      </w:tr>
      <w:tr w:rsidR="003322B4" w:rsidRPr="003322B4" w14:paraId="55DDF5E2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7F9EF11C" w14:textId="77777777" w:rsidR="003322B4" w:rsidRPr="003322B4" w:rsidRDefault="003322B4" w:rsidP="003322B4">
            <w:r w:rsidRPr="003322B4">
              <w:t>Выход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F94ADD8" w14:textId="77777777" w:rsidR="003322B4" w:rsidRPr="003322B4" w:rsidRDefault="003322B4" w:rsidP="003322B4">
            <w:r w:rsidRPr="003322B4">
              <w:t>3/8 внутренняя резьба</w:t>
            </w:r>
          </w:p>
        </w:tc>
      </w:tr>
      <w:tr w:rsidR="003322B4" w:rsidRPr="003322B4" w14:paraId="420B9FEE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F2EC4B4" w14:textId="77777777" w:rsidR="003322B4" w:rsidRPr="003322B4" w:rsidRDefault="003322B4" w:rsidP="003322B4">
            <w:r w:rsidRPr="003322B4">
              <w:t>Материал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03D12EC" w14:textId="77777777" w:rsidR="003322B4" w:rsidRPr="003322B4" w:rsidRDefault="003322B4" w:rsidP="003322B4">
            <w:r w:rsidRPr="003322B4">
              <w:t>Латунь</w:t>
            </w:r>
          </w:p>
        </w:tc>
      </w:tr>
      <w:tr w:rsidR="003322B4" w:rsidRPr="003322B4" w14:paraId="791B1798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53035024" w14:textId="77777777" w:rsidR="003322B4" w:rsidRPr="003322B4" w:rsidRDefault="003322B4" w:rsidP="003322B4">
            <w:r w:rsidRPr="003322B4">
              <w:t>Питание, 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412665C5" w14:textId="77777777" w:rsidR="003322B4" w:rsidRPr="003322B4" w:rsidRDefault="003322B4" w:rsidP="003322B4">
            <w:r w:rsidRPr="003322B4">
              <w:t>230</w:t>
            </w:r>
          </w:p>
        </w:tc>
      </w:tr>
      <w:tr w:rsidR="003322B4" w:rsidRPr="003322B4" w14:paraId="7AE1A0D6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F652B0A" w14:textId="77777777" w:rsidR="003322B4" w:rsidRPr="003322B4" w:rsidRDefault="003322B4" w:rsidP="003322B4">
            <w:r w:rsidRPr="003322B4">
              <w:t>Потребляемая мощность, кВт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0730EC30" w14:textId="77777777" w:rsidR="003322B4" w:rsidRPr="003322B4" w:rsidRDefault="003322B4" w:rsidP="003322B4">
            <w:r w:rsidRPr="003322B4">
              <w:t>1</w:t>
            </w:r>
          </w:p>
        </w:tc>
      </w:tr>
      <w:tr w:rsidR="003322B4" w:rsidRPr="003322B4" w14:paraId="17E0BFD7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3CE422CF" w14:textId="77777777" w:rsidR="003322B4" w:rsidRPr="003322B4" w:rsidRDefault="003322B4" w:rsidP="003322B4">
            <w:r w:rsidRPr="003322B4">
              <w:t>Температура воды, °С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17183CCA" w14:textId="77777777" w:rsidR="003322B4" w:rsidRPr="003322B4" w:rsidRDefault="003322B4" w:rsidP="003322B4">
            <w:r w:rsidRPr="003322B4">
              <w:t>60</w:t>
            </w:r>
          </w:p>
        </w:tc>
      </w:tr>
      <w:tr w:rsidR="003322B4" w:rsidRPr="003322B4" w14:paraId="565BD2EF" w14:textId="77777777" w:rsidTr="003322B4">
        <w:tc>
          <w:tcPr>
            <w:tcW w:w="0" w:type="auto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242C6643" w14:textId="77777777" w:rsidR="003322B4" w:rsidRPr="003322B4" w:rsidRDefault="003322B4" w:rsidP="003322B4">
            <w:pPr>
              <w:rPr>
                <w:b/>
                <w:bCs/>
              </w:rPr>
            </w:pPr>
            <w:r w:rsidRPr="003322B4">
              <w:rPr>
                <w:b/>
                <w:bCs/>
              </w:rPr>
              <w:t>Размеры и вес</w:t>
            </w:r>
          </w:p>
        </w:tc>
      </w:tr>
      <w:tr w:rsidR="003322B4" w:rsidRPr="003322B4" w14:paraId="3FC841F2" w14:textId="77777777" w:rsidTr="003322B4">
        <w:tc>
          <w:tcPr>
            <w:tcW w:w="745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bottom"/>
            <w:hideMark/>
          </w:tcPr>
          <w:p w14:paraId="1BB7F650" w14:textId="77777777" w:rsidR="003322B4" w:rsidRPr="003322B4" w:rsidRDefault="003322B4" w:rsidP="003322B4">
            <w:r w:rsidRPr="003322B4">
              <w:t xml:space="preserve">Габариты - </w:t>
            </w:r>
            <w:proofErr w:type="spellStart"/>
            <w:r w:rsidRPr="003322B4">
              <w:t>ДxШxВ</w:t>
            </w:r>
            <w:proofErr w:type="spellEnd"/>
            <w:r w:rsidRPr="003322B4">
              <w:t>, мм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vAlign w:val="center"/>
            <w:hideMark/>
          </w:tcPr>
          <w:p w14:paraId="7B712C95" w14:textId="77777777" w:rsidR="003322B4" w:rsidRPr="003322B4" w:rsidRDefault="003322B4" w:rsidP="003322B4">
            <w:r w:rsidRPr="003322B4">
              <w:t>410x191x200</w:t>
            </w:r>
          </w:p>
        </w:tc>
      </w:tr>
    </w:tbl>
    <w:p w14:paraId="1D48372E" w14:textId="77777777" w:rsidR="00FC4796" w:rsidRDefault="00FC4796"/>
    <w:p w14:paraId="1AFF18C2" w14:textId="77777777" w:rsidR="0004735A" w:rsidRDefault="0004735A" w:rsidP="0004735A">
      <w:r>
        <w:t xml:space="preserve">Рассматриваемый насос является ключевым элементом систем </w:t>
      </w:r>
      <w:proofErr w:type="spellStart"/>
      <w:r>
        <w:t>туманообразования</w:t>
      </w:r>
      <w:proofErr w:type="spellEnd"/>
      <w:r>
        <w:t>, функционирующих под открытым небом, и предназначен для эффективного охлаждения окружающей среды в теплый период года. Данная технология представляет собой современную форму кондиционирования и вентиляции, направленную на создание оптимальных микроклиматических условий в открытых пространствах.</w:t>
      </w:r>
    </w:p>
    <w:p w14:paraId="47658A65" w14:textId="77777777" w:rsidR="0004735A" w:rsidRDefault="0004735A" w:rsidP="0004735A"/>
    <w:p w14:paraId="1D7B0CDA" w14:textId="77777777" w:rsidR="0004735A" w:rsidRDefault="0004735A" w:rsidP="0004735A">
      <w:r>
        <w:t xml:space="preserve">При корректной установке и эксплуатации оборудование для </w:t>
      </w:r>
      <w:proofErr w:type="spellStart"/>
      <w:r>
        <w:t>туманообразования</w:t>
      </w:r>
      <w:proofErr w:type="spellEnd"/>
      <w:r>
        <w:t xml:space="preserve"> способно снижать температуру воздуха до 15°C и ниже, а также поддерживать необходимый уровень влажности. Это достигается за счет генерации мелкодисперсного тумана, который эффективно рассеивает тепло и увлажняет атмосферу.</w:t>
      </w:r>
    </w:p>
    <w:p w14:paraId="14A8B79A" w14:textId="77777777" w:rsidR="0004735A" w:rsidRDefault="0004735A" w:rsidP="0004735A"/>
    <w:p w14:paraId="27984F76" w14:textId="77777777" w:rsidR="0004735A" w:rsidRDefault="0004735A" w:rsidP="0004735A">
      <w:r>
        <w:t>Применение таких систем выходит за рамки традиционного использования в парках и на открытых площадках. Они находят широкое применение в различных отраслях промышленности, таких как мясоперерабатывающая, тепличная, пищевая и сельскохозяйственная. В частности, туманообразующие установки используются для поддержания оптимальных условий при выращивании грибов, что позволяет значительно повысить урожайность и качество продукции.</w:t>
      </w:r>
    </w:p>
    <w:p w14:paraId="192D2468" w14:textId="77777777" w:rsidR="0004735A" w:rsidRDefault="0004735A" w:rsidP="0004735A"/>
    <w:p w14:paraId="73DA68A5" w14:textId="77777777" w:rsidR="0004735A" w:rsidRDefault="0004735A" w:rsidP="0004735A">
      <w:r>
        <w:t>Технические характеристики рассматриваемого насоса включают:</w:t>
      </w:r>
    </w:p>
    <w:p w14:paraId="1CED6AFE" w14:textId="77777777" w:rsidR="0004735A" w:rsidRDefault="0004735A" w:rsidP="0004735A"/>
    <w:p w14:paraId="5B2E5F39" w14:textId="77777777" w:rsidR="0004735A" w:rsidRDefault="0004735A" w:rsidP="0004735A">
      <w:r>
        <w:t>* Электрический двигатель модели MEC 80, обеспечивающий высокую надежность и эффективность работы.</w:t>
      </w:r>
    </w:p>
    <w:p w14:paraId="1D07FC74" w14:textId="77777777" w:rsidR="0004735A" w:rsidRDefault="0004735A" w:rsidP="0004735A">
      <w:r>
        <w:t>* Латунную головку насоса, обладающую коррозионной стойкостью и долговечностью.</w:t>
      </w:r>
    </w:p>
    <w:p w14:paraId="566CB373" w14:textId="77777777" w:rsidR="0004735A" w:rsidRDefault="0004735A" w:rsidP="0004735A">
      <w:r>
        <w:t>* Встроенный регулятор, позволяющий точно контролировать параметры работы системы.</w:t>
      </w:r>
    </w:p>
    <w:p w14:paraId="232D1D4B" w14:textId="77777777" w:rsidR="0004735A" w:rsidRDefault="0004735A" w:rsidP="0004735A">
      <w:r>
        <w:t>* Керамические плунжеры, обеспечивающие плавность и равномерность подачи жидкости.</w:t>
      </w:r>
    </w:p>
    <w:p w14:paraId="09C7C9F6" w14:textId="14C989E9" w:rsidR="0004735A" w:rsidRDefault="0004735A" w:rsidP="0004735A">
      <w:r>
        <w:t xml:space="preserve">* Крепление размером 100х118, обеспечивающее надежную фиксацию насоса и его интеграцию в общую систему </w:t>
      </w:r>
      <w:proofErr w:type="spellStart"/>
      <w:r>
        <w:t>туманообразования</w:t>
      </w:r>
      <w:proofErr w:type="spellEnd"/>
      <w:r>
        <w:t>.</w:t>
      </w:r>
    </w:p>
    <w:p w14:paraId="311F6AC3" w14:textId="77777777" w:rsidR="0004735A" w:rsidRDefault="0004735A" w:rsidP="0004735A"/>
    <w:p w14:paraId="34C8D132" w14:textId="77777777" w:rsidR="0004735A" w:rsidRPr="0004735A" w:rsidRDefault="0004735A" w:rsidP="0004735A">
      <w:pPr>
        <w:rPr>
          <w:b/>
          <w:bCs/>
        </w:rPr>
      </w:pPr>
      <w:r w:rsidRPr="0004735A">
        <w:rPr>
          <w:b/>
          <w:bCs/>
        </w:rPr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</w:t>
      </w:r>
    </w:p>
    <w:p w14:paraId="170E3100" w14:textId="05E27F09" w:rsidR="0004735A" w:rsidRPr="0004735A" w:rsidRDefault="0004735A" w:rsidP="0004735A">
      <w:pPr>
        <w:rPr>
          <w:b/>
          <w:bCs/>
        </w:rPr>
      </w:pPr>
      <w:r w:rsidRPr="0004735A">
        <w:rPr>
          <w:b/>
          <w:bCs/>
        </w:rPr>
        <w:t xml:space="preserve">Доставка по всему миру! </w:t>
      </w:r>
      <w:r>
        <w:rPr>
          <w:b/>
          <w:bCs/>
        </w:rPr>
        <w:t>Цена 73 500р</w:t>
      </w:r>
    </w:p>
    <w:p w14:paraId="0EFC806C" w14:textId="77777777" w:rsidR="0004735A" w:rsidRDefault="0004735A" w:rsidP="0004735A"/>
    <w:sectPr w:rsidR="0004735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40F"/>
    <w:rsid w:val="0004735A"/>
    <w:rsid w:val="003322B4"/>
    <w:rsid w:val="005326A5"/>
    <w:rsid w:val="0078340F"/>
    <w:rsid w:val="0084257E"/>
    <w:rsid w:val="00EC272B"/>
    <w:rsid w:val="00FC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4D24D"/>
  <w15:chartTrackingRefBased/>
  <w15:docId w15:val="{B2A89C86-0A9E-4C1D-A145-1E6E7B7D4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834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834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834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834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834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834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834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834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834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834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834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83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8340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8340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8340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8340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8340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8340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83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83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834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83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834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8340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8340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8340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83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8340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834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051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3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7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26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8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003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53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35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376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076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84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73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0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452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138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1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05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21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842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662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330</Words>
  <Characters>1885</Characters>
  <Application>Microsoft Office Word</Application>
  <DocSecurity>0</DocSecurity>
  <Lines>15</Lines>
  <Paragraphs>4</Paragraphs>
  <ScaleCrop>false</ScaleCrop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3</cp:revision>
  <dcterms:created xsi:type="dcterms:W3CDTF">2025-06-27T13:44:00Z</dcterms:created>
  <dcterms:modified xsi:type="dcterms:W3CDTF">2025-06-27T13:45:00Z</dcterms:modified>
</cp:coreProperties>
</file>