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23D3" w14:textId="77777777" w:rsidR="00DA04B4" w:rsidRPr="00DA04B4" w:rsidRDefault="00DA04B4" w:rsidP="00DA04B4">
      <w:r w:rsidRPr="00DA04B4">
        <w:rPr>
          <w:b/>
          <w:bCs/>
        </w:rPr>
        <w:t>Двигатель Lifan KP460 (192F-2T) с валом диаметром 25 мм</w:t>
      </w:r>
      <w:r w:rsidRPr="00DA04B4">
        <w:t xml:space="preserve"> представляет собой высококачественный бензиновый мотор, оптимизированный для широкого спектра применения в мототехнике. Этот четырехтактный OHV двигатель характеризуется выдающимися эксплуатационными характеристиками, включая высокую производительность и эффективное воздушное охлаждение, что делает его пригодным для использования в разнообразных приложениях, таких как снегоходы, вездеходы, картинг, лодочные моторы, мотопомпы, мотоблоки и буксировщики. Номинальная мощность двигателя составляет 20 лошадиных сил (15 кВт), а рабочий объем – 460 кубических сантиметров, что обеспечивает высокую эффективность и надежность работы в различных условиях эксплуатации.</w:t>
      </w:r>
    </w:p>
    <w:p w14:paraId="7F170D65" w14:textId="77777777" w:rsidR="00DA04B4" w:rsidRPr="00DA04B4" w:rsidRDefault="00DA04B4" w:rsidP="00DA04B4">
      <w:r w:rsidRPr="00DA04B4">
        <w:t xml:space="preserve">Основные технические параметры двигателя включают </w:t>
      </w:r>
      <w:r w:rsidRPr="00DA04B4">
        <w:rPr>
          <w:b/>
          <w:bCs/>
        </w:rPr>
        <w:t>крутящий момент 32 Нм</w:t>
      </w:r>
      <w:r w:rsidRPr="00DA04B4">
        <w:t xml:space="preserve"> при 2880 оборотах в минуту, </w:t>
      </w:r>
      <w:r w:rsidRPr="00DA04B4">
        <w:rPr>
          <w:b/>
          <w:bCs/>
        </w:rPr>
        <w:t>емкость топливного бака 6,5 литров</w:t>
      </w:r>
      <w:r w:rsidRPr="00DA04B4">
        <w:t xml:space="preserve"> и </w:t>
      </w:r>
      <w:r w:rsidRPr="00DA04B4">
        <w:rPr>
          <w:b/>
          <w:bCs/>
        </w:rPr>
        <w:t>габаритные размеры 403х449х440 миллиметров</w:t>
      </w:r>
      <w:r w:rsidRPr="00DA04B4">
        <w:t>. Система зажигания двигателя оснащена бесконтактным электронным блоком, что обеспечивает стабильную работу и простоту в обслуживании. Ручной запуск двигателя позволяет использовать его в условиях, где доступ к электричеству ограничен. Топливная система реализована на базе карбюратора, что способствует повышению надежности и долговечности работы агрегата.</w:t>
      </w:r>
    </w:p>
    <w:p w14:paraId="3269E14A" w14:textId="77777777" w:rsidR="00DA04B4" w:rsidRPr="00DA04B4" w:rsidRDefault="00DA04B4" w:rsidP="00DA04B4">
      <w:r w:rsidRPr="00DA04B4">
        <w:t xml:space="preserve">Таким образом, двигатель Lifan KP460 (192F-2T) представляет собой высокоэффективное и универсальное решение для широкого спектра </w:t>
      </w:r>
      <w:proofErr w:type="spellStart"/>
      <w:r w:rsidRPr="00DA04B4">
        <w:t>мототехнических</w:t>
      </w:r>
      <w:proofErr w:type="spellEnd"/>
      <w:r w:rsidRPr="00DA04B4">
        <w:t xml:space="preserve"> приложений, демонстрируя выдающиеся эксплуатационные характеристики и надежность в различных условиях эксплуатации.</w:t>
      </w:r>
    </w:p>
    <w:p w14:paraId="74DFC31D" w14:textId="40A88097" w:rsidR="00FC4796" w:rsidRDefault="00DA04B4">
      <w:pPr>
        <w:rPr>
          <w:b/>
          <w:bCs/>
        </w:rPr>
      </w:pPr>
      <w:r w:rsidRPr="00DA04B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5A893B2" w14:textId="49821981" w:rsidR="00DA04B4" w:rsidRDefault="00DA04B4">
      <w:pPr>
        <w:rPr>
          <w:b/>
          <w:bCs/>
        </w:rPr>
      </w:pPr>
      <w:r>
        <w:rPr>
          <w:b/>
          <w:bCs/>
        </w:rPr>
        <w:t xml:space="preserve">Доставка по всему миру! </w:t>
      </w:r>
    </w:p>
    <w:p w14:paraId="05971140" w14:textId="5AC40515" w:rsidR="009E3E6B" w:rsidRPr="00DA04B4" w:rsidRDefault="009E3E6B">
      <w:pPr>
        <w:rPr>
          <w:b/>
          <w:bCs/>
        </w:rPr>
      </w:pPr>
      <w:r>
        <w:rPr>
          <w:b/>
          <w:bCs/>
        </w:rPr>
        <w:t>Цена : 39 800р</w:t>
      </w:r>
    </w:p>
    <w:sectPr w:rsidR="009E3E6B" w:rsidRPr="00DA0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E9"/>
    <w:rsid w:val="004C77E9"/>
    <w:rsid w:val="005326A5"/>
    <w:rsid w:val="009E3E6B"/>
    <w:rsid w:val="00A8646E"/>
    <w:rsid w:val="00C6537D"/>
    <w:rsid w:val="00DA04B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1298F"/>
  <w15:chartTrackingRefBased/>
  <w15:docId w15:val="{D357DC90-680D-4C99-A96D-D24D673B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7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7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7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7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7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7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7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7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7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7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7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9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2025-06-21T11:25:00Z</dcterms:created>
  <dcterms:modified xsi:type="dcterms:W3CDTF">2025-06-21T11:26:00Z</dcterms:modified>
</cp:coreProperties>
</file>