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ED22" w14:textId="77777777" w:rsidR="007E4ECC" w:rsidRPr="007E4ECC" w:rsidRDefault="007E4ECC" w:rsidP="007E4ECC">
      <w:r w:rsidRPr="007E4ECC">
        <w:t xml:space="preserve">Бензиновый двигатель </w:t>
      </w:r>
      <w:proofErr w:type="spellStart"/>
      <w:r w:rsidRPr="007E4ECC">
        <w:t>Loncin</w:t>
      </w:r>
      <w:proofErr w:type="spellEnd"/>
      <w:r w:rsidRPr="007E4ECC">
        <w:t xml:space="preserve"> LC2V90FD, также известный как E </w:t>
      </w:r>
      <w:proofErr w:type="spellStart"/>
      <w:r w:rsidRPr="007E4ECC">
        <w:t>type</w:t>
      </w:r>
      <w:proofErr w:type="spellEnd"/>
      <w:r w:rsidRPr="007E4ECC">
        <w:t xml:space="preserve"> D28.575 20А, представляет собой двухцилиндровый четырехтактный мотор с номинальной мощностью 25 кВт, предназначенный для широкого спектра применения. Данный агрегат оснащен электрическим стартером и характеризуется горизонтальным расположением коленчатого вала, что обеспечивает оптимальное использование пространства и удобство монтажа.</w:t>
      </w:r>
    </w:p>
    <w:p w14:paraId="2BA2E5BA" w14:textId="77777777" w:rsidR="007E4ECC" w:rsidRPr="007E4ECC" w:rsidRDefault="007E4ECC" w:rsidP="007E4ECC">
      <w:r w:rsidRPr="007E4ECC">
        <w:rPr>
          <w:b/>
          <w:bCs/>
        </w:rPr>
        <w:t>Основные технические характеристики:</w:t>
      </w:r>
    </w:p>
    <w:p w14:paraId="2353E923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Номинальная мощность: 25 кВт</w:t>
      </w:r>
    </w:p>
    <w:p w14:paraId="6523B203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Масса (нетто): 60,85 кг</w:t>
      </w:r>
    </w:p>
    <w:p w14:paraId="2571162D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Рабочий объем: 999 см³</w:t>
      </w:r>
    </w:p>
    <w:p w14:paraId="7E6C8433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Максимальная частота вращения: 4100 об/мин</w:t>
      </w:r>
    </w:p>
    <w:p w14:paraId="2418A026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Частота вращения холостого хода: 1750 об/мин (±50 об/мин)</w:t>
      </w:r>
    </w:p>
    <w:p w14:paraId="5FC4A2F3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Тип двигателя: четырехтактный, двухцилиндровый</w:t>
      </w:r>
    </w:p>
    <w:p w14:paraId="15AC399E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Объем системы смазки: 2,3 л</w:t>
      </w:r>
    </w:p>
    <w:p w14:paraId="0B2B271C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Тип системы зажигания: электрический</w:t>
      </w:r>
    </w:p>
    <w:p w14:paraId="1188264E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Крутящий момент: 70 Нм при 2800 об/мин</w:t>
      </w:r>
    </w:p>
    <w:p w14:paraId="2F323C9A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Диаметр цилиндра: 90 мм</w:t>
      </w:r>
    </w:p>
    <w:p w14:paraId="354BB79D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Ход поршня: 78,5 мм</w:t>
      </w:r>
    </w:p>
    <w:p w14:paraId="34CFC971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 xml:space="preserve">Тип вала: E </w:t>
      </w:r>
      <w:proofErr w:type="spellStart"/>
      <w:r w:rsidRPr="007E4ECC">
        <w:t>type</w:t>
      </w:r>
      <w:proofErr w:type="spellEnd"/>
    </w:p>
    <w:p w14:paraId="226FD1DD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Диаметр вала: 28,575 мм</w:t>
      </w:r>
    </w:p>
    <w:p w14:paraId="36D2CEA6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Сила тока катушки освещения: 20 А</w:t>
      </w:r>
    </w:p>
    <w:p w14:paraId="504E7518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Наличие редуктора: отсутствует</w:t>
      </w:r>
    </w:p>
    <w:p w14:paraId="6CEEFBCC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Расположение вала: горизонтальное</w:t>
      </w:r>
    </w:p>
    <w:p w14:paraId="273EB866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 xml:space="preserve">Модель двигателя: </w:t>
      </w:r>
      <w:proofErr w:type="spellStart"/>
      <w:r w:rsidRPr="007E4ECC">
        <w:t>Loncin</w:t>
      </w:r>
      <w:proofErr w:type="spellEnd"/>
      <w:r w:rsidRPr="007E4ECC">
        <w:t xml:space="preserve"> LC2V90FD</w:t>
      </w:r>
    </w:p>
    <w:p w14:paraId="2C34DB20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Степень сжатия: 8,5:1</w:t>
      </w:r>
    </w:p>
    <w:p w14:paraId="02C72BB4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Габаритные размеры: 568 x 555 x 685 мм</w:t>
      </w:r>
    </w:p>
    <w:p w14:paraId="2DE43A09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Масса (брутто): 68,85 кг</w:t>
      </w:r>
    </w:p>
    <w:p w14:paraId="2793341B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Тип системы питания: карбюратор</w:t>
      </w:r>
    </w:p>
    <w:p w14:paraId="5542A934" w14:textId="77777777" w:rsidR="007E4ECC" w:rsidRPr="007E4ECC" w:rsidRDefault="007E4ECC" w:rsidP="007E4ECC">
      <w:pPr>
        <w:numPr>
          <w:ilvl w:val="0"/>
          <w:numId w:val="1"/>
        </w:numPr>
      </w:pPr>
      <w:r w:rsidRPr="007E4ECC">
        <w:t>Страна-производитель: Китай</w:t>
      </w:r>
    </w:p>
    <w:p w14:paraId="79620EF9" w14:textId="77777777" w:rsidR="007E4ECC" w:rsidRPr="007E4ECC" w:rsidRDefault="007E4ECC" w:rsidP="007E4ECC">
      <w:r w:rsidRPr="007E4ECC">
        <w:t xml:space="preserve">Двигатель </w:t>
      </w:r>
      <w:proofErr w:type="spellStart"/>
      <w:r w:rsidRPr="007E4ECC">
        <w:t>Loncin</w:t>
      </w:r>
      <w:proofErr w:type="spellEnd"/>
      <w:r w:rsidRPr="007E4ECC">
        <w:t xml:space="preserve"> LC2V90FD демонстрирует высокую эффективность и надежность, что делает его оптимальным выбором для различных областей применения. Его технические характеристики обеспечивают стабильную работу в широком диапазоне эксплуатационных условий, а простота конструкции и обслуживания способствуют снижению затрат на эксплуатацию.</w:t>
      </w:r>
    </w:p>
    <w:p w14:paraId="048CF9CD" w14:textId="792DD7B4" w:rsidR="00FC4796" w:rsidRDefault="007E4ECC">
      <w:r w:rsidRPr="007E4EC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4EE48B1E" w14:textId="546B7957" w:rsidR="007E4ECC" w:rsidRDefault="007E4ECC">
      <w:r>
        <w:t xml:space="preserve">Доставка по всему миру! Цена </w:t>
      </w:r>
      <w:r w:rsidR="003237E8">
        <w:t>: 137 300р</w:t>
      </w:r>
    </w:p>
    <w:p w14:paraId="37AB939E" w14:textId="6E1334D3" w:rsidR="007E4ECC" w:rsidRDefault="007E4ECC"/>
    <w:sectPr w:rsidR="007E4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32390"/>
    <w:multiLevelType w:val="multilevel"/>
    <w:tmpl w:val="F948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2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B3"/>
    <w:rsid w:val="000572E5"/>
    <w:rsid w:val="003237E8"/>
    <w:rsid w:val="005326A5"/>
    <w:rsid w:val="005757B3"/>
    <w:rsid w:val="007E4EC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377A"/>
  <w15:chartTrackingRefBased/>
  <w15:docId w15:val="{6AA5EEFF-6C21-4921-96A0-8177ECC2A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5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5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57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57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57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57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57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57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57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57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57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7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5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2025-06-21T10:51:00Z</dcterms:created>
  <dcterms:modified xsi:type="dcterms:W3CDTF">2025-06-21T10:51:00Z</dcterms:modified>
</cp:coreProperties>
</file>