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93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853AB" w:rsidRPr="00B853AB" w14:paraId="5B07339F" w14:textId="77777777" w:rsidTr="00B853A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00CEB8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Главное</w:t>
            </w:r>
          </w:p>
        </w:tc>
      </w:tr>
      <w:tr w:rsidR="00B853AB" w:rsidRPr="00B853AB" w14:paraId="5CBC4843" w14:textId="77777777" w:rsidTr="00B853A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543F3E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0AF741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Насос</w:t>
            </w:r>
          </w:p>
        </w:tc>
      </w:tr>
      <w:tr w:rsidR="00B853AB" w:rsidRPr="00B853AB" w14:paraId="6B56DC4A" w14:textId="77777777" w:rsidTr="00B853A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2D0F67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B4ACD2" w14:textId="77777777" w:rsidR="00B853AB" w:rsidRPr="00B853AB" w:rsidRDefault="00B853AB" w:rsidP="00B853AB">
            <w:pPr>
              <w:rPr>
                <w:b/>
                <w:bCs/>
              </w:rPr>
            </w:pPr>
            <w:proofErr w:type="spellStart"/>
            <w:r w:rsidRPr="00B853AB">
              <w:rPr>
                <w:b/>
                <w:bCs/>
              </w:rPr>
              <w:t>Bertolini</w:t>
            </w:r>
            <w:proofErr w:type="spellEnd"/>
          </w:p>
        </w:tc>
      </w:tr>
      <w:tr w:rsidR="00B853AB" w:rsidRPr="00B853AB" w14:paraId="0CC5EF33" w14:textId="77777777" w:rsidTr="00B853A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4DE137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Основные характеристики</w:t>
            </w:r>
          </w:p>
        </w:tc>
      </w:tr>
      <w:tr w:rsidR="00B853AB" w:rsidRPr="00B853AB" w14:paraId="5C9924F7" w14:textId="77777777" w:rsidTr="00B853A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762084" w14:textId="77777777" w:rsidR="00B853AB" w:rsidRPr="00B853AB" w:rsidRDefault="00B853AB" w:rsidP="00B853AB">
            <w:pPr>
              <w:rPr>
                <w:b/>
                <w:bCs/>
              </w:rPr>
            </w:pPr>
            <w:proofErr w:type="spellStart"/>
            <w:proofErr w:type="gramStart"/>
            <w:r w:rsidRPr="00B853AB">
              <w:rPr>
                <w:b/>
                <w:bCs/>
              </w:rPr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CA2923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350</w:t>
            </w:r>
          </w:p>
        </w:tc>
      </w:tr>
      <w:tr w:rsidR="00B853AB" w:rsidRPr="00B853AB" w14:paraId="045E53EC" w14:textId="77777777" w:rsidTr="00B853A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A2BFE4E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C7E9BB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25</w:t>
            </w:r>
          </w:p>
        </w:tc>
      </w:tr>
      <w:tr w:rsidR="00B853AB" w:rsidRPr="00B853AB" w14:paraId="14963F44" w14:textId="77777777" w:rsidTr="00B853A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C645EC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7549A0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1500</w:t>
            </w:r>
          </w:p>
        </w:tc>
      </w:tr>
      <w:tr w:rsidR="00B853AB" w:rsidRPr="00B853AB" w14:paraId="2EF37AE0" w14:textId="77777777" w:rsidTr="00B853A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05D9C2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7FE14F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17</w:t>
            </w:r>
          </w:p>
        </w:tc>
      </w:tr>
      <w:tr w:rsidR="00B853AB" w:rsidRPr="00B853AB" w14:paraId="68965D47" w14:textId="77777777" w:rsidTr="00B853A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BDC1DC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C2F0A3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1450</w:t>
            </w:r>
          </w:p>
        </w:tc>
      </w:tr>
      <w:tr w:rsidR="00B853AB" w:rsidRPr="00B853AB" w14:paraId="74B1127A" w14:textId="77777777" w:rsidTr="00B853A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85523E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Дополнительные характеристики</w:t>
            </w:r>
          </w:p>
        </w:tc>
      </w:tr>
      <w:tr w:rsidR="00B853AB" w:rsidRPr="00B853AB" w14:paraId="4E79D6E9" w14:textId="77777777" w:rsidTr="00B853A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1EB932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B39C23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30</w:t>
            </w:r>
          </w:p>
        </w:tc>
      </w:tr>
      <w:tr w:rsidR="00B853AB" w:rsidRPr="00B853AB" w14:paraId="512FC40D" w14:textId="77777777" w:rsidTr="00B853A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368D93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E20D94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1</w:t>
            </w:r>
          </w:p>
        </w:tc>
      </w:tr>
      <w:tr w:rsidR="00B853AB" w:rsidRPr="00B853AB" w14:paraId="560C7FF4" w14:textId="77777777" w:rsidTr="00B853A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810608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D13C8B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3/8</w:t>
            </w:r>
          </w:p>
        </w:tc>
      </w:tr>
      <w:tr w:rsidR="00B853AB" w:rsidRPr="00B853AB" w14:paraId="183C4E7D" w14:textId="77777777" w:rsidTr="00B853A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959D37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BD1E32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74</w:t>
            </w:r>
          </w:p>
        </w:tc>
      </w:tr>
      <w:tr w:rsidR="00B853AB" w:rsidRPr="00B853AB" w14:paraId="5C33263A" w14:textId="77777777" w:rsidTr="00B853A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9BE195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29F89A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Латунь</w:t>
            </w:r>
          </w:p>
        </w:tc>
      </w:tr>
      <w:tr w:rsidR="00B853AB" w:rsidRPr="00B853AB" w14:paraId="28399759" w14:textId="77777777" w:rsidTr="00B853A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4E69B2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Размеры и вес</w:t>
            </w:r>
          </w:p>
        </w:tc>
      </w:tr>
      <w:tr w:rsidR="00B853AB" w:rsidRPr="00B853AB" w14:paraId="1D6D1694" w14:textId="77777777" w:rsidTr="00B853A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700853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FC2D93" w14:textId="77777777" w:rsidR="00B853AB" w:rsidRPr="00B853AB" w:rsidRDefault="00B853AB" w:rsidP="00B853AB">
            <w:pPr>
              <w:rPr>
                <w:b/>
                <w:bCs/>
              </w:rPr>
            </w:pPr>
            <w:r w:rsidRPr="00B853AB">
              <w:rPr>
                <w:b/>
                <w:bCs/>
              </w:rPr>
              <w:t>18</w:t>
            </w:r>
          </w:p>
        </w:tc>
      </w:tr>
    </w:tbl>
    <w:p w14:paraId="0803DE03" w14:textId="77777777" w:rsidR="00B853AB" w:rsidRDefault="00B853AB" w:rsidP="00B853AB">
      <w:pPr>
        <w:rPr>
          <w:b/>
          <w:bCs/>
        </w:rPr>
      </w:pPr>
    </w:p>
    <w:p w14:paraId="77F590C5" w14:textId="2B8E2A92" w:rsidR="00B853AB" w:rsidRPr="00B853AB" w:rsidRDefault="00B853AB" w:rsidP="00B853AB">
      <w:pPr>
        <w:rPr>
          <w:b/>
          <w:bCs/>
        </w:rPr>
      </w:pPr>
      <w:r w:rsidRPr="00B853AB">
        <w:rPr>
          <w:b/>
          <w:bCs/>
        </w:rPr>
        <w:t>Насос RAL 2535-P</w:t>
      </w:r>
    </w:p>
    <w:p w14:paraId="22BFC8BC" w14:textId="77777777" w:rsidR="00B853AB" w:rsidRPr="00B853AB" w:rsidRDefault="00B853AB" w:rsidP="00B853AB">
      <w:r w:rsidRPr="00B853AB">
        <w:rPr>
          <w:b/>
          <w:bCs/>
        </w:rPr>
        <w:t>Дополнительная информация</w:t>
      </w:r>
    </w:p>
    <w:p w14:paraId="32848ED1" w14:textId="77777777" w:rsidR="00B853AB" w:rsidRPr="00B853AB" w:rsidRDefault="00B853AB" w:rsidP="00B853AB">
      <w:r w:rsidRPr="00B853AB">
        <w:t>Поршневой узел оснащен керамическими поршнями, обеспечивающими высокую износостойкость и долговечность в условиях эксплуатации. Уплотнительные элементы изготовлены из бутадиен-нитрильного каучука (NBR), что гарантирует их устойчивость к воздействию рабочих сред и механических нагрузок. Головная часть насоса выполнена из латуни, обладающей превосходными антикоррозийными свойствами и механической прочностью.</w:t>
      </w:r>
    </w:p>
    <w:p w14:paraId="2267BC72" w14:textId="77777777" w:rsidR="00B853AB" w:rsidRPr="00B853AB" w:rsidRDefault="00B853AB" w:rsidP="00B853AB">
      <w:r w:rsidRPr="00B853AB">
        <w:t>Конструктивные особенности насоса включают присоединительные размеры: входное отверстие диаметром 1 дюйм и выходное отверстие диаметром 3/8 дюйма. Привод насоса осуществляется посредством шпоночного соединения типа 30, что обеспечивает надежную передачу крутящего момента и стабильную работу агрегата.</w:t>
      </w:r>
    </w:p>
    <w:p w14:paraId="00B53710" w14:textId="77777777" w:rsidR="00B853AB" w:rsidRPr="00B853AB" w:rsidRDefault="00B853AB" w:rsidP="00B853AB">
      <w:r w:rsidRPr="00B853AB">
        <w:t>RAL 1840-P адаптирован для эксплуатации в системах горячего водоснабжения, что подтверждается его конструктивными характеристиками и материалами, устойчивыми к высоким температурам и тепловым нагрузкам.</w:t>
      </w:r>
    </w:p>
    <w:p w14:paraId="4019AD5D" w14:textId="77777777" w:rsidR="00B853AB" w:rsidRPr="00B853AB" w:rsidRDefault="00B853AB" w:rsidP="00B853AB">
      <w:pPr>
        <w:rPr>
          <w:b/>
          <w:bCs/>
        </w:rPr>
      </w:pPr>
      <w:r w:rsidRPr="00B853AB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24CB9B9D" w14:textId="2D83F938" w:rsidR="00FC4796" w:rsidRPr="00B853AB" w:rsidRDefault="00B853AB" w:rsidP="00B853AB">
      <w:pPr>
        <w:rPr>
          <w:b/>
          <w:bCs/>
        </w:rPr>
      </w:pPr>
      <w:r w:rsidRPr="00B853AB">
        <w:rPr>
          <w:b/>
          <w:bCs/>
        </w:rPr>
        <w:t>Доставка по всему миру!</w:t>
      </w:r>
      <w:r>
        <w:rPr>
          <w:b/>
          <w:bCs/>
        </w:rPr>
        <w:t xml:space="preserve"> Цена : </w:t>
      </w:r>
      <w:r w:rsidR="00C16EF2">
        <w:rPr>
          <w:b/>
          <w:bCs/>
        </w:rPr>
        <w:t>172 990р</w:t>
      </w:r>
    </w:p>
    <w:sectPr w:rsidR="00FC4796" w:rsidRPr="00B853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A3"/>
    <w:rsid w:val="001D35A3"/>
    <w:rsid w:val="005326A5"/>
    <w:rsid w:val="00A614FE"/>
    <w:rsid w:val="00B853AB"/>
    <w:rsid w:val="00C16EF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78DEE"/>
  <w15:chartTrackingRefBased/>
  <w15:docId w15:val="{53BA5BD5-4116-4D0F-94F4-CA61DFD7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3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3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3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3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35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35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35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35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35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35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3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3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35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35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35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3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35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3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6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2025-06-27T11:47:00Z</dcterms:created>
  <dcterms:modified xsi:type="dcterms:W3CDTF">2025-06-27T11:48:00Z</dcterms:modified>
</cp:coreProperties>
</file>