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562C1" w:rsidRPr="004562C1" w14:paraId="041546AF" w14:textId="77777777" w:rsidTr="004562C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E367E3" w14:textId="77777777" w:rsidR="004562C1" w:rsidRPr="004562C1" w:rsidRDefault="004562C1" w:rsidP="004562C1">
            <w:pPr>
              <w:rPr>
                <w:b/>
                <w:bCs/>
              </w:rPr>
            </w:pPr>
            <w:r w:rsidRPr="004562C1">
              <w:rPr>
                <w:b/>
                <w:bCs/>
              </w:rPr>
              <w:t>Главное</w:t>
            </w:r>
          </w:p>
        </w:tc>
      </w:tr>
      <w:tr w:rsidR="004562C1" w:rsidRPr="004562C1" w14:paraId="2BB7A307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456B89" w14:textId="77777777" w:rsidR="004562C1" w:rsidRPr="004562C1" w:rsidRDefault="004562C1" w:rsidP="004562C1">
            <w:r w:rsidRPr="004562C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3B36F1" w14:textId="77777777" w:rsidR="004562C1" w:rsidRPr="004562C1" w:rsidRDefault="004562C1" w:rsidP="004562C1">
            <w:r w:rsidRPr="004562C1">
              <w:t>Насос</w:t>
            </w:r>
          </w:p>
        </w:tc>
      </w:tr>
      <w:tr w:rsidR="004562C1" w:rsidRPr="004562C1" w14:paraId="47264B75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F61777" w14:textId="77777777" w:rsidR="004562C1" w:rsidRPr="004562C1" w:rsidRDefault="004562C1" w:rsidP="004562C1">
            <w:r w:rsidRPr="004562C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EEF47F" w14:textId="77777777" w:rsidR="004562C1" w:rsidRPr="004562C1" w:rsidRDefault="004562C1" w:rsidP="004562C1">
            <w:proofErr w:type="spellStart"/>
            <w:r w:rsidRPr="004562C1">
              <w:t>Bertolini</w:t>
            </w:r>
            <w:proofErr w:type="spellEnd"/>
          </w:p>
        </w:tc>
      </w:tr>
      <w:tr w:rsidR="004562C1" w:rsidRPr="004562C1" w14:paraId="0EB25A90" w14:textId="77777777" w:rsidTr="004562C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299E80" w14:textId="77777777" w:rsidR="004562C1" w:rsidRPr="004562C1" w:rsidRDefault="004562C1" w:rsidP="004562C1">
            <w:pPr>
              <w:rPr>
                <w:b/>
                <w:bCs/>
              </w:rPr>
            </w:pPr>
            <w:r w:rsidRPr="004562C1">
              <w:rPr>
                <w:b/>
                <w:bCs/>
              </w:rPr>
              <w:t>Основные характеристики</w:t>
            </w:r>
          </w:p>
        </w:tc>
      </w:tr>
      <w:tr w:rsidR="004562C1" w:rsidRPr="004562C1" w14:paraId="24DFA5D9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48F36B" w14:textId="77777777" w:rsidR="004562C1" w:rsidRPr="004562C1" w:rsidRDefault="004562C1" w:rsidP="004562C1">
            <w:proofErr w:type="spellStart"/>
            <w:proofErr w:type="gramStart"/>
            <w:r w:rsidRPr="004562C1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AF370C" w14:textId="77777777" w:rsidR="004562C1" w:rsidRPr="004562C1" w:rsidRDefault="004562C1" w:rsidP="004562C1">
            <w:r w:rsidRPr="004562C1">
              <w:t>280</w:t>
            </w:r>
          </w:p>
        </w:tc>
      </w:tr>
      <w:tr w:rsidR="004562C1" w:rsidRPr="004562C1" w14:paraId="51FFA62B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EA2B2F" w14:textId="77777777" w:rsidR="004562C1" w:rsidRPr="004562C1" w:rsidRDefault="004562C1" w:rsidP="004562C1">
            <w:r w:rsidRPr="004562C1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876A23" w14:textId="77777777" w:rsidR="004562C1" w:rsidRPr="004562C1" w:rsidRDefault="004562C1" w:rsidP="004562C1">
            <w:r w:rsidRPr="004562C1">
              <w:t>15</w:t>
            </w:r>
          </w:p>
        </w:tc>
      </w:tr>
      <w:tr w:rsidR="004562C1" w:rsidRPr="004562C1" w14:paraId="2B28BFCE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969736" w14:textId="77777777" w:rsidR="004562C1" w:rsidRPr="004562C1" w:rsidRDefault="004562C1" w:rsidP="004562C1">
            <w:r w:rsidRPr="004562C1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33D96B" w14:textId="77777777" w:rsidR="004562C1" w:rsidRPr="004562C1" w:rsidRDefault="004562C1" w:rsidP="004562C1">
            <w:r w:rsidRPr="004562C1">
              <w:t>900</w:t>
            </w:r>
          </w:p>
        </w:tc>
      </w:tr>
      <w:tr w:rsidR="004562C1" w:rsidRPr="004562C1" w14:paraId="54B2D80D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5304D2" w14:textId="77777777" w:rsidR="004562C1" w:rsidRPr="004562C1" w:rsidRDefault="004562C1" w:rsidP="004562C1">
            <w:r w:rsidRPr="004562C1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ECD4F6" w14:textId="77777777" w:rsidR="004562C1" w:rsidRPr="004562C1" w:rsidRDefault="004562C1" w:rsidP="004562C1">
            <w:r w:rsidRPr="004562C1">
              <w:t>8,1</w:t>
            </w:r>
          </w:p>
        </w:tc>
      </w:tr>
      <w:tr w:rsidR="004562C1" w:rsidRPr="004562C1" w14:paraId="5E5FE9D9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176022" w14:textId="77777777" w:rsidR="004562C1" w:rsidRPr="004562C1" w:rsidRDefault="004562C1" w:rsidP="004562C1">
            <w:r w:rsidRPr="004562C1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CFEA64" w14:textId="77777777" w:rsidR="004562C1" w:rsidRPr="004562C1" w:rsidRDefault="004562C1" w:rsidP="004562C1">
            <w:r w:rsidRPr="004562C1">
              <w:t>1450</w:t>
            </w:r>
          </w:p>
        </w:tc>
      </w:tr>
      <w:tr w:rsidR="004562C1" w:rsidRPr="004562C1" w14:paraId="79ABA3D4" w14:textId="77777777" w:rsidTr="004562C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9B1CC6" w14:textId="77777777" w:rsidR="004562C1" w:rsidRPr="004562C1" w:rsidRDefault="004562C1" w:rsidP="004562C1">
            <w:pPr>
              <w:rPr>
                <w:b/>
                <w:bCs/>
              </w:rPr>
            </w:pPr>
            <w:r w:rsidRPr="004562C1">
              <w:rPr>
                <w:b/>
                <w:bCs/>
              </w:rPr>
              <w:t>Дополнительные характеристики</w:t>
            </w:r>
          </w:p>
        </w:tc>
      </w:tr>
      <w:tr w:rsidR="004562C1" w:rsidRPr="004562C1" w14:paraId="355656BC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B8FC4B" w14:textId="77777777" w:rsidR="004562C1" w:rsidRPr="004562C1" w:rsidRDefault="004562C1" w:rsidP="004562C1">
            <w:r w:rsidRPr="004562C1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B3A1E2" w14:textId="77777777" w:rsidR="004562C1" w:rsidRPr="004562C1" w:rsidRDefault="004562C1" w:rsidP="004562C1">
            <w:r w:rsidRPr="004562C1">
              <w:t>24</w:t>
            </w:r>
          </w:p>
        </w:tc>
      </w:tr>
      <w:tr w:rsidR="004562C1" w:rsidRPr="004562C1" w14:paraId="54D9AB89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4A390C" w14:textId="77777777" w:rsidR="004562C1" w:rsidRPr="004562C1" w:rsidRDefault="004562C1" w:rsidP="004562C1">
            <w:r w:rsidRPr="004562C1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7B5787" w14:textId="77777777" w:rsidR="004562C1" w:rsidRPr="004562C1" w:rsidRDefault="004562C1" w:rsidP="004562C1">
            <w:r w:rsidRPr="004562C1">
              <w:t>60</w:t>
            </w:r>
          </w:p>
        </w:tc>
      </w:tr>
      <w:tr w:rsidR="004562C1" w:rsidRPr="004562C1" w14:paraId="534381A9" w14:textId="77777777" w:rsidTr="004562C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968A46" w14:textId="77777777" w:rsidR="004562C1" w:rsidRPr="004562C1" w:rsidRDefault="004562C1" w:rsidP="004562C1">
            <w:pPr>
              <w:rPr>
                <w:b/>
                <w:bCs/>
              </w:rPr>
            </w:pPr>
            <w:r w:rsidRPr="004562C1">
              <w:rPr>
                <w:b/>
                <w:bCs/>
              </w:rPr>
              <w:t>Размеры и вес</w:t>
            </w:r>
          </w:p>
        </w:tc>
      </w:tr>
      <w:tr w:rsidR="004562C1" w:rsidRPr="004562C1" w14:paraId="4E7E98A8" w14:textId="77777777" w:rsidTr="004562C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FD20F41" w14:textId="77777777" w:rsidR="004562C1" w:rsidRPr="004562C1" w:rsidRDefault="004562C1" w:rsidP="004562C1">
            <w:r w:rsidRPr="004562C1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A008CE" w14:textId="77777777" w:rsidR="004562C1" w:rsidRPr="004562C1" w:rsidRDefault="004562C1" w:rsidP="004562C1">
            <w:r w:rsidRPr="004562C1">
              <w:t>10</w:t>
            </w:r>
          </w:p>
        </w:tc>
      </w:tr>
    </w:tbl>
    <w:p w14:paraId="1F68BF17" w14:textId="77777777" w:rsidR="00FC4796" w:rsidRDefault="00FC4796">
      <w:pPr>
        <w:rPr>
          <w:lang w:val="en-US"/>
        </w:rPr>
      </w:pPr>
    </w:p>
    <w:p w14:paraId="0393B8E6" w14:textId="77777777" w:rsidR="00942CC9" w:rsidRPr="00942CC9" w:rsidRDefault="00942CC9" w:rsidP="00942CC9">
      <w:pPr>
        <w:rPr>
          <w:b/>
          <w:bCs/>
        </w:rPr>
      </w:pPr>
      <w:r w:rsidRPr="00942CC9">
        <w:rPr>
          <w:b/>
          <w:bCs/>
        </w:rPr>
        <w:t>Насос TML 1528-HP 071052973</w:t>
      </w:r>
    </w:p>
    <w:p w14:paraId="5528F910" w14:textId="77777777" w:rsidR="00942CC9" w:rsidRPr="00942CC9" w:rsidRDefault="00942CC9" w:rsidP="00942CC9">
      <w:r w:rsidRPr="00942CC9">
        <w:t>Данный насос представляет собой высокопроизводительное гидравлическое устройство, предназначенное для работы с жидкостями, включая горячую воду. Его конструкция характеризуется использованием керамических поршней, что обеспечивает повышенную износостойкость и долговечность при эксплуатации в условиях высоких температур. Уплотнительные элементы изготовлены из нитрила бутадиенового каучука (NBR), известного своей устойчивостью к химическим воздействиям и температурным колебаниям.</w:t>
      </w:r>
    </w:p>
    <w:p w14:paraId="1FE7CCC8" w14:textId="77777777" w:rsidR="00942CC9" w:rsidRPr="00942CC9" w:rsidRDefault="00942CC9" w:rsidP="00942CC9">
      <w:r w:rsidRPr="00942CC9">
        <w:t>Головка насоса выполнена из латуни, что придаёт ей высокую механическую прочность и устойчивость к коррозии. Конструктивные особенности включают в себя входное отверстие диаметром 1/2 дюйма и выходное отверстие диаметром 3/8 дюйма, что обеспечивает совместимость с различными гидравлическими системами. Для обеспечения надёжного соединения с приводным механизмом используется шпонка 24 4М8хD87 мм, гарантирующая оптимальное распределение крутящего момента и предотвращающая возможные деформации и повреждения.</w:t>
      </w:r>
    </w:p>
    <w:p w14:paraId="1AA7D2B3" w14:textId="77777777" w:rsidR="00942CC9" w:rsidRPr="00942CC9" w:rsidRDefault="00942CC9" w:rsidP="00942CC9">
      <w:r w:rsidRPr="00942CC9">
        <w:t>Таким образом, насос TML 1528-HP 071052973 представляет собой высокоэффективное и надёжное решение для систем, требующих работы с жидкостями при повышенных температурах.</w:t>
      </w:r>
    </w:p>
    <w:p w14:paraId="4DA037E2" w14:textId="77777777" w:rsidR="00942CC9" w:rsidRPr="00942CC9" w:rsidRDefault="00942CC9" w:rsidP="00942CC9">
      <w:pPr>
        <w:rPr>
          <w:b/>
          <w:bCs/>
        </w:rPr>
      </w:pPr>
      <w:r w:rsidRPr="00942CC9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E0E2EDA" w14:textId="1171295C" w:rsidR="00942CC9" w:rsidRPr="00942CC9" w:rsidRDefault="00942CC9" w:rsidP="00942CC9">
      <w:pPr>
        <w:rPr>
          <w:b/>
          <w:bCs/>
        </w:rPr>
      </w:pPr>
      <w:r w:rsidRPr="00942CC9">
        <w:rPr>
          <w:b/>
          <w:bCs/>
        </w:rPr>
        <w:t>Доставка по всему миру!</w:t>
      </w:r>
      <w:r w:rsidRPr="00D9311E">
        <w:rPr>
          <w:b/>
          <w:bCs/>
        </w:rPr>
        <w:t xml:space="preserve"> </w:t>
      </w:r>
      <w:r>
        <w:rPr>
          <w:b/>
          <w:bCs/>
        </w:rPr>
        <w:t xml:space="preserve">Цена </w:t>
      </w:r>
      <w:r w:rsidR="00D9311E">
        <w:rPr>
          <w:b/>
          <w:bCs/>
        </w:rPr>
        <w:t>59 990р</w:t>
      </w:r>
    </w:p>
    <w:sectPr w:rsidR="00942CC9" w:rsidRPr="00942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D9"/>
    <w:rsid w:val="004562C1"/>
    <w:rsid w:val="005326A5"/>
    <w:rsid w:val="0054013D"/>
    <w:rsid w:val="007754D9"/>
    <w:rsid w:val="00942CC9"/>
    <w:rsid w:val="00D9311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C3CE"/>
  <w15:chartTrackingRefBased/>
  <w15:docId w15:val="{E1315662-4651-45AC-B38E-E5800E8A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5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5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54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54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5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54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5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5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54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54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54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5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54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5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0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2025-06-27T11:31:00Z</dcterms:created>
  <dcterms:modified xsi:type="dcterms:W3CDTF">2025-06-27T11:33:00Z</dcterms:modified>
</cp:coreProperties>
</file>