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081" w:tblpY="-31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B92D5D" w:rsidRPr="00B92D5D" w14:paraId="346C01C8" w14:textId="77777777" w:rsidTr="00B92D5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02B1CE" w14:textId="77777777" w:rsidR="00B92D5D" w:rsidRPr="00B92D5D" w:rsidRDefault="00B92D5D" w:rsidP="00B92D5D">
            <w:pPr>
              <w:rPr>
                <w:b/>
                <w:bCs/>
              </w:rPr>
            </w:pPr>
            <w:r w:rsidRPr="00B92D5D">
              <w:rPr>
                <w:b/>
                <w:bCs/>
              </w:rPr>
              <w:t>Главное</w:t>
            </w:r>
          </w:p>
        </w:tc>
      </w:tr>
      <w:tr w:rsidR="00B92D5D" w:rsidRPr="00B92D5D" w14:paraId="5ECF356F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E8D163F" w14:textId="77777777" w:rsidR="00B92D5D" w:rsidRPr="00B92D5D" w:rsidRDefault="00B92D5D" w:rsidP="00B92D5D">
            <w:r w:rsidRPr="00B92D5D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59B3863" w14:textId="77777777" w:rsidR="00B92D5D" w:rsidRPr="00B92D5D" w:rsidRDefault="00B92D5D" w:rsidP="00B92D5D">
            <w:r w:rsidRPr="00B92D5D">
              <w:t>Насос</w:t>
            </w:r>
          </w:p>
        </w:tc>
      </w:tr>
      <w:tr w:rsidR="00B92D5D" w:rsidRPr="00B92D5D" w14:paraId="5DA61E1B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E41CCBF" w14:textId="77777777" w:rsidR="00B92D5D" w:rsidRPr="00B92D5D" w:rsidRDefault="00B92D5D" w:rsidP="00B92D5D">
            <w:r w:rsidRPr="00B92D5D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58AB08" w14:textId="77777777" w:rsidR="00B92D5D" w:rsidRPr="00B92D5D" w:rsidRDefault="00B92D5D" w:rsidP="00B92D5D">
            <w:proofErr w:type="spellStart"/>
            <w:r w:rsidRPr="00B92D5D">
              <w:t>Bertolini</w:t>
            </w:r>
            <w:proofErr w:type="spellEnd"/>
          </w:p>
        </w:tc>
      </w:tr>
      <w:tr w:rsidR="00B92D5D" w:rsidRPr="00B92D5D" w14:paraId="040AA0BE" w14:textId="77777777" w:rsidTr="00B92D5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DDE798" w14:textId="77777777" w:rsidR="00B92D5D" w:rsidRPr="00B92D5D" w:rsidRDefault="00B92D5D" w:rsidP="00B92D5D">
            <w:pPr>
              <w:rPr>
                <w:b/>
                <w:bCs/>
              </w:rPr>
            </w:pPr>
            <w:r w:rsidRPr="00B92D5D">
              <w:rPr>
                <w:b/>
                <w:bCs/>
              </w:rPr>
              <w:t>Основные характеристики</w:t>
            </w:r>
          </w:p>
        </w:tc>
      </w:tr>
      <w:tr w:rsidR="00B92D5D" w:rsidRPr="00B92D5D" w14:paraId="5A7127DB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C5496E" w14:textId="77777777" w:rsidR="00B92D5D" w:rsidRPr="00B92D5D" w:rsidRDefault="00B92D5D" w:rsidP="00B92D5D">
            <w:proofErr w:type="spellStart"/>
            <w:proofErr w:type="gramStart"/>
            <w:r w:rsidRPr="00B92D5D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9EC179" w14:textId="77777777" w:rsidR="00B92D5D" w:rsidRPr="00B92D5D" w:rsidRDefault="00B92D5D" w:rsidP="00B92D5D">
            <w:r w:rsidRPr="00B92D5D">
              <w:t>100</w:t>
            </w:r>
          </w:p>
        </w:tc>
      </w:tr>
      <w:tr w:rsidR="00B92D5D" w:rsidRPr="00B92D5D" w14:paraId="0CD11058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212E1C9" w14:textId="77777777" w:rsidR="00B92D5D" w:rsidRPr="00B92D5D" w:rsidRDefault="00B92D5D" w:rsidP="00B92D5D">
            <w:r w:rsidRPr="00B92D5D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6CC511" w14:textId="77777777" w:rsidR="00B92D5D" w:rsidRPr="00B92D5D" w:rsidRDefault="00B92D5D" w:rsidP="00B92D5D">
            <w:r w:rsidRPr="00B92D5D">
              <w:t>8</w:t>
            </w:r>
          </w:p>
        </w:tc>
      </w:tr>
      <w:tr w:rsidR="00B92D5D" w:rsidRPr="00B92D5D" w14:paraId="7A4B1336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B6CBA6A" w14:textId="77777777" w:rsidR="00B92D5D" w:rsidRPr="00B92D5D" w:rsidRDefault="00B92D5D" w:rsidP="00B92D5D">
            <w:r w:rsidRPr="00B92D5D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5384210" w14:textId="77777777" w:rsidR="00B92D5D" w:rsidRPr="00B92D5D" w:rsidRDefault="00B92D5D" w:rsidP="00B92D5D">
            <w:r w:rsidRPr="00B92D5D">
              <w:t>480</w:t>
            </w:r>
          </w:p>
        </w:tc>
      </w:tr>
      <w:tr w:rsidR="00B92D5D" w:rsidRPr="00B92D5D" w14:paraId="3B6AFBB7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D2CEFAF" w14:textId="77777777" w:rsidR="00B92D5D" w:rsidRPr="00B92D5D" w:rsidRDefault="00B92D5D" w:rsidP="00B92D5D">
            <w:r w:rsidRPr="00B92D5D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F3EA29" w14:textId="77777777" w:rsidR="00B92D5D" w:rsidRPr="00B92D5D" w:rsidRDefault="00B92D5D" w:rsidP="00B92D5D">
            <w:r w:rsidRPr="00B92D5D">
              <w:t>1,4</w:t>
            </w:r>
          </w:p>
        </w:tc>
      </w:tr>
      <w:tr w:rsidR="00B92D5D" w:rsidRPr="00B92D5D" w14:paraId="25D221B0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4766A3" w14:textId="77777777" w:rsidR="00B92D5D" w:rsidRPr="00B92D5D" w:rsidRDefault="00B92D5D" w:rsidP="00B92D5D">
            <w:r w:rsidRPr="00B92D5D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3935CF" w14:textId="77777777" w:rsidR="00B92D5D" w:rsidRPr="00B92D5D" w:rsidRDefault="00B92D5D" w:rsidP="00B92D5D">
            <w:r w:rsidRPr="00B92D5D">
              <w:t>1450</w:t>
            </w:r>
          </w:p>
        </w:tc>
      </w:tr>
      <w:tr w:rsidR="00B92D5D" w:rsidRPr="00B92D5D" w14:paraId="3CFA3052" w14:textId="77777777" w:rsidTr="00B92D5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632E77" w14:textId="77777777" w:rsidR="00B92D5D" w:rsidRPr="00B92D5D" w:rsidRDefault="00B92D5D" w:rsidP="00B92D5D">
            <w:pPr>
              <w:rPr>
                <w:b/>
                <w:bCs/>
              </w:rPr>
            </w:pPr>
            <w:r w:rsidRPr="00B92D5D">
              <w:rPr>
                <w:b/>
                <w:bCs/>
              </w:rPr>
              <w:t>Дополнительные характеристики</w:t>
            </w:r>
          </w:p>
        </w:tc>
      </w:tr>
      <w:tr w:rsidR="00B92D5D" w:rsidRPr="00B92D5D" w14:paraId="3A00B634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51C9041" w14:textId="77777777" w:rsidR="00B92D5D" w:rsidRPr="00B92D5D" w:rsidRDefault="00B92D5D" w:rsidP="00B92D5D">
            <w:r w:rsidRPr="00B92D5D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D6FEFC" w14:textId="77777777" w:rsidR="00B92D5D" w:rsidRPr="00B92D5D" w:rsidRDefault="00B92D5D" w:rsidP="00B92D5D">
            <w:r w:rsidRPr="00B92D5D">
              <w:t>24</w:t>
            </w:r>
          </w:p>
        </w:tc>
      </w:tr>
      <w:tr w:rsidR="00B92D5D" w:rsidRPr="00B92D5D" w14:paraId="73AF1A43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5ACC9F" w14:textId="77777777" w:rsidR="00B92D5D" w:rsidRPr="00B92D5D" w:rsidRDefault="00B92D5D" w:rsidP="00B92D5D">
            <w:r w:rsidRPr="00B92D5D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68C088" w14:textId="77777777" w:rsidR="00B92D5D" w:rsidRPr="00B92D5D" w:rsidRDefault="00B92D5D" w:rsidP="00B92D5D">
            <w:r w:rsidRPr="00B92D5D">
              <w:t>3/8</w:t>
            </w:r>
          </w:p>
        </w:tc>
      </w:tr>
      <w:tr w:rsidR="00B92D5D" w:rsidRPr="00B92D5D" w14:paraId="2B380FC7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8F7C05" w14:textId="77777777" w:rsidR="00B92D5D" w:rsidRPr="00B92D5D" w:rsidRDefault="00B92D5D" w:rsidP="00B92D5D">
            <w:r w:rsidRPr="00B92D5D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E959312" w14:textId="77777777" w:rsidR="00B92D5D" w:rsidRPr="00B92D5D" w:rsidRDefault="00B92D5D" w:rsidP="00B92D5D">
            <w:r w:rsidRPr="00B92D5D">
              <w:t>3/8</w:t>
            </w:r>
          </w:p>
        </w:tc>
      </w:tr>
      <w:tr w:rsidR="00B92D5D" w:rsidRPr="00B92D5D" w14:paraId="6B568157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0C210E6" w14:textId="77777777" w:rsidR="00B92D5D" w:rsidRPr="00B92D5D" w:rsidRDefault="00B92D5D" w:rsidP="00B92D5D">
            <w:r w:rsidRPr="00B92D5D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0F0598" w14:textId="77777777" w:rsidR="00B92D5D" w:rsidRPr="00B92D5D" w:rsidRDefault="00B92D5D" w:rsidP="00B92D5D">
            <w:r w:rsidRPr="00B92D5D">
              <w:t>60</w:t>
            </w:r>
          </w:p>
        </w:tc>
      </w:tr>
      <w:tr w:rsidR="00B92D5D" w:rsidRPr="00B92D5D" w14:paraId="4F2BD713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0ACE0BC" w14:textId="77777777" w:rsidR="00B92D5D" w:rsidRPr="00B92D5D" w:rsidRDefault="00B92D5D" w:rsidP="00B92D5D">
            <w:r w:rsidRPr="00B92D5D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368F7F" w14:textId="77777777" w:rsidR="00B92D5D" w:rsidRPr="00B92D5D" w:rsidRDefault="00B92D5D" w:rsidP="00B92D5D">
            <w:r w:rsidRPr="00B92D5D">
              <w:t>Латунь</w:t>
            </w:r>
          </w:p>
        </w:tc>
      </w:tr>
      <w:tr w:rsidR="00B92D5D" w:rsidRPr="00B92D5D" w14:paraId="33B4EC1A" w14:textId="77777777" w:rsidTr="00B92D5D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E6C8DF" w14:textId="77777777" w:rsidR="00B92D5D" w:rsidRPr="00B92D5D" w:rsidRDefault="00B92D5D" w:rsidP="00B92D5D">
            <w:pPr>
              <w:rPr>
                <w:b/>
                <w:bCs/>
              </w:rPr>
            </w:pPr>
            <w:r w:rsidRPr="00B92D5D">
              <w:rPr>
                <w:b/>
                <w:bCs/>
              </w:rPr>
              <w:t>Размеры и вес</w:t>
            </w:r>
          </w:p>
        </w:tc>
      </w:tr>
      <w:tr w:rsidR="00B92D5D" w:rsidRPr="00B92D5D" w14:paraId="007309D6" w14:textId="77777777" w:rsidTr="00B92D5D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D27A29" w14:textId="77777777" w:rsidR="00B92D5D" w:rsidRPr="00B92D5D" w:rsidRDefault="00B92D5D" w:rsidP="00B92D5D">
            <w:r w:rsidRPr="00B92D5D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BA55322" w14:textId="77777777" w:rsidR="00B92D5D" w:rsidRPr="00B92D5D" w:rsidRDefault="00B92D5D" w:rsidP="00B92D5D">
            <w:r w:rsidRPr="00B92D5D">
              <w:t>6</w:t>
            </w:r>
          </w:p>
        </w:tc>
      </w:tr>
    </w:tbl>
    <w:p w14:paraId="4088D480" w14:textId="77777777" w:rsidR="00FC4796" w:rsidRDefault="00FC4796"/>
    <w:p w14:paraId="15E4CD52" w14:textId="77777777" w:rsidR="00AE479F" w:rsidRPr="00AE479F" w:rsidRDefault="00AE479F" w:rsidP="00AE479F">
      <w:pPr>
        <w:rPr>
          <w:b/>
          <w:bCs/>
        </w:rPr>
      </w:pPr>
      <w:proofErr w:type="spellStart"/>
      <w:r w:rsidRPr="00AE479F">
        <w:rPr>
          <w:b/>
          <w:bCs/>
        </w:rPr>
        <w:t>Трехпоршневой</w:t>
      </w:r>
      <w:proofErr w:type="spellEnd"/>
      <w:r w:rsidRPr="00AE479F">
        <w:rPr>
          <w:b/>
          <w:bCs/>
        </w:rPr>
        <w:t xml:space="preserve"> насос WBL 810: Технические характеристики и особенности</w:t>
      </w:r>
    </w:p>
    <w:p w14:paraId="05A58D0C" w14:textId="77777777" w:rsidR="00AE479F" w:rsidRPr="00AE479F" w:rsidRDefault="00AE479F" w:rsidP="00AE479F">
      <w:r w:rsidRPr="00AE479F">
        <w:t xml:space="preserve">Серия WBL 810 представляет собой инновационное решение в сегменте </w:t>
      </w:r>
      <w:proofErr w:type="spellStart"/>
      <w:r w:rsidRPr="00AE479F">
        <w:t>трехпоршневых</w:t>
      </w:r>
      <w:proofErr w:type="spellEnd"/>
      <w:r w:rsidRPr="00AE479F">
        <w:t xml:space="preserve"> насосов, разработанное с использованием передовых технологий, аналогичных тем, что применяются в профессиональных моделях. Эти насосы характеризуются высокой степенью универсальности, обеспечивая прямую интеграцию с различными типами электрических двигателей и двигателями внутреннего сгорания, включая модели с максимальной скоростью вращения до 3450 об/мин.</w:t>
      </w:r>
    </w:p>
    <w:p w14:paraId="3B20B90F" w14:textId="77777777" w:rsidR="00AE479F" w:rsidRPr="00AE479F" w:rsidRDefault="00AE479F" w:rsidP="00AE479F">
      <w:pPr>
        <w:rPr>
          <w:b/>
          <w:bCs/>
        </w:rPr>
      </w:pPr>
      <w:r w:rsidRPr="00AE479F">
        <w:rPr>
          <w:b/>
          <w:bCs/>
        </w:rPr>
        <w:t>Конструктивные особенности и материалы</w:t>
      </w:r>
    </w:p>
    <w:p w14:paraId="71685B06" w14:textId="77777777" w:rsidR="00AE479F" w:rsidRPr="00AE479F" w:rsidRDefault="00AE479F" w:rsidP="00AE479F">
      <w:pPr>
        <w:numPr>
          <w:ilvl w:val="0"/>
          <w:numId w:val="1"/>
        </w:numPr>
      </w:pPr>
      <w:r w:rsidRPr="00AE479F">
        <w:rPr>
          <w:b/>
          <w:bCs/>
        </w:rPr>
        <w:t>Поршневая система</w:t>
      </w:r>
      <w:r w:rsidRPr="00AE479F">
        <w:t>: В конструкции насоса использованы керамические поршни, обеспечивающие высокую износостойкость и долговечность при эксплуатации в условиях интенсивных нагрузок.</w:t>
      </w:r>
    </w:p>
    <w:p w14:paraId="4B78E892" w14:textId="77777777" w:rsidR="00AE479F" w:rsidRPr="00AE479F" w:rsidRDefault="00AE479F" w:rsidP="00AE479F">
      <w:pPr>
        <w:numPr>
          <w:ilvl w:val="0"/>
          <w:numId w:val="1"/>
        </w:numPr>
      </w:pPr>
      <w:r w:rsidRPr="00AE479F">
        <w:rPr>
          <w:b/>
          <w:bCs/>
        </w:rPr>
        <w:t>Уплотнительные элементы</w:t>
      </w:r>
      <w:r w:rsidRPr="00AE479F">
        <w:t>: Уплотнения из нитрил-бутадиенового каучука (NBR) гарантируют надежную герметичность и устойчивость к воздействию рабочих сред.</w:t>
      </w:r>
    </w:p>
    <w:p w14:paraId="787EF863" w14:textId="77777777" w:rsidR="00AE479F" w:rsidRPr="00AE479F" w:rsidRDefault="00AE479F" w:rsidP="00AE479F">
      <w:pPr>
        <w:numPr>
          <w:ilvl w:val="0"/>
          <w:numId w:val="1"/>
        </w:numPr>
      </w:pPr>
      <w:r w:rsidRPr="00AE479F">
        <w:rPr>
          <w:b/>
          <w:bCs/>
        </w:rPr>
        <w:t>Материалы корпуса</w:t>
      </w:r>
      <w:r w:rsidRPr="00AE479F">
        <w:t>: Головка насоса изготовлена из латуни, что обеспечивает прочность и устойчивость к коррозии.</w:t>
      </w:r>
    </w:p>
    <w:p w14:paraId="3A0BD584" w14:textId="77777777" w:rsidR="00AE479F" w:rsidRPr="00AE479F" w:rsidRDefault="00AE479F" w:rsidP="00AE479F">
      <w:pPr>
        <w:numPr>
          <w:ilvl w:val="0"/>
          <w:numId w:val="1"/>
        </w:numPr>
      </w:pPr>
      <w:r w:rsidRPr="00AE479F">
        <w:rPr>
          <w:b/>
          <w:bCs/>
        </w:rPr>
        <w:t>Размеры патрубков</w:t>
      </w:r>
      <w:r w:rsidRPr="00AE479F">
        <w:t>: Входные и выходные патрубки имеют диаметр 3/8 дюйма, что обеспечивает универсальность подключения к различным системам.</w:t>
      </w:r>
    </w:p>
    <w:p w14:paraId="730B03FD" w14:textId="77777777" w:rsidR="00AE479F" w:rsidRPr="00AE479F" w:rsidRDefault="00AE479F" w:rsidP="00AE479F">
      <w:pPr>
        <w:numPr>
          <w:ilvl w:val="0"/>
          <w:numId w:val="1"/>
        </w:numPr>
      </w:pPr>
      <w:r w:rsidRPr="00AE479F">
        <w:rPr>
          <w:b/>
          <w:bCs/>
        </w:rPr>
        <w:lastRenderedPageBreak/>
        <w:t>Шпоночное соединение</w:t>
      </w:r>
      <w:r w:rsidRPr="00AE479F">
        <w:t>: Насос оснащен шпонкой 24 мм размером 4М6х53 мм, что гарантирует надежную фиксацию и предотвращает смещение компонентов.</w:t>
      </w:r>
    </w:p>
    <w:p w14:paraId="3B653BA9" w14:textId="77777777" w:rsidR="00AE479F" w:rsidRPr="00AE479F" w:rsidRDefault="00AE479F" w:rsidP="00AE479F">
      <w:proofErr w:type="spellStart"/>
      <w:r w:rsidRPr="00AE479F">
        <w:t>Трехпоршневой</w:t>
      </w:r>
      <w:proofErr w:type="spellEnd"/>
      <w:r w:rsidRPr="00AE479F">
        <w:t xml:space="preserve"> насос WBL 810 демонстрирует выдающиеся технические характеристики и конструктивные решения, соответствующие современным требованиям к надежности и эффективности в различных отраслях промышленности. Применение высококачественных материалов и передовых технологий позволяет использовать данный насос в широком спектре эксплуатационных условий, обеспечивая его высокую производительность и длительный срок службы.</w:t>
      </w:r>
    </w:p>
    <w:p w14:paraId="0A88A9BC" w14:textId="77777777" w:rsidR="008335A0" w:rsidRPr="008335A0" w:rsidRDefault="008335A0" w:rsidP="008335A0">
      <w:pPr>
        <w:rPr>
          <w:b/>
          <w:bCs/>
        </w:rPr>
      </w:pPr>
      <w:r w:rsidRPr="008335A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54E862DB" w14:textId="2EE27B08" w:rsidR="00AE479F" w:rsidRPr="008335A0" w:rsidRDefault="008335A0" w:rsidP="008335A0">
      <w:pPr>
        <w:rPr>
          <w:b/>
          <w:bCs/>
        </w:rPr>
      </w:pPr>
      <w:r w:rsidRPr="008335A0">
        <w:rPr>
          <w:b/>
          <w:bCs/>
        </w:rPr>
        <w:t>Доставка по всему миру!</w:t>
      </w:r>
      <w:r>
        <w:rPr>
          <w:b/>
          <w:bCs/>
        </w:rPr>
        <w:t xml:space="preserve"> 32 990р</w:t>
      </w:r>
    </w:p>
    <w:sectPr w:rsidR="00AE479F" w:rsidRPr="008335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41B20"/>
    <w:multiLevelType w:val="multilevel"/>
    <w:tmpl w:val="93E8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3102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3D3"/>
    <w:rsid w:val="004C13D3"/>
    <w:rsid w:val="005326A5"/>
    <w:rsid w:val="007D08D3"/>
    <w:rsid w:val="008335A0"/>
    <w:rsid w:val="00AE479F"/>
    <w:rsid w:val="00B92D5D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E518"/>
  <w15:chartTrackingRefBased/>
  <w15:docId w15:val="{21765A53-86EB-46F9-BCDC-C8660A4AE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3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3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3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3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3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8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9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2025-06-27T11:07:00Z</dcterms:created>
  <dcterms:modified xsi:type="dcterms:W3CDTF">2025-06-27T11:08:00Z</dcterms:modified>
</cp:coreProperties>
</file>