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3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35607" w:rsidRPr="00535607" w14:paraId="7136403F" w14:textId="77777777" w:rsidTr="0053560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AD3E27" w14:textId="77777777" w:rsidR="00535607" w:rsidRPr="00535607" w:rsidRDefault="00535607" w:rsidP="00535607">
            <w:pPr>
              <w:rPr>
                <w:b/>
                <w:bCs/>
              </w:rPr>
            </w:pPr>
            <w:r w:rsidRPr="00535607">
              <w:rPr>
                <w:b/>
                <w:bCs/>
              </w:rPr>
              <w:t>Главное</w:t>
            </w:r>
          </w:p>
        </w:tc>
      </w:tr>
      <w:tr w:rsidR="00535607" w:rsidRPr="00535607" w14:paraId="146E59F2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4BA82C" w14:textId="77777777" w:rsidR="00535607" w:rsidRPr="00535607" w:rsidRDefault="00535607" w:rsidP="00535607">
            <w:r w:rsidRPr="0053560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7F806A" w14:textId="77777777" w:rsidR="00535607" w:rsidRPr="00535607" w:rsidRDefault="00535607" w:rsidP="00535607">
            <w:proofErr w:type="spellStart"/>
            <w:r w:rsidRPr="00535607">
              <w:t>Comet</w:t>
            </w:r>
            <w:proofErr w:type="spellEnd"/>
          </w:p>
        </w:tc>
      </w:tr>
      <w:tr w:rsidR="00535607" w:rsidRPr="00535607" w14:paraId="2D01C64F" w14:textId="77777777" w:rsidTr="0053560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7D6111" w14:textId="77777777" w:rsidR="00535607" w:rsidRPr="00535607" w:rsidRDefault="00535607" w:rsidP="00535607">
            <w:pPr>
              <w:rPr>
                <w:b/>
                <w:bCs/>
              </w:rPr>
            </w:pPr>
            <w:r w:rsidRPr="00535607">
              <w:rPr>
                <w:b/>
                <w:bCs/>
              </w:rPr>
              <w:t>Основные характеристики</w:t>
            </w:r>
          </w:p>
        </w:tc>
      </w:tr>
      <w:tr w:rsidR="00535607" w:rsidRPr="00535607" w14:paraId="1C441A2F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218537" w14:textId="77777777" w:rsidR="00535607" w:rsidRPr="00535607" w:rsidRDefault="00535607" w:rsidP="00535607">
            <w:proofErr w:type="spellStart"/>
            <w:proofErr w:type="gramStart"/>
            <w:r w:rsidRPr="00535607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005183" w14:textId="77777777" w:rsidR="00535607" w:rsidRPr="00535607" w:rsidRDefault="00535607" w:rsidP="00535607">
            <w:r w:rsidRPr="00535607">
              <w:t>152</w:t>
            </w:r>
          </w:p>
        </w:tc>
      </w:tr>
      <w:tr w:rsidR="00535607" w:rsidRPr="00535607" w14:paraId="27F7266E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AD3FD5" w14:textId="77777777" w:rsidR="00535607" w:rsidRPr="00535607" w:rsidRDefault="00535607" w:rsidP="00535607">
            <w:r w:rsidRPr="00535607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76C883" w14:textId="77777777" w:rsidR="00535607" w:rsidRPr="00535607" w:rsidRDefault="00535607" w:rsidP="00535607">
            <w:r w:rsidRPr="00535607">
              <w:t>53,5</w:t>
            </w:r>
          </w:p>
        </w:tc>
      </w:tr>
      <w:tr w:rsidR="00535607" w:rsidRPr="00535607" w14:paraId="114564DD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89FF76" w14:textId="77777777" w:rsidR="00535607" w:rsidRPr="00535607" w:rsidRDefault="00535607" w:rsidP="00535607">
            <w:r w:rsidRPr="00535607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1A1FDD" w14:textId="77777777" w:rsidR="00535607" w:rsidRPr="00535607" w:rsidRDefault="00535607" w:rsidP="00535607">
            <w:r w:rsidRPr="00535607">
              <w:t>3210</w:t>
            </w:r>
          </w:p>
        </w:tc>
      </w:tr>
      <w:tr w:rsidR="00535607" w:rsidRPr="00535607" w14:paraId="2B22E42B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3B2444" w14:textId="77777777" w:rsidR="00535607" w:rsidRPr="00535607" w:rsidRDefault="00535607" w:rsidP="00535607">
            <w:r w:rsidRPr="0053560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EAFE1A" w14:textId="77777777" w:rsidR="00535607" w:rsidRPr="00535607" w:rsidRDefault="00535607" w:rsidP="00535607">
            <w:r w:rsidRPr="00535607">
              <w:t>15</w:t>
            </w:r>
          </w:p>
        </w:tc>
      </w:tr>
      <w:tr w:rsidR="00535607" w:rsidRPr="00535607" w14:paraId="1F65E47B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980C5A" w14:textId="77777777" w:rsidR="00535607" w:rsidRPr="00535607" w:rsidRDefault="00535607" w:rsidP="00535607">
            <w:r w:rsidRPr="0053560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1EC485" w14:textId="77777777" w:rsidR="00535607" w:rsidRPr="00535607" w:rsidRDefault="00535607" w:rsidP="00535607">
            <w:r w:rsidRPr="00535607">
              <w:t>1450</w:t>
            </w:r>
          </w:p>
        </w:tc>
      </w:tr>
      <w:tr w:rsidR="00535607" w:rsidRPr="00535607" w14:paraId="12FE5AD5" w14:textId="77777777" w:rsidTr="0053560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FB0512" w14:textId="77777777" w:rsidR="00535607" w:rsidRPr="00535607" w:rsidRDefault="00535607" w:rsidP="00535607">
            <w:pPr>
              <w:rPr>
                <w:b/>
                <w:bCs/>
              </w:rPr>
            </w:pPr>
            <w:r w:rsidRPr="00535607">
              <w:rPr>
                <w:b/>
                <w:bCs/>
              </w:rPr>
              <w:t>Дополнительные характеристики</w:t>
            </w:r>
          </w:p>
        </w:tc>
      </w:tr>
      <w:tr w:rsidR="00535607" w:rsidRPr="00535607" w14:paraId="00E92F9B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EF684F" w14:textId="77777777" w:rsidR="00535607" w:rsidRPr="00535607" w:rsidRDefault="00535607" w:rsidP="00535607">
            <w:r w:rsidRPr="00535607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816AC0" w14:textId="77777777" w:rsidR="00535607" w:rsidRPr="00535607" w:rsidRDefault="00535607" w:rsidP="00535607">
            <w:r w:rsidRPr="00535607">
              <w:t>3/4 внутренняя резьба</w:t>
            </w:r>
          </w:p>
        </w:tc>
      </w:tr>
      <w:tr w:rsidR="00535607" w:rsidRPr="00535607" w14:paraId="05B950C1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D3F77F" w14:textId="77777777" w:rsidR="00535607" w:rsidRPr="00535607" w:rsidRDefault="00535607" w:rsidP="00535607">
            <w:r w:rsidRPr="00535607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A80BB" w14:textId="77777777" w:rsidR="00535607" w:rsidRPr="00535607" w:rsidRDefault="00535607" w:rsidP="00535607">
            <w:r w:rsidRPr="00535607">
              <w:t>1/2 внутренняя резьба</w:t>
            </w:r>
          </w:p>
        </w:tc>
      </w:tr>
      <w:tr w:rsidR="00535607" w:rsidRPr="00535607" w14:paraId="5FAF2EC2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5BAA92" w14:textId="77777777" w:rsidR="00535607" w:rsidRPr="00535607" w:rsidRDefault="00535607" w:rsidP="00535607">
            <w:r w:rsidRPr="00535607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AB6E32" w14:textId="77777777" w:rsidR="00535607" w:rsidRPr="00535607" w:rsidRDefault="00535607" w:rsidP="00535607">
            <w:r w:rsidRPr="00535607">
              <w:t>60</w:t>
            </w:r>
          </w:p>
        </w:tc>
      </w:tr>
      <w:tr w:rsidR="00535607" w:rsidRPr="00535607" w14:paraId="210EE511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A1A3F6" w14:textId="77777777" w:rsidR="00535607" w:rsidRPr="00535607" w:rsidRDefault="00535607" w:rsidP="00535607">
            <w:r w:rsidRPr="00535607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1C0C40" w14:textId="77777777" w:rsidR="00535607" w:rsidRPr="00535607" w:rsidRDefault="00535607" w:rsidP="00535607">
            <w:r w:rsidRPr="00535607">
              <w:t>Латунь</w:t>
            </w:r>
          </w:p>
        </w:tc>
      </w:tr>
      <w:tr w:rsidR="00535607" w:rsidRPr="00535607" w14:paraId="070DCBD2" w14:textId="77777777" w:rsidTr="0053560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7693B8" w14:textId="77777777" w:rsidR="00535607" w:rsidRPr="00535607" w:rsidRDefault="00535607" w:rsidP="00535607">
            <w:pPr>
              <w:rPr>
                <w:b/>
                <w:bCs/>
              </w:rPr>
            </w:pPr>
            <w:r w:rsidRPr="00535607">
              <w:rPr>
                <w:b/>
                <w:bCs/>
              </w:rPr>
              <w:t>Размеры и вес</w:t>
            </w:r>
          </w:p>
        </w:tc>
      </w:tr>
      <w:tr w:rsidR="00535607" w:rsidRPr="00535607" w14:paraId="19C330BB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50DFD3" w14:textId="77777777" w:rsidR="00535607" w:rsidRPr="00535607" w:rsidRDefault="00535607" w:rsidP="00535607">
            <w:r w:rsidRPr="00535607">
              <w:t xml:space="preserve">Габариты - </w:t>
            </w:r>
            <w:proofErr w:type="spellStart"/>
            <w:r w:rsidRPr="00535607">
              <w:t>ДxШxВ</w:t>
            </w:r>
            <w:proofErr w:type="spellEnd"/>
            <w:r w:rsidRPr="00535607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A785C2" w14:textId="77777777" w:rsidR="00535607" w:rsidRPr="00535607" w:rsidRDefault="00535607" w:rsidP="00535607">
            <w:r w:rsidRPr="00535607">
              <w:t>350x213x165</w:t>
            </w:r>
          </w:p>
        </w:tc>
      </w:tr>
      <w:tr w:rsidR="00535607" w:rsidRPr="00535607" w14:paraId="0A931432" w14:textId="77777777" w:rsidTr="0053560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3133D2" w14:textId="77777777" w:rsidR="00535607" w:rsidRPr="00535607" w:rsidRDefault="00535607" w:rsidP="00535607">
            <w:r w:rsidRPr="00535607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9E00D7" w14:textId="77777777" w:rsidR="00535607" w:rsidRPr="00535607" w:rsidRDefault="00535607" w:rsidP="00535607">
            <w:r w:rsidRPr="00535607">
              <w:t>20</w:t>
            </w:r>
          </w:p>
        </w:tc>
      </w:tr>
    </w:tbl>
    <w:p w14:paraId="5F5EEFAF" w14:textId="77777777" w:rsidR="00FC4796" w:rsidRDefault="00FC4796"/>
    <w:p w14:paraId="7711348F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 xml:space="preserve">Плунжерный насос высокого давления </w:t>
      </w:r>
      <w:proofErr w:type="spellStart"/>
      <w:r w:rsidRPr="008D5545">
        <w:rPr>
          <w:b/>
          <w:bCs/>
        </w:rPr>
        <w:t>Comet</w:t>
      </w:r>
      <w:proofErr w:type="spellEnd"/>
      <w:r w:rsidRPr="008D5545">
        <w:rPr>
          <w:b/>
          <w:bCs/>
        </w:rPr>
        <w:t xml:space="preserve"> TW 14022 S (53,5/152): технические характеристики и конструктивные особенности</w:t>
      </w:r>
    </w:p>
    <w:p w14:paraId="6A1A51C6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>Основные технические характеристики</w:t>
      </w:r>
    </w:p>
    <w:p w14:paraId="0EC014A4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>1. Насос высокого давления</w:t>
      </w:r>
    </w:p>
    <w:p w14:paraId="79E486C8" w14:textId="77777777" w:rsidR="008D5545" w:rsidRPr="008D5545" w:rsidRDefault="008D5545" w:rsidP="008D5545">
      <w:r w:rsidRPr="008D5545">
        <w:t xml:space="preserve">Насос </w:t>
      </w:r>
      <w:proofErr w:type="spellStart"/>
      <w:r w:rsidRPr="008D5545">
        <w:t>Comet</w:t>
      </w:r>
      <w:proofErr w:type="spellEnd"/>
      <w:r w:rsidRPr="008D5545">
        <w:t xml:space="preserve"> TW 14022 S предназначен для работы с высокими давлениями, что делает его идеальным выбором для применения в системах, требующих высокой степени гидравлического давления.</w:t>
      </w:r>
    </w:p>
    <w:p w14:paraId="4F139121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>2. Латунная головка</w:t>
      </w:r>
    </w:p>
    <w:p w14:paraId="3CB37D2C" w14:textId="77777777" w:rsidR="008D5545" w:rsidRPr="008D5545" w:rsidRDefault="008D5545" w:rsidP="008D5545">
      <w:r w:rsidRPr="008D5545">
        <w:t>Головка насоса изготовлена из высококачественной латуни, что обеспечивает её долговечность и устойчивость к коррозии. Латунь также обладает высокой теплопроводностью, что способствует эффективному отводу тепла и предотвращает перегрев.</w:t>
      </w:r>
    </w:p>
    <w:p w14:paraId="4CD5E730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>3. Керамические плунжеры</w:t>
      </w:r>
    </w:p>
    <w:p w14:paraId="4512ECFC" w14:textId="77777777" w:rsidR="008D5545" w:rsidRPr="008D5545" w:rsidRDefault="008D5545" w:rsidP="008D5545">
      <w:r w:rsidRPr="008D5545">
        <w:t xml:space="preserve">Использование керамических плунжеров в конструкции насоса </w:t>
      </w:r>
      <w:proofErr w:type="spellStart"/>
      <w:r w:rsidRPr="008D5545">
        <w:t>Comet</w:t>
      </w:r>
      <w:proofErr w:type="spellEnd"/>
      <w:r w:rsidRPr="008D5545">
        <w:t xml:space="preserve"> TW 14022 S обеспечивает высокую износостойкость и длительный срок службы. Керамика также обладает высокой устойчивостью к химическим воздействиям, что позволяет использовать насос в агрессивных средах.</w:t>
      </w:r>
    </w:p>
    <w:p w14:paraId="021A6381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>4. Высокопрочные подшипники</w:t>
      </w:r>
    </w:p>
    <w:p w14:paraId="49680B2D" w14:textId="77777777" w:rsidR="008D5545" w:rsidRPr="008D5545" w:rsidRDefault="008D5545" w:rsidP="008D5545">
      <w:r w:rsidRPr="008D5545">
        <w:lastRenderedPageBreak/>
        <w:t>Для обеспечения стабильной и надежной работы насоса применяются подшипники повышенной прочности. Эти подшипники способны выдерживать значительные нагрузки и обеспечивать минимальные потери на трение, что способствует повышению общей эффективности системы.</w:t>
      </w:r>
    </w:p>
    <w:p w14:paraId="3781A9D9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>5. Износостойкие уплотнения</w:t>
      </w:r>
    </w:p>
    <w:p w14:paraId="045DB4EA" w14:textId="77777777" w:rsidR="008D5545" w:rsidRPr="008D5545" w:rsidRDefault="008D5545" w:rsidP="008D5545">
      <w:r w:rsidRPr="008D5545">
        <w:t xml:space="preserve">Уплотнительные элементы насоса </w:t>
      </w:r>
      <w:proofErr w:type="spellStart"/>
      <w:r w:rsidRPr="008D5545">
        <w:t>Comet</w:t>
      </w:r>
      <w:proofErr w:type="spellEnd"/>
      <w:r w:rsidRPr="008D5545">
        <w:t xml:space="preserve"> TW 14022 S изготовлены из износостойких материалов, что обеспечивает герметичность и предотвращает утечку рабочей жидкости. Это особенно важно в условиях высоких давлений и интенсивных рабочих процессов.</w:t>
      </w:r>
    </w:p>
    <w:p w14:paraId="19F228A3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>6. Диаметр вала 24 мм с фланцем для двигателя 87 мм</w:t>
      </w:r>
    </w:p>
    <w:p w14:paraId="7A0DAE75" w14:textId="77777777" w:rsidR="008D5545" w:rsidRPr="008D5545" w:rsidRDefault="008D5545" w:rsidP="008D5545">
      <w:r w:rsidRPr="008D5545">
        <w:t>Вал насоса имеет диаметр 24 мм и оснащен фланцем, предназначенным для соединения с двигателем диаметром 87 мм. Это обеспечивает надежное крепление и передачу вращательного движения от двигателя к насосу, что позволяет достичь максимальной производительности и эффективности.</w:t>
      </w:r>
    </w:p>
    <w:p w14:paraId="7007E643" w14:textId="77777777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A197F37" w14:textId="73FF6624" w:rsidR="008D5545" w:rsidRPr="008D5545" w:rsidRDefault="008D5545" w:rsidP="008D5545">
      <w:pPr>
        <w:rPr>
          <w:b/>
          <w:bCs/>
        </w:rPr>
      </w:pPr>
      <w:r w:rsidRPr="008D5545">
        <w:rPr>
          <w:b/>
          <w:bCs/>
        </w:rPr>
        <w:t xml:space="preserve">Доставка по всему миру! </w:t>
      </w:r>
      <w:r>
        <w:rPr>
          <w:b/>
          <w:bCs/>
        </w:rPr>
        <w:t xml:space="preserve">Цена </w:t>
      </w:r>
      <w:r w:rsidR="008D0E12">
        <w:rPr>
          <w:b/>
          <w:bCs/>
        </w:rPr>
        <w:t>181 990р</w:t>
      </w:r>
    </w:p>
    <w:p w14:paraId="69DA92C2" w14:textId="77777777" w:rsidR="008D5545" w:rsidRDefault="008D5545"/>
    <w:sectPr w:rsidR="008D5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25"/>
    <w:rsid w:val="001D0E25"/>
    <w:rsid w:val="005326A5"/>
    <w:rsid w:val="00535607"/>
    <w:rsid w:val="008D0E12"/>
    <w:rsid w:val="008D5545"/>
    <w:rsid w:val="00EC272B"/>
    <w:rsid w:val="00FA00C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9759"/>
  <w15:chartTrackingRefBased/>
  <w15:docId w15:val="{165B3E80-29E4-4ACE-8F0A-A414CA7A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0E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0E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0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0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0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0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0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0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0E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0E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2025-06-27T13:16:00Z</dcterms:created>
  <dcterms:modified xsi:type="dcterms:W3CDTF">2025-06-27T13:18:00Z</dcterms:modified>
</cp:coreProperties>
</file>