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EF50" w14:textId="77777777" w:rsidR="0049642D" w:rsidRPr="0049642D" w:rsidRDefault="0049642D" w:rsidP="0049642D">
      <w:r w:rsidRPr="0049642D">
        <w:t>Насос высокого давления</w:t>
      </w:r>
      <w:r w:rsidRPr="0049642D">
        <w:rPr>
          <w:b/>
          <w:bCs/>
        </w:rPr>
        <w:t> </w:t>
      </w:r>
      <w:proofErr w:type="spellStart"/>
      <w:r w:rsidRPr="0049642D">
        <w:t>Pulsar</w:t>
      </w:r>
      <w:proofErr w:type="spellEnd"/>
      <w:r w:rsidRPr="0049642D">
        <w:t xml:space="preserve"> FKD1535RN</w:t>
      </w:r>
    </w:p>
    <w:p w14:paraId="057DA2A3" w14:textId="77777777" w:rsidR="0049642D" w:rsidRPr="0049642D" w:rsidRDefault="0049642D" w:rsidP="0049642D">
      <w:r w:rsidRPr="0049642D">
        <w:t>Насосы </w:t>
      </w:r>
      <w:proofErr w:type="spellStart"/>
      <w:r w:rsidRPr="0049642D">
        <w:rPr>
          <w:b/>
          <w:bCs/>
        </w:rPr>
        <w:t>Pulsar</w:t>
      </w:r>
      <w:proofErr w:type="spellEnd"/>
      <w:r w:rsidRPr="0049642D">
        <w:rPr>
          <w:b/>
          <w:bCs/>
        </w:rPr>
        <w:t xml:space="preserve"> FKD1535R</w:t>
      </w:r>
      <w:r w:rsidRPr="0049642D">
        <w:t> предназначены для использования в тяжелых условиях эксплуатации и отлично себя зарекомендовали на мойках высокого давления.</w:t>
      </w:r>
    </w:p>
    <w:p w14:paraId="3FD50122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Никелированная латунная головная часть</w:t>
      </w:r>
    </w:p>
    <w:p w14:paraId="69995ED9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Максимальное давление 350 бар</w:t>
      </w:r>
    </w:p>
    <w:p w14:paraId="3BD8A172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расход 15.4 л/мин</w:t>
      </w:r>
    </w:p>
    <w:p w14:paraId="00B65A80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мощность 10.5 кВт</w:t>
      </w:r>
    </w:p>
    <w:p w14:paraId="6EBA89EF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частота оборотов вала 1450 об/мин</w:t>
      </w:r>
    </w:p>
    <w:p w14:paraId="054A80D4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температура воды до 50 градусов</w:t>
      </w:r>
    </w:p>
    <w:p w14:paraId="163CEC5B" w14:textId="77777777" w:rsidR="0049642D" w:rsidRPr="0049642D" w:rsidRDefault="0049642D" w:rsidP="0049642D">
      <w:pPr>
        <w:numPr>
          <w:ilvl w:val="0"/>
          <w:numId w:val="1"/>
        </w:numPr>
      </w:pPr>
      <w:r w:rsidRPr="0049642D">
        <w:t>диаметр вала 24 мм</w:t>
      </w:r>
    </w:p>
    <w:p w14:paraId="0E156A5D" w14:textId="77777777" w:rsidR="0049642D" w:rsidRDefault="0049642D">
      <w:pPr>
        <w:rPr>
          <w:b/>
          <w:bCs/>
        </w:rPr>
      </w:pPr>
      <w:r w:rsidRPr="0049642D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75F3D37A" w14:textId="258C2FE0" w:rsidR="00FC4796" w:rsidRDefault="0049642D">
      <w:pPr>
        <w:rPr>
          <w:b/>
          <w:bCs/>
        </w:rPr>
      </w:pPr>
      <w:r w:rsidRPr="0049642D">
        <w:rPr>
          <w:b/>
          <w:bCs/>
        </w:rPr>
        <w:t>Доставка по всему миру!</w:t>
      </w:r>
    </w:p>
    <w:p w14:paraId="5A08A408" w14:textId="52178923" w:rsidR="0049642D" w:rsidRPr="0049642D" w:rsidRDefault="0049642D">
      <w:pPr>
        <w:rPr>
          <w:b/>
          <w:bCs/>
        </w:rPr>
      </w:pPr>
      <w:r>
        <w:rPr>
          <w:b/>
          <w:bCs/>
        </w:rPr>
        <w:t>Цена 35 400р</w:t>
      </w:r>
    </w:p>
    <w:sectPr w:rsidR="0049642D" w:rsidRPr="00496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48ED"/>
    <w:multiLevelType w:val="multilevel"/>
    <w:tmpl w:val="F9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96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2E"/>
    <w:rsid w:val="0004262E"/>
    <w:rsid w:val="0049642D"/>
    <w:rsid w:val="005326A5"/>
    <w:rsid w:val="00E657C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AC928"/>
  <w15:chartTrackingRefBased/>
  <w15:docId w15:val="{DEF64F62-EC7A-4F62-82A5-C1756760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6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6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6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26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6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26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26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2025-07-18T11:33:00Z</dcterms:created>
  <dcterms:modified xsi:type="dcterms:W3CDTF">2025-07-18T11:34:00Z</dcterms:modified>
</cp:coreProperties>
</file>