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tblInd w:w="-17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492713" w:rsidRPr="00492713" w14:paraId="63B997E1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7B187" w14:textId="77777777" w:rsidR="00492713" w:rsidRPr="00492713" w:rsidRDefault="00492713" w:rsidP="00492713">
            <w:r w:rsidRPr="00492713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28088" w14:textId="77777777" w:rsidR="00492713" w:rsidRPr="00492713" w:rsidRDefault="00492713" w:rsidP="00492713">
            <w:r w:rsidRPr="00492713">
              <w:t>Двигатель</w:t>
            </w:r>
          </w:p>
        </w:tc>
      </w:tr>
      <w:tr w:rsidR="00492713" w:rsidRPr="00492713" w14:paraId="17503C21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46E99" w14:textId="77777777" w:rsidR="00492713" w:rsidRPr="00492713" w:rsidRDefault="00492713" w:rsidP="00492713">
            <w:r w:rsidRPr="00492713">
              <w:t xml:space="preserve">Габариты - </w:t>
            </w:r>
            <w:proofErr w:type="spellStart"/>
            <w:r w:rsidRPr="00492713">
              <w:t>ДxШxВ</w:t>
            </w:r>
            <w:proofErr w:type="spellEnd"/>
            <w:r w:rsidRPr="00492713">
              <w:t>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3D7F2" w14:textId="77777777" w:rsidR="00492713" w:rsidRPr="00492713" w:rsidRDefault="00492713" w:rsidP="00492713">
            <w:r w:rsidRPr="00492713">
              <w:t>330x326x265</w:t>
            </w:r>
          </w:p>
        </w:tc>
      </w:tr>
      <w:tr w:rsidR="00492713" w:rsidRPr="00492713" w14:paraId="5E9238A4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F6FF6" w14:textId="77777777" w:rsidR="00492713" w:rsidRPr="00492713" w:rsidRDefault="00492713" w:rsidP="00492713">
            <w:r w:rsidRPr="00492713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7367D" w14:textId="77777777" w:rsidR="00492713" w:rsidRPr="00492713" w:rsidRDefault="00492713" w:rsidP="00492713">
            <w:r w:rsidRPr="00492713">
              <w:t>4</w:t>
            </w:r>
          </w:p>
        </w:tc>
      </w:tr>
      <w:tr w:rsidR="00492713" w:rsidRPr="00492713" w14:paraId="1248CA74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3E69D" w14:textId="77777777" w:rsidR="00492713" w:rsidRPr="00492713" w:rsidRDefault="00492713" w:rsidP="00492713">
            <w:r w:rsidRPr="00492713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2D241" w14:textId="77777777" w:rsidR="00492713" w:rsidRPr="00492713" w:rsidRDefault="00492713" w:rsidP="00492713">
            <w:r w:rsidRPr="00492713">
              <w:t>1435</w:t>
            </w:r>
          </w:p>
        </w:tc>
      </w:tr>
      <w:tr w:rsidR="00492713" w:rsidRPr="00492713" w14:paraId="6FD4149D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B7885" w14:textId="77777777" w:rsidR="00492713" w:rsidRPr="00492713" w:rsidRDefault="00492713" w:rsidP="00492713">
            <w:r w:rsidRPr="00492713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B3885" w14:textId="77777777" w:rsidR="00492713" w:rsidRPr="00492713" w:rsidRDefault="00492713" w:rsidP="00492713">
            <w:r w:rsidRPr="00492713">
              <w:t>полый вал</w:t>
            </w:r>
          </w:p>
        </w:tc>
      </w:tr>
      <w:tr w:rsidR="00492713" w:rsidRPr="00492713" w14:paraId="2380DD28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7C41F" w14:textId="77777777" w:rsidR="00492713" w:rsidRPr="00492713" w:rsidRDefault="00492713" w:rsidP="00492713">
            <w:r w:rsidRPr="00492713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BA11F" w14:textId="77777777" w:rsidR="00492713" w:rsidRPr="00492713" w:rsidRDefault="00492713" w:rsidP="00492713">
            <w:r w:rsidRPr="00492713">
              <w:t>1/230/50</w:t>
            </w:r>
          </w:p>
        </w:tc>
      </w:tr>
      <w:tr w:rsidR="00492713" w:rsidRPr="00492713" w14:paraId="7BF7145D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11888" w14:textId="77777777" w:rsidR="00492713" w:rsidRPr="00492713" w:rsidRDefault="00492713" w:rsidP="00492713">
            <w:r w:rsidRPr="00492713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6DA72" w14:textId="77777777" w:rsidR="00492713" w:rsidRPr="00492713" w:rsidRDefault="00492713" w:rsidP="00492713">
            <w:r w:rsidRPr="00492713">
              <w:t>VELA</w:t>
            </w:r>
          </w:p>
        </w:tc>
      </w:tr>
      <w:tr w:rsidR="00492713" w:rsidRPr="00492713" w14:paraId="114E86BD" w14:textId="77777777" w:rsidTr="0049271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52287" w14:textId="77777777" w:rsidR="00492713" w:rsidRPr="00492713" w:rsidRDefault="00492713" w:rsidP="00492713">
            <w:r w:rsidRPr="00492713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A80DE" w14:textId="77777777" w:rsidR="00492713" w:rsidRPr="00492713" w:rsidRDefault="00492713" w:rsidP="00492713">
            <w:r w:rsidRPr="00492713">
              <w:t>33.4</w:t>
            </w:r>
          </w:p>
        </w:tc>
      </w:tr>
    </w:tbl>
    <w:p w14:paraId="6E6CC2A8" w14:textId="77777777" w:rsidR="00FC4796" w:rsidRDefault="00FC4796"/>
    <w:p w14:paraId="103CAA32" w14:textId="77777777" w:rsidR="009E59B1" w:rsidRPr="009E59B1" w:rsidRDefault="009E59B1" w:rsidP="009E59B1">
      <w:r w:rsidRPr="009E59B1">
        <w:rPr>
          <w:b/>
          <w:bCs/>
        </w:rPr>
        <w:t>Электродвигатель VELA 4 кВт 230В с полым валом: инновационное решение для аппаратов высокого давления</w:t>
      </w:r>
    </w:p>
    <w:p w14:paraId="0259EF39" w14:textId="77777777" w:rsidR="009E59B1" w:rsidRPr="009E59B1" w:rsidRDefault="009E59B1" w:rsidP="009E59B1">
      <w:r w:rsidRPr="009E59B1">
        <w:t>Электродвигатель VELA мощностью 4 кВт, функционирующий при напряжении 230 В и оснащенный полым валом, представляет собой оптимальное техническое решение для применения в системах высокого давления, таких как очистители и моечные установки. Данная модель характеризуется компактными размерами, при этом обеспечивая высокую надежность и эффективность.</w:t>
      </w:r>
    </w:p>
    <w:p w14:paraId="4F3B13E1" w14:textId="77777777" w:rsidR="009E59B1" w:rsidRPr="009E59B1" w:rsidRDefault="009E59B1" w:rsidP="009E59B1">
      <w:r w:rsidRPr="009E59B1">
        <w:rPr>
          <w:b/>
          <w:bCs/>
        </w:rPr>
        <w:t>Совместимость с насосами высокого давления</w:t>
      </w:r>
      <w:r w:rsidRPr="009E59B1">
        <w:t xml:space="preserve"> Электродвигатель VELA демонстрирует широкую универсальность в применении, обеспечивая совместимость с ведущими брендами насосов высокого давления, включая HAWK, </w:t>
      </w:r>
      <w:proofErr w:type="spellStart"/>
      <w:r w:rsidRPr="009E59B1">
        <w:t>Pulsar</w:t>
      </w:r>
      <w:proofErr w:type="spellEnd"/>
      <w:r w:rsidRPr="009E59B1">
        <w:t xml:space="preserve">, </w:t>
      </w:r>
      <w:proofErr w:type="spellStart"/>
      <w:r w:rsidRPr="009E59B1">
        <w:t>Annovi</w:t>
      </w:r>
      <w:proofErr w:type="spellEnd"/>
      <w:r w:rsidRPr="009E59B1">
        <w:t xml:space="preserve"> </w:t>
      </w:r>
      <w:proofErr w:type="spellStart"/>
      <w:r w:rsidRPr="009E59B1">
        <w:t>Reverberi</w:t>
      </w:r>
      <w:proofErr w:type="spellEnd"/>
      <w:r w:rsidRPr="009E59B1">
        <w:t xml:space="preserve">, </w:t>
      </w:r>
      <w:proofErr w:type="spellStart"/>
      <w:r w:rsidRPr="009E59B1">
        <w:t>Interpump</w:t>
      </w:r>
      <w:proofErr w:type="spellEnd"/>
      <w:r w:rsidRPr="009E59B1">
        <w:t xml:space="preserve">, </w:t>
      </w:r>
      <w:proofErr w:type="spellStart"/>
      <w:r w:rsidRPr="009E59B1">
        <w:t>Mazzoni</w:t>
      </w:r>
      <w:proofErr w:type="spellEnd"/>
      <w:r w:rsidRPr="009E59B1">
        <w:t xml:space="preserve">, </w:t>
      </w:r>
      <w:proofErr w:type="spellStart"/>
      <w:r w:rsidRPr="009E59B1">
        <w:t>Bertolini</w:t>
      </w:r>
      <w:proofErr w:type="spellEnd"/>
      <w:r w:rsidRPr="009E59B1">
        <w:t xml:space="preserve"> и </w:t>
      </w:r>
      <w:proofErr w:type="spellStart"/>
      <w:r w:rsidRPr="009E59B1">
        <w:t>Comet</w:t>
      </w:r>
      <w:proofErr w:type="spellEnd"/>
      <w:r w:rsidRPr="009E59B1">
        <w:t>. Это позволяет интегрировать его в различные конфигурации аппаратов высокого давления, обеспечивая их стабильную и производительную работу.</w:t>
      </w:r>
    </w:p>
    <w:p w14:paraId="28768518" w14:textId="77777777" w:rsidR="009E59B1" w:rsidRPr="009E59B1" w:rsidRDefault="009E59B1" w:rsidP="009E59B1">
      <w:r w:rsidRPr="009E59B1">
        <w:rPr>
          <w:b/>
          <w:bCs/>
        </w:rPr>
        <w:t>Конструктивные особенности и технические характеристики</w:t>
      </w:r>
    </w:p>
    <w:p w14:paraId="65DCB8D7" w14:textId="77777777" w:rsidR="009E59B1" w:rsidRPr="009E59B1" w:rsidRDefault="009E59B1" w:rsidP="009E59B1">
      <w:pPr>
        <w:numPr>
          <w:ilvl w:val="0"/>
          <w:numId w:val="1"/>
        </w:numPr>
      </w:pPr>
      <w:r w:rsidRPr="009E59B1">
        <w:rPr>
          <w:b/>
          <w:bCs/>
        </w:rPr>
        <w:t>Высококачественная порошковая окраска:</w:t>
      </w:r>
      <w:r w:rsidRPr="009E59B1">
        <w:t xml:space="preserve"> Применение современных технологий порошковой окраски обеспечивает надежную защиту от коррозии, продлевая срок службы двигателя в условиях интенсивной эксплуатации.</w:t>
      </w:r>
    </w:p>
    <w:p w14:paraId="5FAC091D" w14:textId="77777777" w:rsidR="009E59B1" w:rsidRPr="009E59B1" w:rsidRDefault="009E59B1" w:rsidP="009E59B1">
      <w:pPr>
        <w:numPr>
          <w:ilvl w:val="0"/>
          <w:numId w:val="1"/>
        </w:numPr>
      </w:pPr>
      <w:r w:rsidRPr="009E59B1">
        <w:rPr>
          <w:b/>
          <w:bCs/>
        </w:rPr>
        <w:t>Обмотка статора с запасом мощности:</w:t>
      </w:r>
      <w:r w:rsidRPr="009E59B1">
        <w:t xml:space="preserve"> Конструктивные особенности обмотки статора позволяют обеспечить работу двигателя с запасом мощности, что способствует его стабильной работе даже при повышенных нагрузках.</w:t>
      </w:r>
    </w:p>
    <w:p w14:paraId="65E684C9" w14:textId="77777777" w:rsidR="009E59B1" w:rsidRPr="009E59B1" w:rsidRDefault="009E59B1" w:rsidP="009E59B1">
      <w:pPr>
        <w:numPr>
          <w:ilvl w:val="0"/>
          <w:numId w:val="1"/>
        </w:numPr>
      </w:pPr>
      <w:r w:rsidRPr="009E59B1">
        <w:rPr>
          <w:b/>
          <w:bCs/>
        </w:rPr>
        <w:t>Низкий уровень шума:</w:t>
      </w:r>
      <w:r w:rsidRPr="009E59B1">
        <w:t xml:space="preserve"> Инновационная конструкция двигателя и использование высококачественных материалов обеспечивают минимальный уровень акустического излучения, что является важным фактором для эксплуатации в условиях, требующих тишины.</w:t>
      </w:r>
    </w:p>
    <w:p w14:paraId="5780F865" w14:textId="77777777" w:rsidR="009E59B1" w:rsidRPr="009E59B1" w:rsidRDefault="009E59B1" w:rsidP="009E59B1">
      <w:pPr>
        <w:numPr>
          <w:ilvl w:val="0"/>
          <w:numId w:val="1"/>
        </w:numPr>
      </w:pPr>
      <w:r w:rsidRPr="009E59B1">
        <w:rPr>
          <w:b/>
          <w:bCs/>
        </w:rPr>
        <w:lastRenderedPageBreak/>
        <w:t>Усиленный пластиковый охлаждающий вентилятор:</w:t>
      </w:r>
      <w:r w:rsidRPr="009E59B1">
        <w:t xml:space="preserve"> Применение усиленного пластикового вентилятора способствует эффективному охлаждению двигателя, предотвращая его перегрев и обеспечивая длительный срок службы.</w:t>
      </w:r>
    </w:p>
    <w:p w14:paraId="09C631AE" w14:textId="77777777" w:rsidR="009E59B1" w:rsidRPr="009E59B1" w:rsidRDefault="009E59B1" w:rsidP="009E59B1">
      <w:pPr>
        <w:numPr>
          <w:ilvl w:val="0"/>
          <w:numId w:val="1"/>
        </w:numPr>
      </w:pPr>
      <w:r w:rsidRPr="009E59B1">
        <w:rPr>
          <w:b/>
          <w:bCs/>
        </w:rPr>
        <w:t>Легкий и прочный алюминиевый корпус:</w:t>
      </w:r>
      <w:r w:rsidRPr="009E59B1">
        <w:t xml:space="preserve"> Корпус двигателя выполнен из легкого, но прочного алюминиевого сплава, что обеспечивает оптимальное соотношение веса и прочности, а также устойчивость к механическим повреждениям.</w:t>
      </w:r>
    </w:p>
    <w:p w14:paraId="32044651" w14:textId="44BC544B" w:rsidR="009E59B1" w:rsidRDefault="009E59B1">
      <w:r w:rsidRPr="009E59B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E5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A43B2"/>
    <w:multiLevelType w:val="multilevel"/>
    <w:tmpl w:val="8840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50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7F"/>
    <w:rsid w:val="000B7A8E"/>
    <w:rsid w:val="00492713"/>
    <w:rsid w:val="005326A5"/>
    <w:rsid w:val="00735C7F"/>
    <w:rsid w:val="009E59B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47DAF"/>
  <w15:chartTrackingRefBased/>
  <w15:docId w15:val="{2CFB4696-D62F-4A30-BEDA-27D167D0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C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C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C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C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C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C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C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C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C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C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1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2025-07-24T11:44:00Z</dcterms:created>
  <dcterms:modified xsi:type="dcterms:W3CDTF">2025-07-24T11:45:00Z</dcterms:modified>
</cp:coreProperties>
</file>