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78A8" w14:textId="77777777" w:rsidR="00914EB0" w:rsidRPr="00914EB0" w:rsidRDefault="00914EB0" w:rsidP="00914EB0">
      <w:pPr>
        <w:rPr>
          <w:b/>
          <w:bCs/>
        </w:rPr>
      </w:pPr>
      <w:r w:rsidRPr="00914EB0">
        <w:rPr>
          <w:b/>
          <w:bCs/>
        </w:rPr>
        <w:t>Общие характеристики</w:t>
      </w:r>
    </w:p>
    <w:p w14:paraId="67B8AD1B" w14:textId="77777777" w:rsidR="00914EB0" w:rsidRPr="00914EB0" w:rsidRDefault="00914EB0" w:rsidP="00914EB0">
      <w:r w:rsidRPr="00914EB0">
        <w:t>Артикул</w:t>
      </w:r>
    </w:p>
    <w:p w14:paraId="32D5CA30" w14:textId="77777777" w:rsidR="00914EB0" w:rsidRPr="00914EB0" w:rsidRDefault="00914EB0" w:rsidP="00914EB0">
      <w:r w:rsidRPr="00914EB0">
        <w:t>37010-00022 (9070000100)</w:t>
      </w:r>
    </w:p>
    <w:p w14:paraId="4EBA640F" w14:textId="77777777" w:rsidR="00914EB0" w:rsidRPr="00914EB0" w:rsidRDefault="00914EB0" w:rsidP="00914EB0">
      <w:r w:rsidRPr="00914EB0">
        <w:t>Торговая марка</w:t>
      </w:r>
    </w:p>
    <w:p w14:paraId="5F9D7E5F" w14:textId="77777777" w:rsidR="00914EB0" w:rsidRPr="00914EB0" w:rsidRDefault="00914EB0" w:rsidP="00914EB0">
      <w:r w:rsidRPr="00914EB0">
        <w:t>Comet</w:t>
      </w:r>
    </w:p>
    <w:p w14:paraId="3805E412" w14:textId="77777777" w:rsidR="00914EB0" w:rsidRPr="00914EB0" w:rsidRDefault="00914EB0" w:rsidP="00914EB0">
      <w:r w:rsidRPr="00914EB0">
        <w:t>Габаритные размеры, мм</w:t>
      </w:r>
    </w:p>
    <w:p w14:paraId="550B4D0C" w14:textId="77777777" w:rsidR="00914EB0" w:rsidRPr="00914EB0" w:rsidRDefault="00914EB0" w:rsidP="00914EB0">
      <w:r w:rsidRPr="00914EB0">
        <w:t>1230x630x1210</w:t>
      </w:r>
    </w:p>
    <w:p w14:paraId="2D979C47" w14:textId="77777777" w:rsidR="00914EB0" w:rsidRPr="00914EB0" w:rsidRDefault="00914EB0" w:rsidP="00914EB0">
      <w:r w:rsidRPr="00914EB0">
        <w:t>Вес, кг</w:t>
      </w:r>
    </w:p>
    <w:p w14:paraId="2C531E3F" w14:textId="77777777" w:rsidR="00914EB0" w:rsidRPr="00914EB0" w:rsidRDefault="00914EB0" w:rsidP="00914EB0">
      <w:r w:rsidRPr="00914EB0">
        <w:t>139</w:t>
      </w:r>
    </w:p>
    <w:p w14:paraId="0BBC112F" w14:textId="77777777" w:rsidR="00914EB0" w:rsidRPr="00914EB0" w:rsidRDefault="00914EB0" w:rsidP="00914EB0">
      <w:r w:rsidRPr="00914EB0">
        <w:t>Напряжение, В</w:t>
      </w:r>
    </w:p>
    <w:p w14:paraId="48EBF7B0" w14:textId="77777777" w:rsidR="00914EB0" w:rsidRPr="00914EB0" w:rsidRDefault="00914EB0" w:rsidP="00914EB0">
      <w:r w:rsidRPr="00914EB0">
        <w:t>24</w:t>
      </w:r>
    </w:p>
    <w:p w14:paraId="1F89FCF2" w14:textId="77777777" w:rsidR="00914EB0" w:rsidRPr="00914EB0" w:rsidRDefault="00914EB0" w:rsidP="00914EB0">
      <w:r w:rsidRPr="00914EB0">
        <w:t>Объём, л</w:t>
      </w:r>
    </w:p>
    <w:p w14:paraId="0BB999DF" w14:textId="77777777" w:rsidR="00914EB0" w:rsidRPr="00914EB0" w:rsidRDefault="00914EB0" w:rsidP="00914EB0">
      <w:r w:rsidRPr="00914EB0">
        <w:t>80</w:t>
      </w:r>
    </w:p>
    <w:p w14:paraId="6A50BE33" w14:textId="77777777" w:rsidR="00914EB0" w:rsidRPr="00914EB0" w:rsidRDefault="00914EB0" w:rsidP="00914EB0">
      <w:r w:rsidRPr="00914EB0">
        <w:t>Рабочая ширина, мм</w:t>
      </w:r>
    </w:p>
    <w:p w14:paraId="369DA197" w14:textId="77777777" w:rsidR="00914EB0" w:rsidRPr="00914EB0" w:rsidRDefault="00914EB0" w:rsidP="00914EB0">
      <w:r w:rsidRPr="00914EB0">
        <w:t>660</w:t>
      </w:r>
    </w:p>
    <w:p w14:paraId="584CE962" w14:textId="77777777" w:rsidR="00914EB0" w:rsidRPr="00914EB0" w:rsidRDefault="00914EB0" w:rsidP="00914EB0">
      <w:pPr>
        <w:rPr>
          <w:b/>
          <w:bCs/>
        </w:rPr>
      </w:pPr>
      <w:r w:rsidRPr="00914EB0">
        <w:rPr>
          <w:b/>
          <w:bCs/>
        </w:rPr>
        <w:t>Описание товара</w:t>
      </w:r>
    </w:p>
    <w:p w14:paraId="19A2320A" w14:textId="77777777" w:rsidR="00914EB0" w:rsidRPr="00914EB0" w:rsidRDefault="00914EB0" w:rsidP="00914EB0">
      <w:r w:rsidRPr="00914EB0">
        <w:t>Компактная поломоечная машина 37010-00022 (90700001) Comet CRS66 BT с местом для оператора 24В</w:t>
      </w:r>
      <w:r w:rsidRPr="00914EB0">
        <w:br/>
        <w:t>АКБ и З.У подбираются  под требования  заказчика</w:t>
      </w:r>
      <w:r w:rsidRPr="00914EB0">
        <w:br/>
        <w:t>Возможна комплектация с АКБ Li-Ion</w:t>
      </w:r>
      <w:r w:rsidRPr="00914EB0">
        <w:br/>
        <w:t>Предназначена  для обслуживания и тщательной  уборки площадей до 3200 квадратных метров с значительным снижением стоимости уборки.  </w:t>
      </w:r>
      <w:r w:rsidRPr="00914EB0">
        <w:br/>
        <w:t>Ультра компактные  размеры, отличная маневренность,не уступающая сопровождаемым  моделям поломоечных машин.  </w:t>
      </w:r>
      <w:r w:rsidRPr="00914EB0">
        <w:br/>
        <w:t>Идеально подходят для поддерживающей  уборки.</w:t>
      </w:r>
      <w:r w:rsidRPr="00914EB0">
        <w:br/>
        <w:t>Две щетки с вращением навстречу друг другу обеспечивают 660 мм рабочей  ширины уборки за одни проход с давлением щеточного узла до 32 кг на напольное покрытие.</w:t>
      </w:r>
      <w:r w:rsidRPr="00914EB0">
        <w:br/>
        <w:t>Увеличенный  объем бака  для чистой  воды 85 л  </w:t>
      </w:r>
      <w:r w:rsidRPr="00914EB0">
        <w:br/>
        <w:t>Простой и удобный  доступ  к  электрическим   компонентам</w:t>
      </w:r>
      <w:r w:rsidRPr="00914EB0">
        <w:br/>
        <w:t>Большой люк  для быстрой и простой очистки  бака  рекуперации .</w:t>
      </w:r>
      <w:r w:rsidRPr="00914EB0">
        <w:br/>
        <w:t>Без инструментальная регулировка осушающей балки.</w:t>
      </w:r>
      <w:r w:rsidRPr="00914EB0">
        <w:br/>
        <w:t>Встроенный дозатор подачи химии и проблесковый маячок в стандартной комплектации</w:t>
      </w:r>
      <w:r w:rsidRPr="00914EB0">
        <w:br/>
        <w:t>Автоматическая  система  прерывания вращение щеток и потока  моющего средства при остановке  машины: Total Stop.</w:t>
      </w:r>
      <w:r w:rsidRPr="00914EB0">
        <w:br/>
        <w:t>Плавающий механизм щеточного узла позволяющий отслеживать все неровности напольного покрытия</w:t>
      </w:r>
      <w:r w:rsidRPr="00914EB0">
        <w:br/>
        <w:t>Eco- режим.</w:t>
      </w:r>
      <w:r w:rsidRPr="00914EB0">
        <w:br/>
        <w:t>Счетчик мото-часов</w:t>
      </w:r>
      <w:r w:rsidRPr="00914EB0">
        <w:br/>
        <w:t>Большой  дисплей с отображением включенных функций, заряда  АКБ и ошибок.</w:t>
      </w:r>
      <w:r w:rsidRPr="00914EB0">
        <w:br/>
      </w:r>
      <w:r w:rsidRPr="00914EB0">
        <w:br/>
        <w:t>Стандартная комплектация:</w:t>
      </w:r>
      <w:r w:rsidRPr="00914EB0">
        <w:br/>
      </w:r>
      <w:r w:rsidRPr="00914EB0">
        <w:lastRenderedPageBreak/>
        <w:t>Щетка 2 шт PP Ø 330 мм - 13”</w:t>
      </w:r>
      <w:r w:rsidRPr="00914EB0">
        <w:br/>
        <w:t>Ширина щеточного узла 660 мм</w:t>
      </w:r>
      <w:r w:rsidRPr="00914EB0">
        <w:br/>
        <w:t>Переднее лезвие осушающей балки  Дл. 960 мм . 3мм</w:t>
      </w:r>
      <w:r w:rsidRPr="00914EB0">
        <w:br/>
        <w:t>Заднее лезвие осушающей балки        Дл 1000 мм .4  мм</w:t>
      </w:r>
      <w:r w:rsidRPr="00914EB0">
        <w:br/>
        <w:t>Бак для  чистой воды 80 л</w:t>
      </w:r>
      <w:r w:rsidRPr="00914EB0">
        <w:br/>
        <w:t>Бак рекуперации 85л</w:t>
      </w:r>
      <w:r w:rsidRPr="00914EB0">
        <w:br/>
        <w:t>Мощность двигателей щеток 400 Wх2</w:t>
      </w:r>
      <w:r w:rsidRPr="00914EB0">
        <w:br/>
        <w:t>Мощность двигателя  привода колеса 400 W</w:t>
      </w:r>
      <w:r w:rsidRPr="00914EB0">
        <w:br/>
        <w:t>Мощность турбины 480 W</w:t>
      </w:r>
      <w:r w:rsidRPr="00914EB0">
        <w:br/>
        <w:t>Вес без акб- 139 кг</w:t>
      </w:r>
      <w:r w:rsidRPr="00914EB0">
        <w:br/>
        <w:t>Габаритные размеры 123х63х121 см</w:t>
      </w:r>
      <w:r w:rsidRPr="00914EB0">
        <w:br/>
        <w:t>Стандартные аксессуары:</w:t>
      </w:r>
      <w:r w:rsidRPr="00914EB0">
        <w:br/>
        <w:t>30460083  Щетка  Ø 330  мм  нейлон необходимо 2 шт</w:t>
      </w:r>
      <w:r w:rsidRPr="00914EB0">
        <w:br/>
        <w:t>10140027  Переднее лезвие осушающей балки универсальное (960х40х3) мм  </w:t>
      </w:r>
      <w:r w:rsidRPr="00914EB0">
        <w:br/>
        <w:t>10140028  Заднее лезвие осушающей балки универсальное (1000х40х4)мм</w:t>
      </w:r>
      <w:r w:rsidRPr="00914EB0">
        <w:br/>
        <w:t>16070024  Проблесковый маячек</w:t>
      </w:r>
      <w:r w:rsidRPr="00914EB0">
        <w:br/>
        <w:t>Опции:</w:t>
      </w:r>
      <w:r w:rsidRPr="00914EB0">
        <w:br/>
        <w:t>06020092  Падодержатель Ø 330  мм необходимо 2 шт</w:t>
      </w:r>
      <w:r w:rsidRPr="00914EB0">
        <w:br/>
        <w:t>30460068  Щетка Tynex Ø 330  мм необходимо 2 шт</w:t>
      </w:r>
      <w:r w:rsidRPr="00914EB0">
        <w:br/>
        <w:t>10140029  Лезвие  переднее осушающей балки Polyurethane (960х40х3) мм  </w:t>
      </w:r>
      <w:r w:rsidRPr="00914EB0">
        <w:br/>
        <w:t>10140030  Лезвие заднее осушающей балки Polyurethane (1000х40х4)мм</w:t>
      </w:r>
    </w:p>
    <w:p w14:paraId="5A8931EF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BD"/>
    <w:rsid w:val="004C24BD"/>
    <w:rsid w:val="005326A5"/>
    <w:rsid w:val="006F5D3B"/>
    <w:rsid w:val="00914EB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E2A27"/>
  <w15:chartTrackingRefBased/>
  <w15:docId w15:val="{1C598E6F-E5AB-4A94-8CF6-085C4E35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2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4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4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4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4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4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4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4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4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4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4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86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52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6800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7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815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5810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96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850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7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09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52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5066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35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49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3813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26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5722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93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452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959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22906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7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0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686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5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17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132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9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637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59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01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69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3890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78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52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556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87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52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6777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1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96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493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4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730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3593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7797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82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2025-06-03T09:25:00Z</dcterms:created>
  <dcterms:modified xsi:type="dcterms:W3CDTF">2025-06-03T09:25:00Z</dcterms:modified>
</cp:coreProperties>
</file>