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D0ED1" w:rsidRPr="00DD0ED1" w14:paraId="6B54FC16" w14:textId="77777777" w:rsidTr="00DD0ED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E440A" w14:textId="77777777" w:rsidR="00DD0ED1" w:rsidRPr="00DD0ED1" w:rsidRDefault="00DD0ED1" w:rsidP="00DD0ED1">
            <w:pPr>
              <w:rPr>
                <w:b/>
                <w:bCs/>
              </w:rPr>
            </w:pPr>
            <w:r w:rsidRPr="00DD0ED1">
              <w:rPr>
                <w:b/>
                <w:bCs/>
              </w:rPr>
              <w:t>Главное</w:t>
            </w:r>
          </w:p>
        </w:tc>
      </w:tr>
      <w:tr w:rsidR="00DD0ED1" w:rsidRPr="00DD0ED1" w14:paraId="2AF517AA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57CAA2" w14:textId="77777777" w:rsidR="00DD0ED1" w:rsidRPr="00DD0ED1" w:rsidRDefault="00DD0ED1" w:rsidP="00DD0ED1">
            <w:r w:rsidRPr="00DD0ED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057F64" w14:textId="77777777" w:rsidR="00DD0ED1" w:rsidRPr="00DD0ED1" w:rsidRDefault="00DD0ED1" w:rsidP="00DD0ED1">
            <w:r w:rsidRPr="00DD0ED1">
              <w:t>Пылесос</w:t>
            </w:r>
          </w:p>
        </w:tc>
      </w:tr>
      <w:tr w:rsidR="00DD0ED1" w:rsidRPr="00DD0ED1" w14:paraId="306433F8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99A3A9" w14:textId="77777777" w:rsidR="00DD0ED1" w:rsidRPr="00DD0ED1" w:rsidRDefault="00DD0ED1" w:rsidP="00DD0ED1">
            <w:r w:rsidRPr="00DD0ED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284822" w14:textId="77777777" w:rsidR="00DD0ED1" w:rsidRPr="00DD0ED1" w:rsidRDefault="00DD0ED1" w:rsidP="00DD0ED1">
            <w:r w:rsidRPr="00DD0ED1">
              <w:t>Zero</w:t>
            </w:r>
          </w:p>
        </w:tc>
      </w:tr>
      <w:tr w:rsidR="00DD0ED1" w:rsidRPr="00DD0ED1" w14:paraId="69F3749A" w14:textId="77777777" w:rsidTr="00DD0ED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2A6F10" w14:textId="77777777" w:rsidR="00DD0ED1" w:rsidRPr="00DD0ED1" w:rsidRDefault="00DD0ED1" w:rsidP="00DD0ED1">
            <w:pPr>
              <w:rPr>
                <w:b/>
                <w:bCs/>
              </w:rPr>
            </w:pPr>
            <w:r w:rsidRPr="00DD0ED1">
              <w:rPr>
                <w:b/>
                <w:bCs/>
              </w:rPr>
              <w:t>Основные характеристики</w:t>
            </w:r>
          </w:p>
        </w:tc>
      </w:tr>
      <w:tr w:rsidR="00DD0ED1" w:rsidRPr="00DD0ED1" w14:paraId="3B9CEF8E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CD3633" w14:textId="77777777" w:rsidR="00DD0ED1" w:rsidRPr="00DD0ED1" w:rsidRDefault="00DD0ED1" w:rsidP="00DD0ED1">
            <w:r w:rsidRPr="00DD0ED1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A51ED7" w14:textId="77777777" w:rsidR="00DD0ED1" w:rsidRPr="00DD0ED1" w:rsidRDefault="00DD0ED1" w:rsidP="00DD0ED1">
            <w:r w:rsidRPr="00DD0ED1">
              <w:t>60</w:t>
            </w:r>
          </w:p>
        </w:tc>
      </w:tr>
      <w:tr w:rsidR="00DD0ED1" w:rsidRPr="00DD0ED1" w14:paraId="65060C9D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9EDF13" w14:textId="77777777" w:rsidR="00DD0ED1" w:rsidRPr="00DD0ED1" w:rsidRDefault="00DD0ED1" w:rsidP="00DD0ED1">
            <w:r w:rsidRPr="00DD0ED1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E09020" w14:textId="77777777" w:rsidR="00DD0ED1" w:rsidRPr="00DD0ED1" w:rsidRDefault="00DD0ED1" w:rsidP="00DD0ED1">
            <w:r w:rsidRPr="00DD0ED1">
              <w:t>3</w:t>
            </w:r>
          </w:p>
        </w:tc>
      </w:tr>
      <w:tr w:rsidR="00DD0ED1" w:rsidRPr="00DD0ED1" w14:paraId="5741CD94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1EDFF1" w14:textId="77777777" w:rsidR="00DD0ED1" w:rsidRPr="00DD0ED1" w:rsidRDefault="00DD0ED1" w:rsidP="00DD0ED1">
            <w:r w:rsidRPr="00DD0ED1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1F286" w14:textId="77777777" w:rsidR="00DD0ED1" w:rsidRPr="00DD0ED1" w:rsidRDefault="00DD0ED1" w:rsidP="00DD0ED1">
            <w:r w:rsidRPr="00DD0ED1">
              <w:t>3x1200</w:t>
            </w:r>
          </w:p>
        </w:tc>
      </w:tr>
      <w:tr w:rsidR="00DD0ED1" w:rsidRPr="00DD0ED1" w14:paraId="4BB7A098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788ADF" w14:textId="77777777" w:rsidR="00DD0ED1" w:rsidRPr="00DD0ED1" w:rsidRDefault="00DD0ED1" w:rsidP="00DD0ED1">
            <w:r w:rsidRPr="00DD0ED1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745A44" w14:textId="77777777" w:rsidR="00DD0ED1" w:rsidRPr="00DD0ED1" w:rsidRDefault="00DD0ED1" w:rsidP="00DD0ED1">
            <w:r w:rsidRPr="00DD0ED1">
              <w:t>Нержавеющая сталь</w:t>
            </w:r>
          </w:p>
        </w:tc>
      </w:tr>
      <w:tr w:rsidR="00DD0ED1" w:rsidRPr="00DD0ED1" w14:paraId="2566EBCC" w14:textId="77777777" w:rsidTr="00DD0ED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98C268" w14:textId="77777777" w:rsidR="00DD0ED1" w:rsidRPr="00DD0ED1" w:rsidRDefault="00DD0ED1" w:rsidP="00DD0ED1">
            <w:pPr>
              <w:rPr>
                <w:b/>
                <w:bCs/>
              </w:rPr>
            </w:pPr>
            <w:r w:rsidRPr="00DD0ED1">
              <w:rPr>
                <w:b/>
                <w:bCs/>
              </w:rPr>
              <w:t>Дополнительные характеристики</w:t>
            </w:r>
          </w:p>
        </w:tc>
      </w:tr>
      <w:tr w:rsidR="00DD0ED1" w:rsidRPr="00DD0ED1" w14:paraId="596619BC" w14:textId="77777777" w:rsidTr="00DD0ED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70A6AE" w14:textId="77777777" w:rsidR="00DD0ED1" w:rsidRPr="00DD0ED1" w:rsidRDefault="00DD0ED1" w:rsidP="00DD0ED1">
            <w:r w:rsidRPr="00DD0ED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B75C8C" w14:textId="77777777" w:rsidR="00DD0ED1" w:rsidRPr="00DD0ED1" w:rsidRDefault="00DD0ED1" w:rsidP="00DD0ED1">
            <w:r w:rsidRPr="00DD0ED1">
              <w:t>230</w:t>
            </w:r>
          </w:p>
        </w:tc>
      </w:tr>
    </w:tbl>
    <w:p w14:paraId="1D4FB139" w14:textId="77777777" w:rsidR="00FC4796" w:rsidRDefault="00FC4796" w:rsidP="00DD0ED1"/>
    <w:p w14:paraId="701F7137" w14:textId="77777777" w:rsidR="00DD0ED1" w:rsidRPr="00DD0ED1" w:rsidRDefault="00DD0ED1" w:rsidP="00DD0ED1">
      <w:r w:rsidRPr="00DD0ED1">
        <w:rPr>
          <w:b/>
          <w:bCs/>
        </w:rPr>
        <w:t xml:space="preserve">Промышленный </w:t>
      </w:r>
      <w:proofErr w:type="spellStart"/>
      <w:r w:rsidRPr="00DD0ED1">
        <w:rPr>
          <w:b/>
          <w:bCs/>
        </w:rPr>
        <w:t>водопылесос</w:t>
      </w:r>
      <w:proofErr w:type="spellEnd"/>
      <w:r w:rsidRPr="00DD0ED1">
        <w:rPr>
          <w:b/>
          <w:bCs/>
        </w:rPr>
        <w:t xml:space="preserve"> ZERO ZN2003-3-60L - профессиональное решение для интенсивной уборки</w:t>
      </w:r>
    </w:p>
    <w:p w14:paraId="01473A41" w14:textId="3074A6CD" w:rsidR="00DD0ED1" w:rsidRPr="00DD0ED1" w:rsidRDefault="00DD0ED1" w:rsidP="00DD0ED1">
      <w:r w:rsidRPr="00DD0ED1">
        <w:rPr>
          <w:b/>
          <w:bCs/>
        </w:rPr>
        <w:t>Технические характеристики</w:t>
      </w:r>
    </w:p>
    <w:p w14:paraId="2492790D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Объем бака: 60 л (нержавеющая сталь AISI 304)</w:t>
      </w:r>
    </w:p>
    <w:p w14:paraId="223AAC5C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Мощность: 3 × 1200 Вт </w:t>
      </w:r>
    </w:p>
    <w:p w14:paraId="3FF31316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Напряжение: 220 В</w:t>
      </w:r>
    </w:p>
    <w:p w14:paraId="6B300406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Длина кабеля: 8 м</w:t>
      </w:r>
    </w:p>
    <w:p w14:paraId="2C175836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Шланг: </w:t>
      </w:r>
      <w:r w:rsidRPr="00DD0ED1">
        <w:rPr>
          <w:rFonts w:ascii="Cambria Math" w:hAnsi="Cambria Math" w:cs="Cambria Math"/>
        </w:rPr>
        <w:t>⌀</w:t>
      </w:r>
      <w:r w:rsidRPr="00DD0ED1">
        <w:t>38 мм × 2,5 м (усиленный)</w:t>
      </w:r>
    </w:p>
    <w:p w14:paraId="169FD72D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Вес: 10,4 кг</w:t>
      </w:r>
    </w:p>
    <w:p w14:paraId="0D0E9EBC" w14:textId="77777777" w:rsidR="00DD0ED1" w:rsidRPr="00DD0ED1" w:rsidRDefault="00DD0ED1" w:rsidP="00DD0ED1">
      <w:pPr>
        <w:numPr>
          <w:ilvl w:val="0"/>
          <w:numId w:val="1"/>
        </w:numPr>
      </w:pPr>
      <w:r w:rsidRPr="00DD0ED1">
        <w:t>Класс фильтрации: L (задержка частиц от 3 мкм)</w:t>
      </w:r>
    </w:p>
    <w:p w14:paraId="04EC4D6B" w14:textId="7597D06A" w:rsidR="00DD0ED1" w:rsidRPr="00DD0ED1" w:rsidRDefault="00DD0ED1" w:rsidP="00DD0ED1">
      <w:r w:rsidRPr="00DD0ED1">
        <w:rPr>
          <w:b/>
          <w:bCs/>
        </w:rPr>
        <w:t>Конструктивные особенности</w:t>
      </w:r>
    </w:p>
    <w:p w14:paraId="7862C168" w14:textId="7DF4F98E" w:rsidR="00DD0ED1" w:rsidRPr="00DD0ED1" w:rsidRDefault="00DD0ED1" w:rsidP="00DD0ED1">
      <w:r w:rsidRPr="00DD0ED1">
        <w:rPr>
          <w:b/>
          <w:bCs/>
        </w:rPr>
        <w:t>Трехмоторная система</w:t>
      </w:r>
      <w:r w:rsidRPr="00DD0ED1">
        <w:t> – максимальная мощность всасывания</w:t>
      </w:r>
      <w:r w:rsidRPr="00DD0ED1">
        <w:br/>
      </w:r>
      <w:r w:rsidRPr="00DD0ED1">
        <w:rPr>
          <w:b/>
          <w:bCs/>
        </w:rPr>
        <w:t>Поворотные колеса</w:t>
      </w:r>
      <w:r w:rsidRPr="00DD0ED1">
        <w:t> – мобильность на любых поверхностях</w:t>
      </w:r>
      <w:r w:rsidRPr="00DD0ED1">
        <w:br/>
      </w:r>
      <w:r w:rsidRPr="00DD0ED1">
        <w:rPr>
          <w:b/>
          <w:bCs/>
        </w:rPr>
        <w:t>Быстросъемный бак</w:t>
      </w:r>
      <w:r w:rsidRPr="00DD0ED1">
        <w:t> – удобная очистка и обслуживание</w:t>
      </w:r>
      <w:r w:rsidRPr="00DD0ED1">
        <w:br/>
      </w:r>
      <w:r w:rsidRPr="00DD0ED1">
        <w:rPr>
          <w:b/>
          <w:bCs/>
        </w:rPr>
        <w:t>Низкий уровень шума</w:t>
      </w:r>
      <w:r w:rsidRPr="00DD0ED1">
        <w:t> – комфортная эксплуатация</w:t>
      </w:r>
    </w:p>
    <w:p w14:paraId="7FA2B42E" w14:textId="46F1948D" w:rsidR="00DD0ED1" w:rsidRPr="00DD0ED1" w:rsidRDefault="00DD0ED1" w:rsidP="00DD0ED1">
      <w:r w:rsidRPr="00DD0ED1">
        <w:rPr>
          <w:b/>
          <w:bCs/>
        </w:rPr>
        <w:t>Комплектация</w:t>
      </w:r>
      <w:r>
        <w:rPr>
          <w:b/>
          <w:bCs/>
        </w:rPr>
        <w:t>:</w:t>
      </w:r>
    </w:p>
    <w:p w14:paraId="1FE73D3A" w14:textId="77777777" w:rsidR="00DD0ED1" w:rsidRPr="00DD0ED1" w:rsidRDefault="00DD0ED1" w:rsidP="00DD0ED1">
      <w:pPr>
        <w:numPr>
          <w:ilvl w:val="0"/>
          <w:numId w:val="2"/>
        </w:numPr>
      </w:pPr>
      <w:r w:rsidRPr="00DD0ED1">
        <w:t>Пылесос в сборе</w:t>
      </w:r>
    </w:p>
    <w:p w14:paraId="05249EEF" w14:textId="77777777" w:rsidR="00DD0ED1" w:rsidRPr="00DD0ED1" w:rsidRDefault="00DD0ED1" w:rsidP="00DD0ED1">
      <w:pPr>
        <w:numPr>
          <w:ilvl w:val="0"/>
          <w:numId w:val="2"/>
        </w:numPr>
      </w:pPr>
      <w:r w:rsidRPr="00DD0ED1">
        <w:t>Всасывающий шланг 2,5 м</w:t>
      </w:r>
    </w:p>
    <w:p w14:paraId="68F1E787" w14:textId="77777777" w:rsidR="00DD0ED1" w:rsidRPr="00DD0ED1" w:rsidRDefault="00DD0ED1" w:rsidP="00DD0ED1">
      <w:pPr>
        <w:numPr>
          <w:ilvl w:val="0"/>
          <w:numId w:val="2"/>
        </w:numPr>
      </w:pPr>
      <w:r w:rsidRPr="00DD0ED1">
        <w:t>Базовые насадки</w:t>
      </w:r>
    </w:p>
    <w:p w14:paraId="234C026E" w14:textId="77777777" w:rsidR="00DD0ED1" w:rsidRPr="00DD0ED1" w:rsidRDefault="00DD0ED1" w:rsidP="00DD0ED1">
      <w:pPr>
        <w:numPr>
          <w:ilvl w:val="0"/>
          <w:numId w:val="2"/>
        </w:numPr>
      </w:pPr>
      <w:r w:rsidRPr="00DD0ED1">
        <w:t>Инструкция по эксплуатации</w:t>
      </w:r>
    </w:p>
    <w:p w14:paraId="30C3C3FF" w14:textId="77777777" w:rsidR="00DD0ED1" w:rsidRDefault="00DD0ED1" w:rsidP="00DD0ED1">
      <w:r w:rsidRPr="00DD0ED1">
        <w:rPr>
          <w:b/>
          <w:bCs/>
        </w:rPr>
        <w:t>Преимущества</w:t>
      </w:r>
      <w:r>
        <w:rPr>
          <w:b/>
          <w:bCs/>
        </w:rPr>
        <w:t>:</w:t>
      </w:r>
    </w:p>
    <w:p w14:paraId="21625F9B" w14:textId="31F57ADF" w:rsidR="00DD0ED1" w:rsidRPr="00DD0ED1" w:rsidRDefault="00DD0ED1" w:rsidP="00DD0ED1">
      <w:r w:rsidRPr="00DD0ED1">
        <w:rPr>
          <w:b/>
          <w:bCs/>
        </w:rPr>
        <w:lastRenderedPageBreak/>
        <w:t>Высокая производительность</w:t>
      </w:r>
      <w:r w:rsidRPr="00DD0ED1">
        <w:t> – эффективная уборка больших площадей</w:t>
      </w:r>
      <w:r w:rsidRPr="00DD0ED1">
        <w:br/>
      </w:r>
      <w:r w:rsidRPr="00DD0ED1">
        <w:rPr>
          <w:b/>
          <w:bCs/>
        </w:rPr>
        <w:t>Универсальность</w:t>
      </w:r>
      <w:r w:rsidRPr="00DD0ED1">
        <w:t> – работа с сухим и влажным мусором</w:t>
      </w:r>
      <w:r w:rsidRPr="00DD0ED1">
        <w:br/>
      </w:r>
      <w:r w:rsidRPr="00DD0ED1">
        <w:rPr>
          <w:b/>
          <w:bCs/>
        </w:rPr>
        <w:t>Прочность</w:t>
      </w:r>
      <w:r w:rsidRPr="00DD0ED1">
        <w:t> – износостойкие материалы конструкции</w:t>
      </w:r>
      <w:r w:rsidRPr="00DD0ED1">
        <w:br/>
      </w:r>
      <w:r w:rsidRPr="00DD0ED1">
        <w:rPr>
          <w:b/>
          <w:bCs/>
        </w:rPr>
        <w:t>Эргономика</w:t>
      </w:r>
      <w:r w:rsidRPr="00DD0ED1">
        <w:t> – удобство транспортировки и хранения</w:t>
      </w:r>
    </w:p>
    <w:p w14:paraId="033DE4B7" w14:textId="77777777" w:rsidR="00DD0ED1" w:rsidRPr="00DD0ED1" w:rsidRDefault="00DD0ED1" w:rsidP="00DD0ED1"/>
    <w:sectPr w:rsidR="00DD0ED1" w:rsidRPr="00DD0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815"/>
    <w:multiLevelType w:val="multilevel"/>
    <w:tmpl w:val="C7B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7C0102"/>
    <w:multiLevelType w:val="multilevel"/>
    <w:tmpl w:val="B49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0393453">
    <w:abstractNumId w:val="1"/>
  </w:num>
  <w:num w:numId="2" w16cid:durableId="190378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2F"/>
    <w:rsid w:val="004E052F"/>
    <w:rsid w:val="005326A5"/>
    <w:rsid w:val="0071424D"/>
    <w:rsid w:val="00DD0ED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2397"/>
  <w15:chartTrackingRefBased/>
  <w15:docId w15:val="{B9D6F53F-E10F-4114-B1C4-1E652DD7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0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2025-05-28T12:41:00Z</dcterms:created>
  <dcterms:modified xsi:type="dcterms:W3CDTF">2025-05-28T12:42:00Z</dcterms:modified>
</cp:coreProperties>
</file>