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59D3" w14:textId="571C917D" w:rsidR="00FC4796" w:rsidRDefault="00A17CDC">
      <w:r w:rsidRPr="00A17CDC">
        <w:br/>
      </w:r>
      <w:r w:rsidRPr="00A17CDC">
        <w:rPr>
          <w:b/>
          <w:bCs/>
        </w:rPr>
        <w:t>Пистолет-распылитель для химчистки HCL-11</w:t>
      </w:r>
      <w:r w:rsidRPr="00A17CDC">
        <w:t> — идеальный инструмент для профессиональных автомоек, который поможет вам </w:t>
      </w:r>
      <w:r w:rsidRPr="00A17CDC">
        <w:rPr>
          <w:b/>
          <w:bCs/>
        </w:rPr>
        <w:t>купить</w:t>
      </w:r>
      <w:r w:rsidRPr="00A17CDC">
        <w:t> высокую степень очистки вашего автомобиля. Устройство работает на основе сжатого воздуха, что обеспечивает эффективное распыление химических средств через вибрирующий микро-шланг. Этот уникальный механизм создает эффект ТОРНАДО, позволяя достичь максимальных результатов в чистке. Пистолет подходит для распыления различных детайлинговых составов, что делает его универсальным помощником в уходе за автомобилем.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18"/>
    <w:rsid w:val="0024453C"/>
    <w:rsid w:val="005326A5"/>
    <w:rsid w:val="00A17CDC"/>
    <w:rsid w:val="00EC272B"/>
    <w:rsid w:val="00F51C1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B8700"/>
  <w15:chartTrackingRefBased/>
  <w15:docId w15:val="{2C40C59B-4829-448E-8D47-D3B79E81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C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C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C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C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2025-06-03T08:34:00Z</dcterms:created>
  <dcterms:modified xsi:type="dcterms:W3CDTF">2025-06-03T08:34:00Z</dcterms:modified>
</cp:coreProperties>
</file>