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0954" w14:textId="77777777" w:rsidR="004B0269" w:rsidRPr="004B0269" w:rsidRDefault="004B0269" w:rsidP="004B0269">
      <w:r w:rsidRPr="004B0269">
        <w:t>Распылитель для химчистки TR-01 позволяет максимально быстро и эффективно чистить любые поверхности – текстиль, пластик, кожу, резину и т.д. Вы можете </w:t>
      </w:r>
      <w:r w:rsidRPr="004B0269">
        <w:rPr>
          <w:b/>
          <w:bCs/>
        </w:rPr>
        <w:t>купить</w:t>
      </w:r>
      <w:r w:rsidRPr="004B0269">
        <w:t> этот инструмент, чтобы значительно упростить процесс уборки.</w:t>
      </w:r>
    </w:p>
    <w:p w14:paraId="6568BB0C" w14:textId="77777777" w:rsidR="004B0269" w:rsidRPr="004B0269" w:rsidRDefault="004B0269" w:rsidP="004B0269">
      <w:r w:rsidRPr="004B0269">
        <w:t>Работает за счет сжатого воздуха, распыляя его и моющее средство под высоким давлением. На выходе из распылителя воздух с моющим средством вращается по траектории спирали, создавая так называемый «торнадо-эффект», который с большой силой эффективно удаляет грязь с обрабатываемой поверхности.</w:t>
      </w:r>
    </w:p>
    <w:p w14:paraId="7DDCABE6" w14:textId="77777777" w:rsidR="004B0269" w:rsidRPr="004B0269" w:rsidRDefault="004B0269" w:rsidP="004B0269">
      <w:r w:rsidRPr="004B0269">
        <w:t>Насадка-</w:t>
      </w:r>
      <w:proofErr w:type="spellStart"/>
      <w:r w:rsidRPr="004B0269">
        <w:t>Торнадор</w:t>
      </w:r>
      <w:proofErr w:type="spellEnd"/>
      <w:r w:rsidRPr="004B0269">
        <w:t xml:space="preserve"> создает низкую остаточную влажность на убираемой поверхности, оставляя ее практически сухой. Оснащен гибкой пластиковой трубкой малого диаметра, вращающейся посредством сжатого воздуха, через которую распыляется моющая жидкость, что позволяет быстро удалять загрязнения различного происхождения с ткани, велюра, винила и пластика.</w:t>
      </w:r>
    </w:p>
    <w:p w14:paraId="15BB9004" w14:textId="77777777" w:rsidR="004B0269" w:rsidRPr="004B0269" w:rsidRDefault="004B0269" w:rsidP="004B0269">
      <w:r w:rsidRPr="004B0269">
        <w:t>Устройство без подшипника, что обеспечивает его надежность и долговечность. Идеально подходит для очистки обивки сидений и потолка автомобиля. Позволяет выполнять работы по экспресс химчистке на автомойках и автосервисах, что делает его незаменимым помощником в вашем бизнесе.</w:t>
      </w:r>
    </w:p>
    <w:p w14:paraId="5790ADDD" w14:textId="77777777" w:rsidR="004B0269" w:rsidRPr="004B0269" w:rsidRDefault="004B0269" w:rsidP="004B0269">
      <w:r w:rsidRPr="004B0269">
        <w:t>Оснащено регулятором расхода химии для удобства использования.</w:t>
      </w:r>
    </w:p>
    <w:p w14:paraId="646ACAE7" w14:textId="77777777" w:rsidR="004B0269" w:rsidRPr="004B0269" w:rsidRDefault="004B0269" w:rsidP="004B0269">
      <w:r w:rsidRPr="004B0269">
        <w:rPr>
          <w:b/>
          <w:bCs/>
        </w:rPr>
        <w:t>Технические характеристики:</w:t>
      </w:r>
      <w:r w:rsidRPr="004B0269">
        <w:br/>
        <w:t xml:space="preserve">Давление: 7,5 </w:t>
      </w:r>
      <w:proofErr w:type="spellStart"/>
      <w:r w:rsidRPr="004B0269">
        <w:t>атм</w:t>
      </w:r>
      <w:proofErr w:type="spellEnd"/>
      <w:r w:rsidRPr="004B0269">
        <w:br/>
        <w:t>Расход воздуха: 40 л/мин</w:t>
      </w:r>
      <w:r w:rsidRPr="004B0269">
        <w:br/>
        <w:t>Диаметр воздушного штуцера: 1/4NPT</w:t>
      </w:r>
      <w:r w:rsidRPr="004B0269">
        <w:br/>
        <w:t>Комплектация: коробка</w:t>
      </w:r>
      <w:r w:rsidRPr="004B0269">
        <w:br/>
        <w:t>Габариты без упаковки: 140х345х160 мм</w:t>
      </w:r>
      <w:r w:rsidRPr="004B0269">
        <w:br/>
        <w:t>Вес нетто: 0.80 кг</w:t>
      </w:r>
    </w:p>
    <w:p w14:paraId="07877E07" w14:textId="77777777" w:rsidR="00FC4796" w:rsidRDefault="00FC4796"/>
    <w:sectPr w:rsidR="00FC47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32"/>
    <w:rsid w:val="00194B07"/>
    <w:rsid w:val="004B0269"/>
    <w:rsid w:val="005326A5"/>
    <w:rsid w:val="00EC272B"/>
    <w:rsid w:val="00F96B32"/>
    <w:rsid w:val="00FC4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31DF"/>
  <w15:chartTrackingRefBased/>
  <w15:docId w15:val="{B8B67227-6143-4773-891E-7995D58E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6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96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96B3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96B3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6B3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6B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6B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6B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6B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6B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96B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96B3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96B3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96B3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96B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6B32"/>
    <w:rPr>
      <w:rFonts w:eastAsiaTheme="majorEastAsia" w:cstheme="majorBidi"/>
      <w:color w:val="595959" w:themeColor="text1" w:themeTint="A6"/>
    </w:rPr>
  </w:style>
  <w:style w:type="character" w:customStyle="1" w:styleId="80">
    <w:name w:val="Заголовок 8 Знак"/>
    <w:basedOn w:val="a0"/>
    <w:link w:val="8"/>
    <w:uiPriority w:val="9"/>
    <w:semiHidden/>
    <w:rsid w:val="00F96B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6B32"/>
    <w:rPr>
      <w:rFonts w:eastAsiaTheme="majorEastAsia" w:cstheme="majorBidi"/>
      <w:color w:val="272727" w:themeColor="text1" w:themeTint="D8"/>
    </w:rPr>
  </w:style>
  <w:style w:type="paragraph" w:styleId="a3">
    <w:name w:val="Title"/>
    <w:basedOn w:val="a"/>
    <w:next w:val="a"/>
    <w:link w:val="a4"/>
    <w:uiPriority w:val="10"/>
    <w:qFormat/>
    <w:rsid w:val="00F96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6B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6B3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6B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6B32"/>
    <w:pPr>
      <w:spacing w:before="160"/>
      <w:jc w:val="center"/>
    </w:pPr>
    <w:rPr>
      <w:i/>
      <w:iCs/>
      <w:color w:val="404040" w:themeColor="text1" w:themeTint="BF"/>
    </w:rPr>
  </w:style>
  <w:style w:type="character" w:customStyle="1" w:styleId="22">
    <w:name w:val="Цитата 2 Знак"/>
    <w:basedOn w:val="a0"/>
    <w:link w:val="21"/>
    <w:uiPriority w:val="29"/>
    <w:rsid w:val="00F96B32"/>
    <w:rPr>
      <w:i/>
      <w:iCs/>
      <w:color w:val="404040" w:themeColor="text1" w:themeTint="BF"/>
    </w:rPr>
  </w:style>
  <w:style w:type="paragraph" w:styleId="a7">
    <w:name w:val="List Paragraph"/>
    <w:basedOn w:val="a"/>
    <w:uiPriority w:val="34"/>
    <w:qFormat/>
    <w:rsid w:val="00F96B32"/>
    <w:pPr>
      <w:ind w:left="720"/>
      <w:contextualSpacing/>
    </w:pPr>
  </w:style>
  <w:style w:type="character" w:styleId="a8">
    <w:name w:val="Intense Emphasis"/>
    <w:basedOn w:val="a0"/>
    <w:uiPriority w:val="21"/>
    <w:qFormat/>
    <w:rsid w:val="00F96B32"/>
    <w:rPr>
      <w:i/>
      <w:iCs/>
      <w:color w:val="2F5496" w:themeColor="accent1" w:themeShade="BF"/>
    </w:rPr>
  </w:style>
  <w:style w:type="paragraph" w:styleId="a9">
    <w:name w:val="Intense Quote"/>
    <w:basedOn w:val="a"/>
    <w:next w:val="a"/>
    <w:link w:val="aa"/>
    <w:uiPriority w:val="30"/>
    <w:qFormat/>
    <w:rsid w:val="00F96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96B32"/>
    <w:rPr>
      <w:i/>
      <w:iCs/>
      <w:color w:val="2F5496" w:themeColor="accent1" w:themeShade="BF"/>
    </w:rPr>
  </w:style>
  <w:style w:type="character" w:styleId="ab">
    <w:name w:val="Intense Reference"/>
    <w:basedOn w:val="a0"/>
    <w:uiPriority w:val="32"/>
    <w:qFormat/>
    <w:rsid w:val="00F96B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31786">
      <w:bodyDiv w:val="1"/>
      <w:marLeft w:val="0"/>
      <w:marRight w:val="0"/>
      <w:marTop w:val="0"/>
      <w:marBottom w:val="0"/>
      <w:divBdr>
        <w:top w:val="none" w:sz="0" w:space="0" w:color="auto"/>
        <w:left w:val="none" w:sz="0" w:space="0" w:color="auto"/>
        <w:bottom w:val="none" w:sz="0" w:space="0" w:color="auto"/>
        <w:right w:val="none" w:sz="0" w:space="0" w:color="auto"/>
      </w:divBdr>
    </w:div>
    <w:div w:id="192587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Носач</dc:creator>
  <cp:keywords/>
  <dc:description/>
  <cp:lastModifiedBy>Владислав Носач</cp:lastModifiedBy>
  <cp:revision>2</cp:revision>
  <dcterms:created xsi:type="dcterms:W3CDTF">2025-06-03T08:36:00Z</dcterms:created>
  <dcterms:modified xsi:type="dcterms:W3CDTF">2025-06-03T08:36:00Z</dcterms:modified>
</cp:coreProperties>
</file>