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29DF1" w14:textId="77777777" w:rsidR="008D7005" w:rsidRDefault="00000000">
      <w:pPr>
        <w:pStyle w:val="Title"/>
      </w:pPr>
      <w:r>
        <w:t>Energetikai audit</w:t>
      </w:r>
    </w:p>
    <w:p w14:paraId="00D201E4" w14:textId="77777777" w:rsidR="008D7005" w:rsidRDefault="00000000">
      <w:pPr>
        <w:pStyle w:val="Subtitle"/>
        <w:jc w:val="center"/>
      </w:pPr>
      <w:r>
        <w:t>az energiahatékonyságról szóló 2015. évi LVII. törvény alapján</w:t>
      </w:r>
    </w:p>
    <w:p w14:paraId="139F4B6B" w14:textId="77777777" w:rsidR="008D7005" w:rsidRPr="009B1EFC" w:rsidRDefault="00000000" w:rsidP="006C4D84">
      <w:pPr>
        <w:pStyle w:val="Title"/>
      </w:pPr>
      <w:r w:rsidRPr="009B1EFC">
        <w:t>${</w:t>
      </w:r>
      <w:proofErr w:type="spellStart"/>
      <w:r w:rsidRPr="009B1EFC">
        <w:t>company_name</w:t>
      </w:r>
      <w:proofErr w:type="spellEnd"/>
      <w:r w:rsidRPr="009B1EFC">
        <w:t>}</w:t>
      </w:r>
    </w:p>
    <w:p w14:paraId="79B63CB2" w14:textId="77777777" w:rsidR="00BD7311" w:rsidRPr="00BD7311" w:rsidRDefault="00BD7311" w:rsidP="00BD7311"/>
    <w:p w14:paraId="3A80C553" w14:textId="77777777" w:rsidR="00BD7311" w:rsidRPr="00BD7311" w:rsidRDefault="00BD7311" w:rsidP="00BD7311"/>
    <w:p w14:paraId="2E57045F" w14:textId="77777777" w:rsidR="00BD7311" w:rsidRPr="00BD7311" w:rsidRDefault="00BD7311" w:rsidP="00BD7311"/>
    <w:p w14:paraId="135F08AF" w14:textId="77777777" w:rsidR="00BD7311" w:rsidRPr="00BD7311" w:rsidRDefault="00BD7311" w:rsidP="00BD7311"/>
    <w:p w14:paraId="16F4593E" w14:textId="77777777" w:rsidR="00BD7311" w:rsidRPr="00BD7311" w:rsidRDefault="00BD7311" w:rsidP="00BD7311"/>
    <w:p w14:paraId="07ABFFEB" w14:textId="77777777" w:rsidR="00BD7311" w:rsidRPr="00BD7311" w:rsidRDefault="00BD7311" w:rsidP="00BD7311"/>
    <w:p w14:paraId="5AA54F3E" w14:textId="77777777" w:rsidR="00BD7311" w:rsidRPr="00BD7311" w:rsidRDefault="00BD7311" w:rsidP="00BD7311"/>
    <w:p w14:paraId="680E293E" w14:textId="77777777" w:rsidR="00BD7311" w:rsidRPr="00BD7311" w:rsidRDefault="00BD7311" w:rsidP="00BD7311"/>
    <w:p w14:paraId="7C7628B5" w14:textId="77777777" w:rsidR="00BD7311" w:rsidRPr="00BD7311" w:rsidRDefault="00BD7311" w:rsidP="00BD7311"/>
    <w:p w14:paraId="3B4A380E" w14:textId="77777777" w:rsidR="00BD7311" w:rsidRPr="00BD7311" w:rsidRDefault="00BD7311" w:rsidP="00BD7311"/>
    <w:p w14:paraId="49C90504" w14:textId="77777777" w:rsidR="00BD7311" w:rsidRPr="00BD7311" w:rsidRDefault="00BD7311" w:rsidP="00BD7311"/>
    <w:p w14:paraId="02F147A2" w14:textId="77777777" w:rsidR="00BD7311" w:rsidRPr="00BD7311" w:rsidRDefault="00BD7311" w:rsidP="00BD7311"/>
    <w:p w14:paraId="605A43D9" w14:textId="77777777" w:rsidR="00BD7311" w:rsidRPr="00BD7311" w:rsidRDefault="00BD7311" w:rsidP="00BD7311"/>
    <w:p w14:paraId="02E1E000" w14:textId="77777777" w:rsidR="00BD7311" w:rsidRPr="00BD7311" w:rsidRDefault="00BD7311" w:rsidP="00BD7311"/>
    <w:p w14:paraId="7432B894" w14:textId="77777777" w:rsidR="00BD7311" w:rsidRPr="00BD7311" w:rsidRDefault="00BD7311" w:rsidP="00BD7311"/>
    <w:p w14:paraId="232705E1" w14:textId="77777777" w:rsidR="00BD7311" w:rsidRPr="00BD7311" w:rsidRDefault="00BD7311" w:rsidP="00BD7311"/>
    <w:p w14:paraId="02A37618" w14:textId="77777777" w:rsidR="00BD7311" w:rsidRPr="00BD7311" w:rsidRDefault="00BD7311" w:rsidP="00BD7311"/>
    <w:p w14:paraId="27DCD966" w14:textId="77777777" w:rsidR="00BD7311" w:rsidRPr="00BD7311" w:rsidRDefault="00BD7311" w:rsidP="00BD7311"/>
    <w:p w14:paraId="5CF2CD32" w14:textId="7653EA99" w:rsidR="00BD7311" w:rsidRDefault="00BD7311" w:rsidP="00BD7311">
      <w:pPr>
        <w:tabs>
          <w:tab w:val="left" w:pos="5985"/>
        </w:tabs>
        <w:rPr>
          <w:sz w:val="56"/>
          <w:szCs w:val="56"/>
        </w:rPr>
      </w:pPr>
      <w:r>
        <w:rPr>
          <w:sz w:val="56"/>
          <w:szCs w:val="56"/>
        </w:rPr>
        <w:tab/>
      </w:r>
    </w:p>
    <w:p w14:paraId="273D50DD" w14:textId="77777777" w:rsidR="00BD7311" w:rsidRPr="00BD7311" w:rsidRDefault="00BD7311" w:rsidP="00BD7311"/>
    <w:p w14:paraId="611CF534" w14:textId="77777777" w:rsidR="008D7005" w:rsidRDefault="00000000">
      <w:pPr>
        <w:keepNext/>
        <w:keepLines/>
        <w:pageBreakBefore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b/>
          <w:bCs/>
          <w:color w:val="000000"/>
          <w:sz w:val="40"/>
          <w:szCs w:val="40"/>
        </w:rPr>
      </w:pPr>
      <w:r>
        <w:rPr>
          <w:b/>
          <w:bCs/>
          <w:color w:val="000000"/>
          <w:sz w:val="40"/>
          <w:szCs w:val="40"/>
        </w:rPr>
        <w:lastRenderedPageBreak/>
        <w:t>Tartalomjegyzék</w:t>
      </w:r>
    </w:p>
    <w:sdt>
      <w:sdtPr>
        <w:id w:val="-973593511"/>
        <w:docPartObj>
          <w:docPartGallery w:val="Table of Contents"/>
          <w:docPartUnique/>
        </w:docPartObj>
      </w:sdtPr>
      <w:sdtContent>
        <w:p w14:paraId="2574D7E0" w14:textId="679AB785" w:rsidR="00BD7311" w:rsidRDefault="00000000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239899307" w:history="1">
            <w:r w:rsidR="00BD7311" w:rsidRPr="00B81D5E">
              <w:rPr>
                <w:rStyle w:val="Hyperlink"/>
                <w:noProof/>
              </w:rPr>
              <w:t>1.Vezetői összefoglaló</w:t>
            </w:r>
            <w:r w:rsidR="00BD7311">
              <w:rPr>
                <w:noProof/>
                <w:webHidden/>
              </w:rPr>
              <w:tab/>
            </w:r>
            <w:r w:rsidR="00BD7311">
              <w:rPr>
                <w:noProof/>
                <w:webHidden/>
              </w:rPr>
              <w:fldChar w:fldCharType="begin"/>
            </w:r>
            <w:r w:rsidR="00BD7311">
              <w:rPr>
                <w:noProof/>
                <w:webHidden/>
              </w:rPr>
              <w:instrText xml:space="preserve"> PAGEREF _Toc239899307 \h </w:instrText>
            </w:r>
            <w:r w:rsidR="00BD7311">
              <w:rPr>
                <w:noProof/>
                <w:webHidden/>
              </w:rPr>
            </w:r>
            <w:r w:rsidR="00BD7311">
              <w:rPr>
                <w:noProof/>
                <w:webHidden/>
              </w:rPr>
              <w:fldChar w:fldCharType="separate"/>
            </w:r>
            <w:r w:rsidR="00BD7311">
              <w:rPr>
                <w:noProof/>
                <w:webHidden/>
              </w:rPr>
              <w:t>3</w:t>
            </w:r>
            <w:r w:rsidR="00BD7311">
              <w:rPr>
                <w:noProof/>
                <w:webHidden/>
              </w:rPr>
              <w:fldChar w:fldCharType="end"/>
            </w:r>
          </w:hyperlink>
        </w:p>
        <w:p w14:paraId="0E8A76C8" w14:textId="723C994A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08" w:history="1">
            <w:r w:rsidRPr="00B81D5E">
              <w:rPr>
                <w:rStyle w:val="Hyperlink"/>
                <w:noProof/>
              </w:rPr>
              <w:t>2.Vállalkozás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B984A" w14:textId="1AEC035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09" w:history="1">
            <w:r w:rsidRPr="00B81D5E">
              <w:rPr>
                <w:rStyle w:val="Hyperlink"/>
                <w:noProof/>
              </w:rPr>
              <w:t>3.Fogyasztási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5394" w14:textId="0C7D48D3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0" w:history="1">
            <w:r w:rsidRPr="00B81D5E">
              <w:rPr>
                <w:rStyle w:val="Hyperlink"/>
                <w:noProof/>
              </w:rPr>
              <w:t>4.Mérési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948FA" w14:textId="15D9B343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1" w:history="1">
            <w:r w:rsidRPr="00B81D5E">
              <w:rPr>
                <w:rStyle w:val="Hyperlink"/>
                <w:noProof/>
              </w:rPr>
              <w:t>5.Költségek kalkulációja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19488" w14:textId="42F2BC2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2" w:history="1">
            <w:r w:rsidRPr="00B81D5E">
              <w:rPr>
                <w:rStyle w:val="Hyperlink"/>
                <w:noProof/>
              </w:rPr>
              <w:t>6.Pénzügyi környezet 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C0CF4" w14:textId="6A1FC6AB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3" w:history="1">
            <w:r w:rsidRPr="00B81D5E">
              <w:rPr>
                <w:rStyle w:val="Hyperlink"/>
                <w:noProof/>
              </w:rPr>
              <w:t>7.Épületek energetikai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9EE0B" w14:textId="313F0EA9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4" w:history="1">
            <w:r w:rsidRPr="00B81D5E">
              <w:rPr>
                <w:rStyle w:val="Hyperlink"/>
                <w:noProof/>
              </w:rPr>
              <w:t>7.1.Épületfizikai 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DEA12" w14:textId="49CE053F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5" w:history="1">
            <w:r w:rsidRPr="00B81D5E">
              <w:rPr>
                <w:rStyle w:val="Hyperlink"/>
                <w:noProof/>
              </w:rPr>
              <w:t>${subheading_building_heating}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98B8" w14:textId="0BE0DB84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6" w:history="1">
            <w:r w:rsidRPr="00B81D5E">
              <w:rPr>
                <w:rStyle w:val="Hyperlink"/>
                <w:noProof/>
              </w:rPr>
              <w:t>${subheading_building_hmv}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49F11" w14:textId="052FCF90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7" w:history="1">
            <w:r w:rsidRPr="00B81D5E">
              <w:rPr>
                <w:rStyle w:val="Hyperlink"/>
                <w:noProof/>
              </w:rPr>
              <w:t>${subheading_building_lighting}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708F3" w14:textId="5E851208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8" w:history="1">
            <w:r w:rsidRPr="00B81D5E">
              <w:rPr>
                <w:rStyle w:val="Hyperlink"/>
                <w:noProof/>
              </w:rPr>
              <w:t>${subheading_building_cooling}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F077A" w14:textId="6CCD35A3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9" w:history="1">
            <w:r w:rsidRPr="00B81D5E">
              <w:rPr>
                <w:rStyle w:val="Hyperlink"/>
                <w:noProof/>
              </w:rPr>
              <w:t>${subheading_building_hvac}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EABD0" w14:textId="7A127F6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0" w:history="1">
            <w:r w:rsidRPr="00B81D5E">
              <w:rPr>
                <w:rStyle w:val="Hyperlink"/>
                <w:noProof/>
              </w:rPr>
              <w:t>8.Szállítás energetikai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211E4" w14:textId="16CD3C2F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1" w:history="1">
            <w:r w:rsidRPr="00B81D5E">
              <w:rPr>
                <w:rStyle w:val="Hyperlink"/>
                <w:noProof/>
              </w:rPr>
              <w:t>${technology_title}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55509" w14:textId="0F373D4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2" w:history="1">
            <w:r w:rsidRPr="00B81D5E">
              <w:rPr>
                <w:rStyle w:val="Hyperlink"/>
                <w:noProof/>
              </w:rPr>
              <w:t>${technology_offset_index}.A fogyasztások felosztása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C01D3" w14:textId="4EF6BB2C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3" w:history="1">
            <w:r w:rsidRPr="00B81D5E">
              <w:rPr>
                <w:rStyle w:val="Hyperlink"/>
                <w:noProof/>
              </w:rPr>
              <w:t>${technology_offset_2_index}.Energia teljesítmény mutató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EE766" w14:textId="043CC8A0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4" w:history="1">
            <w:r w:rsidRPr="00B81D5E">
              <w:rPr>
                <w:rStyle w:val="Hyperlink"/>
                <w:noProof/>
              </w:rPr>
              <w:t>${technology_offset_3_index}.Javaslatok és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8A11" w14:textId="44101589" w:rsidR="008D7005" w:rsidRDefault="00000000">
          <w:r>
            <w:fldChar w:fldCharType="end"/>
          </w:r>
        </w:p>
      </w:sdtContent>
    </w:sdt>
    <w:p w14:paraId="260CAB02" w14:textId="77777777" w:rsidR="008D7005" w:rsidRDefault="00000000">
      <w:pPr>
        <w:pStyle w:val="Heading1"/>
      </w:pPr>
      <w:bookmarkStart w:id="0" w:name="_Toc239899307"/>
      <w:r>
        <w:lastRenderedPageBreak/>
        <w:t>1.Vezetői összefoglaló</w:t>
      </w:r>
      <w:bookmarkEnd w:id="0"/>
    </w:p>
    <w:p w14:paraId="4F0936E1" w14:textId="3B8A9F4B" w:rsidR="008D7005" w:rsidRDefault="00000000">
      <w:r>
        <w:t>A ${</w:t>
      </w:r>
      <w:proofErr w:type="spellStart"/>
      <w:r>
        <w:t>company_name</w:t>
      </w:r>
      <w:proofErr w:type="spellEnd"/>
      <w:r>
        <w:t>} mindamellett, hogy eleget kíván tenni a számára is kötelezően előírt, az energiahatékonyságról szóló 2015. évi LVII. törvényben foglalt energetikai auditálási kötelezettségeinek, egyúttal a hosszabb távú céljainak elérése érdekében meg kívánja vizsgálni, hogy jelenlegi magyarországi ${telephelyein} milyen energetikai fejlesztési potenciálok találhatóak. A</w:t>
      </w:r>
      <w:r w:rsidR="006C4D84">
        <w:t xml:space="preserve"> </w:t>
      </w:r>
      <w:proofErr w:type="spellStart"/>
      <w:r>
        <w:t>Balajti</w:t>
      </w:r>
      <w:proofErr w:type="spellEnd"/>
      <w:r>
        <w:t xml:space="preserve"> Energetika Kft. ezen veszteségfeltáró auditálási feladatra adott ajánlatával elnyerte a munkát, az alábbi tanulmány ezen elkészült energiahatékonysági audit írásos dokumentációja.</w:t>
      </w:r>
    </w:p>
    <w:p w14:paraId="2F8B36B2" w14:textId="77777777" w:rsidR="008D7005" w:rsidRDefault="00000000">
      <w:pPr>
        <w:rPr>
          <w:b/>
          <w:bCs/>
        </w:rPr>
      </w:pPr>
      <w:r>
        <w:t>A ${</w:t>
      </w:r>
      <w:proofErr w:type="spellStart"/>
      <w:r>
        <w:t>company_name</w:t>
      </w:r>
      <w:proofErr w:type="spellEnd"/>
      <w:r>
        <w:t>} az ${</w:t>
      </w:r>
      <w:proofErr w:type="spellStart"/>
      <w:r>
        <w:t>audit_interval</w:t>
      </w:r>
      <w:proofErr w:type="spellEnd"/>
      <w:r>
        <w:t>} időszakban az alábbi fogyasztásokat realizálta:</w:t>
      </w:r>
    </w:p>
    <w:tbl>
      <w:tblPr>
        <w:tblStyle w:val="a"/>
        <w:tblW w:w="102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0"/>
        <w:gridCol w:w="2233"/>
        <w:gridCol w:w="2166"/>
        <w:gridCol w:w="2126"/>
        <w:gridCol w:w="1859"/>
      </w:tblGrid>
      <w:tr w:rsidR="008D7005" w14:paraId="3BAA3C60" w14:textId="77777777">
        <w:tc>
          <w:tcPr>
            <w:tcW w:w="1870" w:type="dxa"/>
            <w:shd w:val="clear" w:color="auto" w:fill="ADADAD"/>
          </w:tcPr>
          <w:p w14:paraId="0ABE2628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Energiahordozó</w:t>
            </w:r>
          </w:p>
        </w:tc>
        <w:tc>
          <w:tcPr>
            <w:tcW w:w="2233" w:type="dxa"/>
            <w:shd w:val="clear" w:color="auto" w:fill="ADADAD"/>
          </w:tcPr>
          <w:p w14:paraId="3BCA77B1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Épület</w:t>
            </w:r>
          </w:p>
        </w:tc>
        <w:tc>
          <w:tcPr>
            <w:tcW w:w="2166" w:type="dxa"/>
            <w:shd w:val="clear" w:color="auto" w:fill="ADADAD"/>
          </w:tcPr>
          <w:p w14:paraId="615E8CC0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Tevékenység</w:t>
            </w:r>
          </w:p>
        </w:tc>
        <w:tc>
          <w:tcPr>
            <w:tcW w:w="2126" w:type="dxa"/>
            <w:shd w:val="clear" w:color="auto" w:fill="ADADAD"/>
          </w:tcPr>
          <w:p w14:paraId="034A9E96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Szállítás</w:t>
            </w:r>
          </w:p>
        </w:tc>
        <w:tc>
          <w:tcPr>
            <w:tcW w:w="1859" w:type="dxa"/>
            <w:shd w:val="clear" w:color="auto" w:fill="ADADAD"/>
          </w:tcPr>
          <w:p w14:paraId="60B28521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Összesen</w:t>
            </w:r>
          </w:p>
        </w:tc>
      </w:tr>
      <w:tr w:rsidR="008D7005" w14:paraId="5CC25640" w14:textId="77777777">
        <w:tc>
          <w:tcPr>
            <w:tcW w:w="1870" w:type="dxa"/>
          </w:tcPr>
          <w:p w14:paraId="0CDB033F" w14:textId="77777777" w:rsidR="008D7005" w:rsidRDefault="00000000">
            <w:r>
              <w:t>${</w:t>
            </w:r>
            <w:proofErr w:type="spellStart"/>
            <w:r>
              <w:t>carrier</w:t>
            </w:r>
            <w:proofErr w:type="spellEnd"/>
            <w:r>
              <w:t>}</w:t>
            </w:r>
          </w:p>
        </w:tc>
        <w:tc>
          <w:tcPr>
            <w:tcW w:w="2233" w:type="dxa"/>
          </w:tcPr>
          <w:p w14:paraId="49184F98" w14:textId="77777777" w:rsidR="008D7005" w:rsidRDefault="00000000">
            <w:r>
              <w:t>${</w:t>
            </w:r>
            <w:proofErr w:type="spellStart"/>
            <w:r>
              <w:t>carrier_building</w:t>
            </w:r>
            <w:proofErr w:type="spellEnd"/>
            <w:r>
              <w:t>}</w:t>
            </w:r>
          </w:p>
        </w:tc>
        <w:tc>
          <w:tcPr>
            <w:tcW w:w="2166" w:type="dxa"/>
          </w:tcPr>
          <w:p w14:paraId="44B24D8A" w14:textId="77777777" w:rsidR="008D7005" w:rsidRDefault="00000000">
            <w:r>
              <w:t>${</w:t>
            </w:r>
            <w:proofErr w:type="spellStart"/>
            <w:r>
              <w:t>carrier_product</w:t>
            </w:r>
            <w:proofErr w:type="spellEnd"/>
            <w:r>
              <w:t>}</w:t>
            </w:r>
          </w:p>
        </w:tc>
        <w:tc>
          <w:tcPr>
            <w:tcW w:w="2126" w:type="dxa"/>
          </w:tcPr>
          <w:p w14:paraId="07558060" w14:textId="77777777" w:rsidR="008D7005" w:rsidRDefault="00000000">
            <w:r>
              <w:t>${</w:t>
            </w:r>
            <w:proofErr w:type="spellStart"/>
            <w:r>
              <w:t>carrier_vehicle</w:t>
            </w:r>
            <w:proofErr w:type="spellEnd"/>
            <w:r>
              <w:t>}</w:t>
            </w:r>
          </w:p>
        </w:tc>
        <w:tc>
          <w:tcPr>
            <w:tcW w:w="1859" w:type="dxa"/>
          </w:tcPr>
          <w:p w14:paraId="762AA329" w14:textId="77777777" w:rsidR="008D7005" w:rsidRDefault="00000000">
            <w:r>
              <w:t>${</w:t>
            </w:r>
            <w:proofErr w:type="spellStart"/>
            <w:r>
              <w:t>carrier_total</w:t>
            </w:r>
            <w:proofErr w:type="spellEnd"/>
            <w:r>
              <w:t>}</w:t>
            </w:r>
          </w:p>
        </w:tc>
      </w:tr>
    </w:tbl>
    <w:p w14:paraId="2673C6EB" w14:textId="77777777" w:rsidR="008D7005" w:rsidRDefault="008D7005"/>
    <w:p w14:paraId="42A2EDE7" w14:textId="77777777" w:rsidR="008D7005" w:rsidRPr="009B1EFC" w:rsidRDefault="00000000" w:rsidP="009B1EFC">
      <w:r w:rsidRPr="009B1EFC">
        <w:t>${</w:t>
      </w:r>
      <w:proofErr w:type="spellStart"/>
      <w:r w:rsidRPr="009B1EFC">
        <w:t>sankey_diagram</w:t>
      </w:r>
      <w:proofErr w:type="spellEnd"/>
      <w:r w:rsidRPr="009B1EFC">
        <w:t>}</w:t>
      </w:r>
    </w:p>
    <w:p w14:paraId="7F8D8A29" w14:textId="77777777" w:rsidR="008D7005" w:rsidRDefault="00000000">
      <w:r>
        <w:t xml:space="preserve"> A ${</w:t>
      </w:r>
      <w:proofErr w:type="spellStart"/>
      <w:r>
        <w:t>company_name</w:t>
      </w:r>
      <w:proofErr w:type="spellEnd"/>
      <w:r>
        <w:t xml:space="preserve">} vizsgálata alapján az </w:t>
      </w:r>
      <w:proofErr w:type="spellStart"/>
      <w:r>
        <w:t>auditor</w:t>
      </w:r>
      <w:proofErr w:type="spellEnd"/>
      <w:r>
        <w:t xml:space="preserve"> az alábbi megtakarítási potenciálokat találta:</w:t>
      </w:r>
    </w:p>
    <w:p w14:paraId="73FA3F87" w14:textId="77777777" w:rsidR="008D7005" w:rsidRDefault="00000000">
      <w:pPr>
        <w:pStyle w:val="Heading1"/>
      </w:pPr>
      <w:bookmarkStart w:id="1" w:name="_Toc239899308"/>
      <w:r>
        <w:lastRenderedPageBreak/>
        <w:t>2.Vállalkozás bemutatása</w:t>
      </w:r>
      <w:bookmarkEnd w:id="1"/>
    </w:p>
    <w:p w14:paraId="626408F7" w14:textId="77777777" w:rsidR="008D7005" w:rsidRDefault="00000000">
      <w:r>
        <w:t>A(z) ${</w:t>
      </w:r>
      <w:proofErr w:type="spellStart"/>
      <w:r>
        <w:t>company_</w:t>
      </w:r>
      <w:proofErr w:type="gramStart"/>
      <w:r>
        <w:t>name</w:t>
      </w:r>
      <w:proofErr w:type="spellEnd"/>
      <w:r>
        <w:t>}-</w:t>
      </w:r>
      <w:proofErr w:type="gramEnd"/>
      <w:r>
        <w:t>t ${</w:t>
      </w:r>
      <w:proofErr w:type="spellStart"/>
      <w:r>
        <w:t>foundation_</w:t>
      </w:r>
      <w:proofErr w:type="gramStart"/>
      <w:r>
        <w:t>year</w:t>
      </w:r>
      <w:proofErr w:type="spellEnd"/>
      <w:r>
        <w:t>}-</w:t>
      </w:r>
      <w:proofErr w:type="gramEnd"/>
      <w:r>
        <w:t>ban/</w:t>
      </w:r>
      <w:proofErr w:type="spellStart"/>
      <w:r>
        <w:t>ben</w:t>
      </w:r>
      <w:proofErr w:type="spellEnd"/>
      <w:r>
        <w:t xml:space="preserve"> alapították, ${</w:t>
      </w:r>
      <w:proofErr w:type="spellStart"/>
      <w:r>
        <w:t>owner_</w:t>
      </w:r>
      <w:proofErr w:type="gramStart"/>
      <w:r>
        <w:t>percentage</w:t>
      </w:r>
      <w:proofErr w:type="spellEnd"/>
      <w:r>
        <w:t>}  tulajdonban</w:t>
      </w:r>
      <w:proofErr w:type="gramEnd"/>
      <w:r>
        <w:t xml:space="preserve"> álló vállalkozás.  Fő tevékenysége a ${</w:t>
      </w:r>
      <w:proofErr w:type="spellStart"/>
      <w:r>
        <w:t>company_product</w:t>
      </w:r>
      <w:proofErr w:type="spellEnd"/>
      <w:r>
        <w:t xml:space="preserve">}. Székhelye </w:t>
      </w:r>
      <w:proofErr w:type="gramStart"/>
      <w:r>
        <w:t>a  $</w:t>
      </w:r>
      <w:proofErr w:type="gramEnd"/>
      <w:r>
        <w:t>{</w:t>
      </w:r>
      <w:proofErr w:type="spellStart"/>
      <w:r>
        <w:t>company_place</w:t>
      </w:r>
      <w:proofErr w:type="spellEnd"/>
      <w:r>
        <w:t>} alatt van.</w:t>
      </w:r>
    </w:p>
    <w:p w14:paraId="32B8CD5D" w14:textId="34E6D9FC" w:rsidR="008D7005" w:rsidRDefault="00000000">
      <w:r>
        <w:t>A ${</w:t>
      </w:r>
      <w:proofErr w:type="spellStart"/>
      <w:r>
        <w:t>data_year</w:t>
      </w:r>
      <w:proofErr w:type="spellEnd"/>
      <w:r>
        <w:t>} év adatai alapján az alkalmazotti létszáma ${</w:t>
      </w:r>
      <w:proofErr w:type="spellStart"/>
      <w:r>
        <w:t>employee_count</w:t>
      </w:r>
      <w:proofErr w:type="spellEnd"/>
      <w:r>
        <w:t>} fő, a ${</w:t>
      </w:r>
      <w:proofErr w:type="spellStart"/>
      <w:r>
        <w:t>data_year</w:t>
      </w:r>
      <w:proofErr w:type="spellEnd"/>
      <w:r>
        <w:t>} évi árbevétele ${profit}</w:t>
      </w:r>
      <w:proofErr w:type="spellStart"/>
      <w:r>
        <w:t>eFt</w:t>
      </w:r>
      <w:proofErr w:type="spellEnd"/>
      <w:r>
        <w:t xml:space="preserve"> volt. Az audit készítésének idején a telephely(</w:t>
      </w:r>
      <w:proofErr w:type="spellStart"/>
      <w:r>
        <w:t>ek</w:t>
      </w:r>
      <w:proofErr w:type="spellEnd"/>
      <w:r>
        <w:t>)</w:t>
      </w:r>
      <w:proofErr w:type="spellStart"/>
      <w:r>
        <w:t>en</w:t>
      </w:r>
      <w:proofErr w:type="spellEnd"/>
      <w:r>
        <w:t xml:space="preserve"> az alábbi tevékenységek és munkarendek kerültek megállapításra:</w:t>
      </w:r>
    </w:p>
    <w:p w14:paraId="773A22E0" w14:textId="6AB8F376" w:rsidR="00415C1C" w:rsidRDefault="00415C1C">
      <w:r>
        <w:t>${</w:t>
      </w:r>
      <w:proofErr w:type="spellStart"/>
      <w:r>
        <w:t>block_complex</w:t>
      </w:r>
      <w:proofErr w:type="spellEnd"/>
      <w:r>
        <w:t>}</w:t>
      </w:r>
    </w:p>
    <w:p w14:paraId="62DE3DCB" w14:textId="77777777" w:rsidR="00984252" w:rsidRDefault="009842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9"/>
        <w:gridCol w:w="4764"/>
        <w:gridCol w:w="3853"/>
      </w:tblGrid>
      <w:tr w:rsidR="00CB22D6" w14:paraId="022C5821" w14:textId="77777777" w:rsidTr="00CB22D6">
        <w:tc>
          <w:tcPr>
            <w:tcW w:w="279" w:type="dxa"/>
          </w:tcPr>
          <w:p w14:paraId="56CB5025" w14:textId="77777777" w:rsidR="00CB22D6" w:rsidRPr="00E75CD1" w:rsidRDefault="00CB22D6">
            <w:pPr>
              <w:rPr>
                <w:b/>
                <w:bCs/>
              </w:rPr>
            </w:pPr>
          </w:p>
        </w:tc>
        <w:tc>
          <w:tcPr>
            <w:tcW w:w="8737" w:type="dxa"/>
            <w:gridSpan w:val="2"/>
          </w:tcPr>
          <w:p w14:paraId="35E3E09B" w14:textId="604F21AA" w:rsidR="00CB22D6" w:rsidRPr="00E75CD1" w:rsidRDefault="00CB22D6" w:rsidP="00CB22D6">
            <w:pPr>
              <w:ind w:left="720" w:hanging="720"/>
              <w:rPr>
                <w:b/>
                <w:bCs/>
              </w:rPr>
            </w:pPr>
            <w:r w:rsidRPr="00E75CD1">
              <w:rPr>
                <w:b/>
                <w:bCs/>
              </w:rPr>
              <w:t>${</w:t>
            </w:r>
            <w:proofErr w:type="spellStart"/>
            <w:r w:rsidRPr="00E75CD1">
              <w:rPr>
                <w:b/>
                <w:bCs/>
              </w:rPr>
              <w:t>complex_name</w:t>
            </w:r>
            <w:proofErr w:type="spellEnd"/>
            <w:r w:rsidRPr="00E75CD1">
              <w:rPr>
                <w:b/>
                <w:bCs/>
              </w:rPr>
              <w:t>}</w:t>
            </w:r>
          </w:p>
        </w:tc>
      </w:tr>
      <w:tr w:rsidR="00CB22D6" w14:paraId="4D9E1B83" w14:textId="77777777" w:rsidTr="00CB22D6">
        <w:tc>
          <w:tcPr>
            <w:tcW w:w="279" w:type="dxa"/>
          </w:tcPr>
          <w:p w14:paraId="7E9A5C49" w14:textId="77777777" w:rsidR="00CB22D6" w:rsidRPr="00CB22D6" w:rsidRDefault="00CB22D6">
            <w:pPr>
              <w:rPr>
                <w:color w:val="FFFFFF" w:themeColor="background1"/>
                <w:sz w:val="2"/>
                <w:szCs w:val="2"/>
              </w:rPr>
            </w:pPr>
            <w:r w:rsidRPr="00CB22D6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CB22D6">
              <w:rPr>
                <w:color w:val="FFFFFF" w:themeColor="background1"/>
                <w:sz w:val="2"/>
                <w:szCs w:val="2"/>
              </w:rPr>
              <w:t>function_shift_row</w:t>
            </w:r>
            <w:proofErr w:type="spellEnd"/>
            <w:r w:rsidRPr="00CB22D6">
              <w:rPr>
                <w:color w:val="FFFFFF" w:themeColor="background1"/>
                <w:sz w:val="2"/>
                <w:szCs w:val="2"/>
              </w:rPr>
              <w:t>}</w:t>
            </w:r>
          </w:p>
          <w:p w14:paraId="01767883" w14:textId="77777777" w:rsidR="00CB22D6" w:rsidRPr="00CB22D6" w:rsidRDefault="00CB22D6" w:rsidP="00CB22D6">
            <w:pPr>
              <w:rPr>
                <w:color w:val="FFFFFF" w:themeColor="background1"/>
                <w:sz w:val="2"/>
                <w:szCs w:val="2"/>
              </w:rPr>
            </w:pPr>
          </w:p>
          <w:p w14:paraId="1F784EA9" w14:textId="362F1F9C" w:rsidR="00CB22D6" w:rsidRPr="00CB22D6" w:rsidRDefault="00CB22D6" w:rsidP="00CB22D6">
            <w:pPr>
              <w:rPr>
                <w:color w:val="FFFFFF" w:themeColor="background1"/>
                <w:sz w:val="2"/>
                <w:szCs w:val="2"/>
              </w:rPr>
            </w:pPr>
          </w:p>
        </w:tc>
        <w:tc>
          <w:tcPr>
            <w:tcW w:w="4831" w:type="dxa"/>
          </w:tcPr>
          <w:p w14:paraId="7A3D97D7" w14:textId="1049093B" w:rsidR="00CB22D6" w:rsidRDefault="00CB22D6">
            <w:r>
              <w:t>${</w:t>
            </w:r>
            <w:proofErr w:type="spellStart"/>
            <w:r>
              <w:t>complex_function</w:t>
            </w:r>
            <w:proofErr w:type="spellEnd"/>
            <w:r>
              <w:t>}</w:t>
            </w:r>
          </w:p>
        </w:tc>
        <w:tc>
          <w:tcPr>
            <w:tcW w:w="3906" w:type="dxa"/>
          </w:tcPr>
          <w:p w14:paraId="27F7199B" w14:textId="26A9BA19" w:rsidR="00CB22D6" w:rsidRDefault="00CB22D6">
            <w:r>
              <w:t>${</w:t>
            </w:r>
            <w:proofErr w:type="spellStart"/>
            <w:r>
              <w:t>complex_shift</w:t>
            </w:r>
            <w:proofErr w:type="spellEnd"/>
            <w:r>
              <w:t>}</w:t>
            </w:r>
          </w:p>
        </w:tc>
      </w:tr>
    </w:tbl>
    <w:p w14:paraId="2D3532B1" w14:textId="77777777" w:rsidR="00984252" w:rsidRDefault="00984252"/>
    <w:p w14:paraId="5EC08BF2" w14:textId="18631BFB" w:rsidR="00E75CD1" w:rsidRDefault="00415C1C">
      <w:r>
        <w:t>${/</w:t>
      </w:r>
      <w:proofErr w:type="spellStart"/>
      <w:r>
        <w:t>block_complex</w:t>
      </w:r>
      <w:proofErr w:type="spellEnd"/>
      <w:r>
        <w:t>}</w:t>
      </w:r>
    </w:p>
    <w:p w14:paraId="214D7B23" w14:textId="77777777" w:rsidR="008D7005" w:rsidRDefault="00000000">
      <w:pPr>
        <w:pStyle w:val="Heading1"/>
      </w:pPr>
      <w:bookmarkStart w:id="2" w:name="_Toc239899309"/>
      <w:r>
        <w:lastRenderedPageBreak/>
        <w:t>3.Fogyasztási adatok</w:t>
      </w:r>
      <w:bookmarkEnd w:id="2"/>
    </w:p>
    <w:p w14:paraId="3479BC9E" w14:textId="77777777" w:rsidR="008D7005" w:rsidRDefault="00000000">
      <w:r>
        <w:t>A ${</w:t>
      </w:r>
      <w:proofErr w:type="spellStart"/>
      <w:r>
        <w:t>company_</w:t>
      </w:r>
      <w:proofErr w:type="gramStart"/>
      <w:r>
        <w:t>name</w:t>
      </w:r>
      <w:proofErr w:type="spellEnd"/>
      <w:r>
        <w:t>}a</w:t>
      </w:r>
      <w:proofErr w:type="gramEnd"/>
      <w:r>
        <w:t xml:space="preserve"> vizsgálati időszakban (${</w:t>
      </w:r>
      <w:proofErr w:type="spellStart"/>
      <w:r>
        <w:t>audit_interval</w:t>
      </w:r>
      <w:proofErr w:type="spellEnd"/>
      <w:r>
        <w:t>}) mért energiafogyasztási adatait az alábbi táblázatok foglalják össze:</w:t>
      </w:r>
    </w:p>
    <w:p w14:paraId="731C4CB9" w14:textId="26B15816" w:rsidR="00207204" w:rsidRDefault="00207204">
      <w:r>
        <w:t>${</w:t>
      </w:r>
      <w:proofErr w:type="spellStart"/>
      <w:r>
        <w:t>block_consumption</w:t>
      </w:r>
      <w:proofErr w:type="spellEnd"/>
      <w:r>
        <w:t>}</w:t>
      </w:r>
    </w:p>
    <w:p w14:paraId="2A72F3C5" w14:textId="77777777" w:rsidR="00984252" w:rsidRDefault="009842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5"/>
        <w:gridCol w:w="2831"/>
        <w:gridCol w:w="2793"/>
        <w:gridCol w:w="2887"/>
      </w:tblGrid>
      <w:tr w:rsidR="00207204" w14:paraId="5AB36CF0" w14:textId="77777777" w:rsidTr="00207204">
        <w:tc>
          <w:tcPr>
            <w:tcW w:w="505" w:type="dxa"/>
          </w:tcPr>
          <w:p w14:paraId="5DD5ECD0" w14:textId="77777777" w:rsidR="00207204" w:rsidRDefault="00207204" w:rsidP="00E75CD1">
            <w:pPr>
              <w:jc w:val="center"/>
            </w:pPr>
          </w:p>
        </w:tc>
        <w:tc>
          <w:tcPr>
            <w:tcW w:w="8511" w:type="dxa"/>
            <w:gridSpan w:val="3"/>
          </w:tcPr>
          <w:p w14:paraId="15398516" w14:textId="10A0736B" w:rsidR="00207204" w:rsidRDefault="00207204" w:rsidP="00E75CD1">
            <w:pPr>
              <w:jc w:val="center"/>
            </w:pPr>
            <w:r>
              <w:t>Telephely: ${</w:t>
            </w:r>
            <w:proofErr w:type="spellStart"/>
            <w:r>
              <w:t>consumption_complex_name</w:t>
            </w:r>
            <w:proofErr w:type="spellEnd"/>
            <w:r>
              <w:t>}</w:t>
            </w:r>
          </w:p>
        </w:tc>
      </w:tr>
      <w:tr w:rsidR="00207204" w14:paraId="33D8F8E3" w14:textId="77777777" w:rsidTr="00207204">
        <w:tc>
          <w:tcPr>
            <w:tcW w:w="505" w:type="dxa"/>
          </w:tcPr>
          <w:p w14:paraId="349CCBFC" w14:textId="77777777" w:rsidR="00207204" w:rsidRDefault="00207204" w:rsidP="00E75CD1">
            <w:pPr>
              <w:jc w:val="center"/>
            </w:pPr>
          </w:p>
        </w:tc>
        <w:tc>
          <w:tcPr>
            <w:tcW w:w="2831" w:type="dxa"/>
          </w:tcPr>
          <w:p w14:paraId="30672C1F" w14:textId="72EACBE4" w:rsidR="00207204" w:rsidRDefault="00207204" w:rsidP="00E75CD1">
            <w:pPr>
              <w:jc w:val="center"/>
            </w:pPr>
            <w:r>
              <w:t>Hónap</w:t>
            </w:r>
          </w:p>
        </w:tc>
        <w:tc>
          <w:tcPr>
            <w:tcW w:w="2793" w:type="dxa"/>
          </w:tcPr>
          <w:p w14:paraId="0114818C" w14:textId="64A815CB" w:rsidR="00207204" w:rsidRDefault="00207204" w:rsidP="00E75CD1">
            <w:pPr>
              <w:jc w:val="center"/>
            </w:pPr>
            <w:r>
              <w:t>Energiahordozó</w:t>
            </w:r>
          </w:p>
        </w:tc>
        <w:tc>
          <w:tcPr>
            <w:tcW w:w="2887" w:type="dxa"/>
          </w:tcPr>
          <w:p w14:paraId="0ABA9B00" w14:textId="5EC98DF7" w:rsidR="00207204" w:rsidRDefault="00207204" w:rsidP="00E75CD1">
            <w:pPr>
              <w:jc w:val="center"/>
            </w:pPr>
            <w:r>
              <w:t>Fogyasztás</w:t>
            </w:r>
          </w:p>
        </w:tc>
      </w:tr>
      <w:tr w:rsidR="00207204" w14:paraId="2A94D228" w14:textId="77777777" w:rsidTr="00207204">
        <w:tc>
          <w:tcPr>
            <w:tcW w:w="505" w:type="dxa"/>
          </w:tcPr>
          <w:p w14:paraId="058216BF" w14:textId="1D3E9D33" w:rsidR="00207204" w:rsidRPr="00207204" w:rsidRDefault="00207204">
            <w:pPr>
              <w:rPr>
                <w:sz w:val="2"/>
                <w:szCs w:val="2"/>
              </w:rPr>
            </w:pPr>
            <w:r w:rsidRPr="00207204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207204">
              <w:rPr>
                <w:color w:val="FFFFFF" w:themeColor="background1"/>
                <w:sz w:val="2"/>
                <w:szCs w:val="2"/>
              </w:rPr>
              <w:t>consumption_month_row</w:t>
            </w:r>
            <w:proofErr w:type="spellEnd"/>
            <w:r w:rsidRPr="00207204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2831" w:type="dxa"/>
          </w:tcPr>
          <w:p w14:paraId="25D0F00D" w14:textId="0825C114" w:rsidR="00207204" w:rsidRDefault="00207204">
            <w:r>
              <w:t>${</w:t>
            </w:r>
            <w:proofErr w:type="spellStart"/>
            <w:r>
              <w:t>consumption_month</w:t>
            </w:r>
            <w:proofErr w:type="spellEnd"/>
            <w:r>
              <w:t>}</w:t>
            </w:r>
          </w:p>
        </w:tc>
        <w:tc>
          <w:tcPr>
            <w:tcW w:w="2793" w:type="dxa"/>
          </w:tcPr>
          <w:p w14:paraId="5B95DACE" w14:textId="06C110D7" w:rsidR="00207204" w:rsidRDefault="00207204">
            <w:r>
              <w:t>${</w:t>
            </w:r>
            <w:proofErr w:type="spellStart"/>
            <w:r>
              <w:t>consumption_carrier</w:t>
            </w:r>
            <w:proofErr w:type="spellEnd"/>
            <w:r>
              <w:t>}</w:t>
            </w:r>
          </w:p>
        </w:tc>
        <w:tc>
          <w:tcPr>
            <w:tcW w:w="2887" w:type="dxa"/>
          </w:tcPr>
          <w:p w14:paraId="1EF7FC3F" w14:textId="6B155C4D" w:rsidR="00207204" w:rsidRDefault="00207204">
            <w:r>
              <w:t>${</w:t>
            </w:r>
            <w:proofErr w:type="spellStart"/>
            <w:r>
              <w:t>consumption_amount</w:t>
            </w:r>
            <w:proofErr w:type="spellEnd"/>
            <w:r>
              <w:t>}</w:t>
            </w:r>
          </w:p>
        </w:tc>
      </w:tr>
    </w:tbl>
    <w:p w14:paraId="40E1255C" w14:textId="77777777" w:rsidR="00984252" w:rsidRDefault="00984252"/>
    <w:p w14:paraId="6CF61573" w14:textId="16FE9D31" w:rsidR="00E75CD1" w:rsidRDefault="00207204">
      <w:r>
        <w:t>${/</w:t>
      </w:r>
      <w:proofErr w:type="spellStart"/>
      <w:r>
        <w:t>block_consumption</w:t>
      </w:r>
      <w:proofErr w:type="spellEnd"/>
      <w:r>
        <w:t>}</w:t>
      </w:r>
    </w:p>
    <w:p w14:paraId="368FAD55" w14:textId="77777777" w:rsidR="008D7005" w:rsidRDefault="00000000">
      <w:pPr>
        <w:pStyle w:val="Heading1"/>
      </w:pPr>
      <w:bookmarkStart w:id="3" w:name="_Toc239899310"/>
      <w:r>
        <w:lastRenderedPageBreak/>
        <w:t>4.Mérési hálózatok</w:t>
      </w:r>
      <w:bookmarkEnd w:id="3"/>
    </w:p>
    <w:p w14:paraId="1DA8B645" w14:textId="4600D892" w:rsidR="00984252" w:rsidRDefault="00000000">
      <w:r>
        <w:t>A ${</w:t>
      </w:r>
      <w:proofErr w:type="spellStart"/>
      <w:r>
        <w:t>company_name</w:t>
      </w:r>
      <w:proofErr w:type="spellEnd"/>
      <w:r>
        <w:t>} az alábbi mérőkkel, illetve számított fogyasztásokkal rendelkezik: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"/>
        <w:gridCol w:w="3336"/>
        <w:gridCol w:w="2318"/>
        <w:gridCol w:w="2932"/>
      </w:tblGrid>
      <w:tr w:rsidR="00984252" w14:paraId="51AFEF9B" w14:textId="77777777" w:rsidTr="00984252">
        <w:tc>
          <w:tcPr>
            <w:tcW w:w="279" w:type="dxa"/>
          </w:tcPr>
          <w:p w14:paraId="058C8483" w14:textId="77777777" w:rsidR="00984252" w:rsidRDefault="00984252" w:rsidP="00E75CD1">
            <w:pPr>
              <w:jc w:val="center"/>
            </w:pPr>
          </w:p>
        </w:tc>
        <w:tc>
          <w:tcPr>
            <w:tcW w:w="3413" w:type="dxa"/>
          </w:tcPr>
          <w:p w14:paraId="235418A1" w14:textId="3853E532" w:rsidR="00984252" w:rsidRDefault="00984252" w:rsidP="00E75CD1">
            <w:pPr>
              <w:jc w:val="center"/>
            </w:pPr>
            <w:r>
              <w:t>Főmérő</w:t>
            </w:r>
          </w:p>
        </w:tc>
        <w:tc>
          <w:tcPr>
            <w:tcW w:w="2362" w:type="dxa"/>
          </w:tcPr>
          <w:p w14:paraId="6C41ADAE" w14:textId="27C49236" w:rsidR="00984252" w:rsidRDefault="00984252" w:rsidP="00E75CD1">
            <w:pPr>
              <w:jc w:val="center"/>
            </w:pPr>
            <w:r>
              <w:t>Almérői</w:t>
            </w:r>
          </w:p>
        </w:tc>
        <w:tc>
          <w:tcPr>
            <w:tcW w:w="2962" w:type="dxa"/>
          </w:tcPr>
          <w:p w14:paraId="2EB0DA35" w14:textId="5EE682F4" w:rsidR="00984252" w:rsidRDefault="00984252" w:rsidP="00E75CD1">
            <w:pPr>
              <w:jc w:val="center"/>
            </w:pPr>
            <w:r>
              <w:t>Fogyasztás</w:t>
            </w:r>
          </w:p>
        </w:tc>
      </w:tr>
      <w:tr w:rsidR="00984252" w14:paraId="65BF28DF" w14:textId="77777777" w:rsidTr="00984252">
        <w:tc>
          <w:tcPr>
            <w:tcW w:w="279" w:type="dxa"/>
          </w:tcPr>
          <w:p w14:paraId="56900A38" w14:textId="0B49EE10" w:rsidR="00984252" w:rsidRPr="00984252" w:rsidRDefault="00984252">
            <w:pPr>
              <w:rPr>
                <w:sz w:val="2"/>
                <w:szCs w:val="2"/>
              </w:rPr>
            </w:pPr>
            <w:r w:rsidRPr="00984252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984252">
              <w:rPr>
                <w:color w:val="FFFFFF" w:themeColor="background1"/>
                <w:sz w:val="2"/>
                <w:szCs w:val="2"/>
              </w:rPr>
              <w:t>network_standing_row</w:t>
            </w:r>
            <w:proofErr w:type="spellEnd"/>
            <w:r w:rsidRPr="00984252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3413" w:type="dxa"/>
          </w:tcPr>
          <w:p w14:paraId="6587EAAB" w14:textId="365791D9" w:rsidR="00984252" w:rsidRDefault="00984252">
            <w:r>
              <w:t>${</w:t>
            </w:r>
            <w:proofErr w:type="spellStart"/>
            <w:r>
              <w:t>network_mainstanding</w:t>
            </w:r>
            <w:proofErr w:type="spellEnd"/>
            <w:r>
              <w:t>}</w:t>
            </w:r>
          </w:p>
        </w:tc>
        <w:tc>
          <w:tcPr>
            <w:tcW w:w="2362" w:type="dxa"/>
          </w:tcPr>
          <w:p w14:paraId="2A428866" w14:textId="36E4F156" w:rsidR="00984252" w:rsidRDefault="00984252">
            <w:r>
              <w:t>${</w:t>
            </w:r>
            <w:proofErr w:type="spellStart"/>
            <w:r>
              <w:t>network_subto</w:t>
            </w:r>
            <w:proofErr w:type="spellEnd"/>
            <w:r>
              <w:t>}</w:t>
            </w:r>
          </w:p>
        </w:tc>
        <w:tc>
          <w:tcPr>
            <w:tcW w:w="2962" w:type="dxa"/>
          </w:tcPr>
          <w:p w14:paraId="55778892" w14:textId="3508EF16" w:rsidR="00984252" w:rsidRDefault="00984252">
            <w:r>
              <w:t>${</w:t>
            </w:r>
            <w:proofErr w:type="spellStart"/>
            <w:r>
              <w:t>network_consumption</w:t>
            </w:r>
            <w:proofErr w:type="spellEnd"/>
            <w:r>
              <w:t>}</w:t>
            </w:r>
          </w:p>
        </w:tc>
      </w:tr>
    </w:tbl>
    <w:p w14:paraId="2F82BA05" w14:textId="77777777" w:rsidR="00E75CD1" w:rsidRDefault="00E75CD1"/>
    <w:p w14:paraId="60CB4E8F" w14:textId="77777777" w:rsidR="008D7005" w:rsidRDefault="00000000">
      <w:pPr>
        <w:pStyle w:val="Heading1"/>
      </w:pPr>
      <w:bookmarkStart w:id="4" w:name="_Toc239899311"/>
      <w:r>
        <w:lastRenderedPageBreak/>
        <w:t>5.Költségek kalkulációja</w:t>
      </w:r>
      <w:bookmarkEnd w:id="4"/>
    </w:p>
    <w:p w14:paraId="7291BF47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energiaköltségeinek vizsgálata során az alábbi tényértékeket tudtuk rögzíteni:</w:t>
      </w:r>
    </w:p>
    <w:p w14:paraId="5C64063F" w14:textId="77777777" w:rsidR="008D7005" w:rsidRDefault="008D7005"/>
    <w:p w14:paraId="045077AE" w14:textId="77777777" w:rsidR="008D7005" w:rsidRDefault="00000000">
      <w:r>
        <w:t>Az energiaköltségek vizsgálata során &lt;BÜNTETÉS ÖSSZEGE&gt; Ft összeget tártunk fel, mint felelős gazdálkodással és odafigyeléssel megtakarítható költség. A költségek vizsgálatából az energiahordozók fajlagos értékei:</w:t>
      </w:r>
    </w:p>
    <w:p w14:paraId="1E0C0B0E" w14:textId="77777777" w:rsidR="008D7005" w:rsidRDefault="008D7005"/>
    <w:p w14:paraId="4F10DE71" w14:textId="77777777" w:rsidR="008D7005" w:rsidRDefault="00000000">
      <w:r>
        <w:t>Megtérülési számításainkban a földgáz és villamos energia esetében az amszterdami földgáz-, és villamosenergia tőzsde aktuálisan legtávolabbi időpontra leköthető egységárait vesszük alapul, egyéb energiahordozók esetében az auditírás időpontjában elérhető piaci egységárral számolunk. Az auditkészítés időpontjában, azaz ${</w:t>
      </w:r>
      <w:proofErr w:type="spellStart"/>
      <w:r>
        <w:t>current_</w:t>
      </w:r>
      <w:proofErr w:type="gramStart"/>
      <w:r>
        <w:t>date</w:t>
      </w:r>
      <w:proofErr w:type="spellEnd"/>
      <w:r>
        <w:t>}-</w:t>
      </w:r>
      <w:proofErr w:type="gramEnd"/>
      <w:r>
        <w:t>n elérhető legtávolabbi energiahordozó egységárak:</w:t>
      </w:r>
    </w:p>
    <w:p w14:paraId="55328465" w14:textId="77777777" w:rsidR="008D7005" w:rsidRDefault="00000000">
      <w:r>
        <w:t>Földgáz: ${</w:t>
      </w:r>
      <w:proofErr w:type="spellStart"/>
      <w:r>
        <w:t>natural_gas_price</w:t>
      </w:r>
      <w:proofErr w:type="spellEnd"/>
      <w:r>
        <w:t>} EUR/</w:t>
      </w:r>
      <w:proofErr w:type="spellStart"/>
      <w:r>
        <w:t>MWh</w:t>
      </w:r>
      <w:proofErr w:type="spellEnd"/>
    </w:p>
    <w:p w14:paraId="0E0DED63" w14:textId="77777777" w:rsidR="008D7005" w:rsidRDefault="00000000">
      <w:r>
        <w:t xml:space="preserve">Villamos </w:t>
      </w:r>
      <w:proofErr w:type="gramStart"/>
      <w:r>
        <w:t>energia:  $</w:t>
      </w:r>
      <w:proofErr w:type="gramEnd"/>
      <w:r>
        <w:t>{</w:t>
      </w:r>
      <w:proofErr w:type="spellStart"/>
      <w:r>
        <w:t>electric_energy_price</w:t>
      </w:r>
      <w:proofErr w:type="spellEnd"/>
      <w:r>
        <w:t>} EUR/</w:t>
      </w:r>
      <w:proofErr w:type="spellStart"/>
      <w:r>
        <w:t>MWh</w:t>
      </w:r>
      <w:proofErr w:type="spellEnd"/>
      <w:r>
        <w:t>.</w:t>
      </w:r>
    </w:p>
    <w:p w14:paraId="4758A882" w14:textId="77777777" w:rsidR="008D7005" w:rsidRDefault="00000000">
      <w:r>
        <w:t>Az érvényes Euro árfolyam: ${</w:t>
      </w:r>
      <w:proofErr w:type="spellStart"/>
      <w:r>
        <w:t>eur_huf_rate</w:t>
      </w:r>
      <w:proofErr w:type="spellEnd"/>
      <w:r>
        <w:t>} Ft/EURO</w:t>
      </w:r>
    </w:p>
    <w:p w14:paraId="2F457040" w14:textId="77777777" w:rsidR="008D7005" w:rsidRDefault="00000000">
      <w:r>
        <w:t>Az energiahordozók fajlagos egységárába természetesen be kell, hogy épüljenek egyéb költségek (az auditkészítés időpontjában érvényes, piaci és hatósági árszabások alapján kialakult tapasztalati értékek):</w:t>
      </w:r>
    </w:p>
    <w:tbl>
      <w:tblPr>
        <w:tblStyle w:val="a0"/>
        <w:tblW w:w="878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068"/>
        <w:gridCol w:w="2716"/>
      </w:tblGrid>
      <w:tr w:rsidR="008D7005" w14:paraId="409088D7" w14:textId="77777777">
        <w:trPr>
          <w:tblHeader/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F005BE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Földgáz fogyasztással arányos árkalkulációs tételek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19103B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Tipikus nagyságrend</w:t>
            </w:r>
          </w:p>
        </w:tc>
      </w:tr>
      <w:tr w:rsidR="008D7005" w14:paraId="1FCC1673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DE7F0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Kereskedői árrés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BC81CC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Ft/kWh</w:t>
            </w:r>
          </w:p>
        </w:tc>
      </w:tr>
      <w:tr w:rsidR="008D7005" w14:paraId="638657C1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85FB1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Tárolási / kiegyenlítési költség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FF705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Ft/kWh</w:t>
            </w:r>
          </w:p>
        </w:tc>
      </w:tr>
      <w:tr w:rsidR="008D7005" w14:paraId="313B69F7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E17B54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Szállítás / rendszerhasználat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C4514CA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7,5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3CF04FDB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5D07D0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Jövedéki adó + egyéb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01A3A9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1,5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418CD99F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3446A5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Profil / mérlegkör költség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8709B8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0DDD6819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857351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Összesen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A5BA00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15,0 Ft/kWh</w:t>
            </w:r>
          </w:p>
        </w:tc>
      </w:tr>
    </w:tbl>
    <w:p w14:paraId="01EF2F3F" w14:textId="77777777" w:rsidR="008D7005" w:rsidRDefault="008D7005">
      <w:pPr>
        <w:rPr>
          <w:rFonts w:ascii="Aptos" w:eastAsia="Aptos" w:hAnsi="Aptos" w:cs="Aptos"/>
          <w:i/>
          <w:iCs/>
          <w:sz w:val="22"/>
          <w:szCs w:val="22"/>
        </w:rPr>
      </w:pPr>
    </w:p>
    <w:tbl>
      <w:tblPr>
        <w:tblStyle w:val="a1"/>
        <w:tblW w:w="878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869"/>
        <w:gridCol w:w="2915"/>
      </w:tblGrid>
      <w:tr w:rsidR="008D7005" w14:paraId="4B72E0C7" w14:textId="77777777">
        <w:trPr>
          <w:tblHeader/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F44526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Villamos energia fogyasztással arányos árkalkulációs tételek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90DA4A9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Tipikus nagyságrend</w:t>
            </w:r>
          </w:p>
        </w:tc>
      </w:tr>
      <w:tr w:rsidR="008D7005" w14:paraId="7755C722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261607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Kereskedői árrés és finanszírozás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27B4F3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3,0 Ft/kWh</w:t>
            </w:r>
          </w:p>
        </w:tc>
      </w:tr>
      <w:tr w:rsidR="008D7005" w14:paraId="529DF1E4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C5631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Profilozási és menetrendezési költség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F77D11C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6,0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05F4AD66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55A60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lastRenderedPageBreak/>
              <w:t>Kiegyenlítőenergia- és mérlegkörköltség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CFFB9E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3,5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2D6E7ADE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ACE318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EKR- és egyéb kereskedői kötelezettségek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90DCA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3,0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24A40E21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6C5BF6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Rendszerhasználati díjak (átlagos)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10AC06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15,0 Ft/kWh</w:t>
            </w:r>
          </w:p>
        </w:tc>
      </w:tr>
      <w:tr w:rsidR="008D7005" w14:paraId="2AC067E7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BED3B4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Jövedéki adó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CC7C10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0,415 Ft/kWh</w:t>
            </w:r>
          </w:p>
        </w:tc>
      </w:tr>
      <w:tr w:rsidR="008D7005" w14:paraId="71104A4D" w14:textId="77777777">
        <w:trPr>
          <w:trHeight w:val="40"/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25EC696" w14:textId="77777777" w:rsidR="008D7005" w:rsidRDefault="00000000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Összesen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F52EC6" w14:textId="77777777" w:rsidR="008D7005" w:rsidRDefault="00000000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30,915 Ft/kWh</w:t>
            </w:r>
          </w:p>
        </w:tc>
      </w:tr>
    </w:tbl>
    <w:p w14:paraId="18FF6D3A" w14:textId="77777777" w:rsidR="008D7005" w:rsidRDefault="008D7005"/>
    <w:p w14:paraId="1A0E0A49" w14:textId="77777777" w:rsidR="008D7005" w:rsidRDefault="00000000">
      <w:r>
        <w:t>Tehát a számításokban használt földgáz-, és villamos energia nettó fajlagos egységár meghatározása:</w:t>
      </w:r>
    </w:p>
    <w:p w14:paraId="27AD5F8C" w14:textId="77777777" w:rsidR="008D7005" w:rsidRDefault="00000000">
      <w:r>
        <w:t xml:space="preserve"> ${</w:t>
      </w:r>
      <w:proofErr w:type="spellStart"/>
      <w:r>
        <w:t>natural_gas_converted</w:t>
      </w:r>
      <w:proofErr w:type="spellEnd"/>
      <w:r>
        <w:t>} Ft/kWh + 15 Ft/kWh = ${</w:t>
      </w:r>
      <w:proofErr w:type="spellStart"/>
      <w:r>
        <w:t>natural_gas_specific</w:t>
      </w:r>
      <w:proofErr w:type="spellEnd"/>
      <w:r>
        <w:t>} Ft/kWh földgázra,</w:t>
      </w:r>
    </w:p>
    <w:p w14:paraId="41374D35" w14:textId="77777777" w:rsidR="008D7005" w:rsidRDefault="00000000">
      <w:r>
        <w:t>a villamos energia esetében pedig ${</w:t>
      </w:r>
      <w:proofErr w:type="spellStart"/>
      <w:r>
        <w:t>electric_converted</w:t>
      </w:r>
      <w:proofErr w:type="spellEnd"/>
      <w:r>
        <w:t xml:space="preserve">} Ft/kWh + 30,915 Ft/kWh </w:t>
      </w:r>
      <w:proofErr w:type="gramStart"/>
      <w:r>
        <w:t>=  $</w:t>
      </w:r>
      <w:proofErr w:type="gramEnd"/>
      <w:r>
        <w:t>{</w:t>
      </w:r>
      <w:proofErr w:type="spellStart"/>
      <w:r>
        <w:t>electric_energy_specific</w:t>
      </w:r>
      <w:proofErr w:type="spellEnd"/>
      <w:r>
        <w:t>} Ft/kWh.</w:t>
      </w:r>
    </w:p>
    <w:p w14:paraId="0199D1CF" w14:textId="77777777" w:rsidR="008D7005" w:rsidRDefault="00000000">
      <w:pPr>
        <w:pStyle w:val="Heading1"/>
      </w:pPr>
      <w:bookmarkStart w:id="5" w:name="_Toc239899312"/>
      <w:r>
        <w:lastRenderedPageBreak/>
        <w:t>6.Pénzügyi környezet kalkuláció</w:t>
      </w:r>
      <w:bookmarkEnd w:id="5"/>
    </w:p>
    <w:p w14:paraId="0512A6BA" w14:textId="77777777" w:rsidR="008D7005" w:rsidRDefault="00000000">
      <w:r>
        <w:t>Egy energetikai beruházás értékelni szükséges, hogy:</w:t>
      </w:r>
    </w:p>
    <w:p w14:paraId="3792EDB6" w14:textId="77777777" w:rsidR="008D7005" w:rsidRDefault="00000000">
      <w:r>
        <w:t>– hogyan alakulnak az energiaárak;</w:t>
      </w:r>
    </w:p>
    <w:p w14:paraId="1AB630AD" w14:textId="77777777" w:rsidR="008D7005" w:rsidRDefault="00000000">
      <w:r>
        <w:t>– van-e kockázata, hogy teljesül a tervezett energiamegtakarítás;</w:t>
      </w:r>
    </w:p>
    <w:p w14:paraId="5A7610FF" w14:textId="77777777" w:rsidR="008D7005" w:rsidRDefault="00000000">
      <w:r>
        <w:t>– milyen üzemeltetési és karbantartási költségek merülnek fel;</w:t>
      </w:r>
    </w:p>
    <w:p w14:paraId="7E76F0A8" w14:textId="77777777" w:rsidR="008D7005" w:rsidRDefault="00000000">
      <w:r>
        <w:t>– csökken-e idővel a berendezés/technológia teljesítménye, hatékonysága;</w:t>
      </w:r>
    </w:p>
    <w:p w14:paraId="33FB5E0F" w14:textId="77777777" w:rsidR="008D7005" w:rsidRDefault="00000000">
      <w:r>
        <w:t>– milyen hosszú a berendezés/technológia élettartama, és lesz-e maradványértéke;</w:t>
      </w:r>
    </w:p>
    <w:p w14:paraId="4D543732" w14:textId="77777777" w:rsidR="008D7005" w:rsidRDefault="00000000">
      <w:r>
        <w:t>– saját forrásból vagy hitelből történik-e a finanszírozás;</w:t>
      </w:r>
    </w:p>
    <w:p w14:paraId="32D65986" w14:textId="77777777" w:rsidR="008D7005" w:rsidRDefault="00000000">
      <w:r>
        <w:t>– milyen kockázatot hajlandó vállalni a beruházó;</w:t>
      </w:r>
    </w:p>
    <w:p w14:paraId="643533C8" w14:textId="77777777" w:rsidR="008D7005" w:rsidRDefault="00000000">
      <w:r>
        <w:t>– és milyen más befektetési lehetőségről mond le a projekt kedvéért.</w:t>
      </w:r>
    </w:p>
    <w:p w14:paraId="68107225" w14:textId="77777777" w:rsidR="008D7005" w:rsidRDefault="00000000">
      <w:r>
        <w:t>Teljes, részletekbe menő, érzékenységvizsgálattal támogatott számítási szcenáriókat nem lehetséges egy veszteségfeltáró energetikai audit során végezni, így számításaink során az energiaárak változásával, a tervezett megtakarítás bizonytalanságával, a karbantartási költségek esetleges változásával, teljesítménycsökkenéssel, maradványértékkel nem számolunk.</w:t>
      </w:r>
    </w:p>
    <w:p w14:paraId="59F7E442" w14:textId="77777777" w:rsidR="008D7005" w:rsidRDefault="008D7005"/>
    <w:p w14:paraId="15FCAA9F" w14:textId="77777777" w:rsidR="008D7005" w:rsidRDefault="00000000">
      <w:r>
        <w:t>Az egyszerűsített (a bekerülési költség és az évenként elért energiamegtakarítás összegének egymással történő elosztása) számítások során a 3 éven belüli megtérüléssel járó beruházások esetében nem végzünk NPV és IRR kalkulációt. A 3 év feletti értékek esetében viszont szükséges NPV és IRR kalkuláció.</w:t>
      </w:r>
    </w:p>
    <w:p w14:paraId="192A45CB" w14:textId="77777777" w:rsidR="008D7005" w:rsidRDefault="00000000">
      <w:r>
        <w:br/>
        <w:t>A pénznek ára és időértéke van, amely kalkulálható. A megfelelő diszkontráta meghatározásához figyelembe venni a finanszírozási költséget, a BUBOR-t, az állampapírhozamokat, az MNB kamatkörnyezetét, valamint a projekt saját kockázatait. Ennek megfelelően súlyozott kamatrátát alkalmazunk.</w:t>
      </w:r>
    </w:p>
    <w:p w14:paraId="05C440C9" w14:textId="77777777" w:rsidR="008D7005" w:rsidRDefault="008D7005"/>
    <w:p w14:paraId="54F60FCC" w14:textId="77777777" w:rsidR="008D7005" w:rsidRDefault="00000000">
      <w:r>
        <w:t>Kamatráta meghatározása:</w:t>
      </w:r>
    </w:p>
    <w:p w14:paraId="7EC8E876" w14:textId="77777777" w:rsidR="008D7005" w:rsidRDefault="00000000">
      <w:r>
        <w:rPr>
          <w:rFonts w:ascii="Cambria Math" w:eastAsia="Cambria Math" w:hAnsi="Cambria Math" w:cs="Cambria Math"/>
        </w:rPr>
        <w:lastRenderedPageBreak/>
        <w:t>𝑟</w:t>
      </w:r>
      <w:r>
        <w:t xml:space="preserve"> =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1</w:t>
      </w:r>
      <w:r>
        <w:t xml:space="preserve"> x BUBOR +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2</w:t>
      </w:r>
      <w:r>
        <w:t xml:space="preserve"> x Államkötvény hozam +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3</w:t>
      </w:r>
      <w:r>
        <w:t xml:space="preserve"> x MNB alapkamat + kockázati prémium</w:t>
      </w:r>
    </w:p>
    <w:p w14:paraId="7C8AF185" w14:textId="77777777" w:rsidR="008D7005" w:rsidRDefault="00000000">
      <w:r>
        <w:t>w</w:t>
      </w:r>
      <w:r>
        <w:rPr>
          <w:vertAlign w:val="subscript"/>
        </w:rPr>
        <w:t>1</w:t>
      </w:r>
      <w:r>
        <w:t>: 30%</w:t>
      </w:r>
    </w:p>
    <w:p w14:paraId="796088DA" w14:textId="77777777" w:rsidR="008D7005" w:rsidRDefault="00000000"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2</w:t>
      </w:r>
      <w:r>
        <w:t>: 50%</w:t>
      </w:r>
    </w:p>
    <w:p w14:paraId="076F180C" w14:textId="77777777" w:rsidR="008D7005" w:rsidRDefault="00000000">
      <w:r>
        <w:t>w</w:t>
      </w:r>
      <w:r>
        <w:rPr>
          <w:vertAlign w:val="subscript"/>
        </w:rPr>
        <w:t>3</w:t>
      </w:r>
      <w:r>
        <w:t>: 20%</w:t>
      </w:r>
    </w:p>
    <w:p w14:paraId="4BFA39C8" w14:textId="77777777" w:rsidR="008D7005" w:rsidRDefault="008D7005"/>
    <w:p w14:paraId="59879B0D" w14:textId="77777777" w:rsidR="008D7005" w:rsidRDefault="00000000">
      <w:r>
        <w:t>Az audit készítésének időpontjában a következő adatok állnak rendelkezésre:</w:t>
      </w:r>
    </w:p>
    <w:p w14:paraId="4254230E" w14:textId="77777777" w:rsidR="008D7005" w:rsidRDefault="00000000">
      <w:r>
        <w:t>BUBOR = ${</w:t>
      </w:r>
      <w:proofErr w:type="spellStart"/>
      <w:r>
        <w:t>bubor_</w:t>
      </w:r>
      <w:proofErr w:type="gramStart"/>
      <w:r>
        <w:t>rate</w:t>
      </w:r>
      <w:proofErr w:type="spellEnd"/>
      <w:r>
        <w:t>}%</w:t>
      </w:r>
      <w:proofErr w:type="gramEnd"/>
    </w:p>
    <w:p w14:paraId="30D1A80E" w14:textId="77777777" w:rsidR="008D7005" w:rsidRDefault="00000000">
      <w:r>
        <w:t>Államkötvény hozam = ${</w:t>
      </w:r>
      <w:proofErr w:type="spellStart"/>
      <w:r>
        <w:t>bond_</w:t>
      </w:r>
      <w:proofErr w:type="gramStart"/>
      <w:r>
        <w:t>rate</w:t>
      </w:r>
      <w:proofErr w:type="spellEnd"/>
      <w:r>
        <w:t>}%</w:t>
      </w:r>
      <w:proofErr w:type="gramEnd"/>
      <w:r>
        <w:t xml:space="preserve"> </w:t>
      </w:r>
    </w:p>
    <w:p w14:paraId="7628DE00" w14:textId="77777777" w:rsidR="008D7005" w:rsidRDefault="00000000">
      <w:r>
        <w:t>MNB alapkamat: ${</w:t>
      </w:r>
      <w:proofErr w:type="spellStart"/>
      <w:r>
        <w:t>mnb_</w:t>
      </w:r>
      <w:proofErr w:type="gramStart"/>
      <w:r>
        <w:t>rate</w:t>
      </w:r>
      <w:proofErr w:type="spellEnd"/>
      <w:r>
        <w:t>}%</w:t>
      </w:r>
      <w:proofErr w:type="gramEnd"/>
    </w:p>
    <w:p w14:paraId="18D999B1" w14:textId="77777777" w:rsidR="008D7005" w:rsidRDefault="008D7005"/>
    <w:p w14:paraId="6EE9E028" w14:textId="77777777" w:rsidR="008D7005" w:rsidRDefault="00000000">
      <w:r>
        <w:t>Számításainkban a kockázati prémiumnak 3%-os értéket veszünk fel (közepes, átlagos kockázat).</w:t>
      </w:r>
    </w:p>
    <w:p w14:paraId="1D495BF7" w14:textId="77777777" w:rsidR="008D7005" w:rsidRDefault="00000000">
      <w:r>
        <w:t>A kamatráta az auditírás időpontjában tehát ${</w:t>
      </w:r>
      <w:proofErr w:type="spellStart"/>
      <w:r>
        <w:t>interest_</w:t>
      </w:r>
      <w:proofErr w:type="gramStart"/>
      <w:r>
        <w:t>rate</w:t>
      </w:r>
      <w:proofErr w:type="spellEnd"/>
      <w:r>
        <w:t>}%</w:t>
      </w:r>
      <w:proofErr w:type="gramEnd"/>
      <w:r>
        <w:t>.</w:t>
      </w:r>
    </w:p>
    <w:p w14:paraId="2259C8E8" w14:textId="77777777" w:rsidR="008D7005" w:rsidRDefault="008D7005"/>
    <w:p w14:paraId="697D2C45" w14:textId="77777777" w:rsidR="008D7005" w:rsidRDefault="00000000">
      <w:r>
        <w:t xml:space="preserve">A megtérülés számításánál NPV-t (nettó jelenértéket), és IRR-t (belső megtérülési rátát) számolunk. </w:t>
      </w:r>
    </w:p>
    <w:p w14:paraId="0218318E" w14:textId="77777777" w:rsidR="008D7005" w:rsidRDefault="00000000">
      <w:r>
        <w:t>Megtérülés számítása:</w:t>
      </w:r>
    </w:p>
    <w:p w14:paraId="7531C9EF" w14:textId="77777777" w:rsidR="008D7005" w:rsidRDefault="00000000">
      <w:r>
        <w:rPr>
          <w:rFonts w:ascii="Gungsuh" w:eastAsia="Gungsuh" w:hAnsi="Gungsuh" w:cs="Gungsuh"/>
        </w:rPr>
        <w:t>NPV=</w:t>
      </w:r>
      <w:proofErr w:type="gramStart"/>
      <w:r>
        <w:rPr>
          <w:rFonts w:ascii="Gungsuh" w:eastAsia="Gungsuh" w:hAnsi="Gungsuh" w:cs="Gungsuh"/>
        </w:rPr>
        <w:t>∑(</w:t>
      </w:r>
      <w:proofErr w:type="spellStart"/>
      <w:proofErr w:type="gramEnd"/>
      <w:r>
        <w:rPr>
          <w:rFonts w:ascii="Gungsuh" w:eastAsia="Gungsuh" w:hAnsi="Gungsuh" w:cs="Gungsuh"/>
        </w:rPr>
        <w:t>CF</w:t>
      </w:r>
      <w:r>
        <w:rPr>
          <w:vertAlign w:val="subscript"/>
        </w:rPr>
        <w:t>t</w:t>
      </w:r>
      <w:proofErr w:type="spellEnd"/>
      <w:r>
        <w:t xml:space="preserve"> /(1+</w:t>
      </w:r>
      <w:proofErr w:type="gramStart"/>
      <w:r>
        <w:t>r)</w:t>
      </w:r>
      <w:r>
        <w:rPr>
          <w:vertAlign w:val="superscript"/>
        </w:rPr>
        <w:t>t</w:t>
      </w:r>
      <w:r>
        <w:rPr>
          <w:rFonts w:ascii="Gungsuh" w:eastAsia="Gungsuh" w:hAnsi="Gungsuh" w:cs="Gungsuh"/>
        </w:rPr>
        <w:t>​​</w:t>
      </w:r>
      <w:proofErr w:type="gramEnd"/>
      <w:r>
        <w:rPr>
          <w:rFonts w:ascii="Gungsuh" w:eastAsia="Gungsuh" w:hAnsi="Gungsuh" w:cs="Gungsuh"/>
        </w:rPr>
        <w:t>)−Beruházási költség</w:t>
      </w:r>
    </w:p>
    <w:p w14:paraId="121CBC42" w14:textId="77777777" w:rsidR="008D7005" w:rsidRDefault="00000000">
      <w:r>
        <w:rPr>
          <w:rFonts w:ascii="Cambria Math" w:eastAsia="Cambria Math" w:hAnsi="Cambria Math" w:cs="Cambria Math"/>
        </w:rPr>
        <w:t>𝐶𝐹</w:t>
      </w:r>
      <w:r>
        <w:rPr>
          <w:rFonts w:ascii="Cambria Math" w:eastAsia="Cambria Math" w:hAnsi="Cambria Math" w:cs="Cambria Math"/>
          <w:vertAlign w:val="subscript"/>
        </w:rPr>
        <w:t>𝑡</w:t>
      </w:r>
      <w:r>
        <w:t xml:space="preserve"> = éves cashflow</w:t>
      </w:r>
    </w:p>
    <w:p w14:paraId="736EDFB4" w14:textId="77777777" w:rsidR="008D7005" w:rsidRDefault="00000000">
      <w:r>
        <w:t>t = évek száma</w:t>
      </w:r>
    </w:p>
    <w:p w14:paraId="7F88F146" w14:textId="77777777" w:rsidR="008D7005" w:rsidRDefault="008D7005"/>
    <w:p w14:paraId="439D186B" w14:textId="77777777" w:rsidR="008D7005" w:rsidRDefault="008D7005"/>
    <w:p w14:paraId="7CBEA2CD" w14:textId="77777777" w:rsidR="008D7005" w:rsidRDefault="00000000">
      <w:r>
        <w:t xml:space="preserve">A projektek </w:t>
      </w:r>
      <w:proofErr w:type="gramStart"/>
      <w:r>
        <w:t>megítélésénél</w:t>
      </w:r>
      <w:proofErr w:type="gramEnd"/>
      <w:r>
        <w:t xml:space="preserve"> Ha az IRR&gt;r akkor megéri megcsinálni, ha IRR&lt;r, akkor nem.</w:t>
      </w:r>
    </w:p>
    <w:p w14:paraId="38787BD3" w14:textId="77777777" w:rsidR="008D7005" w:rsidRDefault="00000000">
      <w:pPr>
        <w:pStyle w:val="Heading1"/>
      </w:pPr>
      <w:bookmarkStart w:id="6" w:name="_Toc239899313"/>
      <w:r>
        <w:lastRenderedPageBreak/>
        <w:t>7.Épületek energetikai értékelése</w:t>
      </w:r>
      <w:bookmarkEnd w:id="6"/>
    </w:p>
    <w:p w14:paraId="0133101E" w14:textId="77777777" w:rsidR="008D7005" w:rsidRDefault="00000000">
      <w:pPr>
        <w:pStyle w:val="Heading2"/>
      </w:pPr>
      <w:bookmarkStart w:id="7" w:name="_Toc239899314"/>
      <w:r>
        <w:t>7.1.Épületfizikai értékelés</w:t>
      </w:r>
      <w:bookmarkEnd w:id="7"/>
      <w:r>
        <w:t xml:space="preserve"> </w:t>
      </w:r>
    </w:p>
    <w:p w14:paraId="1EFE06CC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az alábbi épületekkel rendelkezik: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9"/>
        <w:gridCol w:w="2159"/>
        <w:gridCol w:w="2396"/>
        <w:gridCol w:w="1912"/>
        <w:gridCol w:w="2180"/>
      </w:tblGrid>
      <w:tr w:rsidR="00984252" w14:paraId="3DE0C762" w14:textId="77777777" w:rsidTr="000C19F4">
        <w:tc>
          <w:tcPr>
            <w:tcW w:w="279" w:type="dxa"/>
          </w:tcPr>
          <w:p w14:paraId="169D9D31" w14:textId="77777777" w:rsidR="00984252" w:rsidRDefault="00984252"/>
        </w:tc>
        <w:tc>
          <w:tcPr>
            <w:tcW w:w="2410" w:type="dxa"/>
          </w:tcPr>
          <w:p w14:paraId="369BB3EA" w14:textId="1FE3939D" w:rsidR="00984252" w:rsidRDefault="00984252">
            <w:r>
              <w:t>Épület megnevezése</w:t>
            </w:r>
          </w:p>
        </w:tc>
        <w:tc>
          <w:tcPr>
            <w:tcW w:w="1559" w:type="dxa"/>
          </w:tcPr>
          <w:p w14:paraId="0E51DE12" w14:textId="2167277F" w:rsidR="00984252" w:rsidRDefault="00984252">
            <w:r>
              <w:t>Telephely</w:t>
            </w:r>
          </w:p>
        </w:tc>
        <w:tc>
          <w:tcPr>
            <w:tcW w:w="3028" w:type="dxa"/>
          </w:tcPr>
          <w:p w14:paraId="75C105A5" w14:textId="417E5C3B" w:rsidR="00984252" w:rsidRDefault="00984252">
            <w:r>
              <w:t>Kalkulált fajlagos energiafelhasználás</w:t>
            </w:r>
          </w:p>
        </w:tc>
        <w:tc>
          <w:tcPr>
            <w:tcW w:w="1740" w:type="dxa"/>
          </w:tcPr>
          <w:p w14:paraId="0902721F" w14:textId="467F7EEB" w:rsidR="00984252" w:rsidRDefault="00984252">
            <w:r>
              <w:t>Besorolás</w:t>
            </w:r>
          </w:p>
        </w:tc>
      </w:tr>
      <w:tr w:rsidR="00984252" w14:paraId="05F3A812" w14:textId="77777777" w:rsidTr="000C19F4">
        <w:tc>
          <w:tcPr>
            <w:tcW w:w="279" w:type="dxa"/>
          </w:tcPr>
          <w:p w14:paraId="2EA1C2D6" w14:textId="7A0FECB6" w:rsidR="00984252" w:rsidRPr="00984252" w:rsidRDefault="00984252">
            <w:pPr>
              <w:rPr>
                <w:sz w:val="2"/>
                <w:szCs w:val="2"/>
              </w:rPr>
            </w:pPr>
            <w:r w:rsidRPr="00984252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984252">
              <w:rPr>
                <w:color w:val="FFFFFF" w:themeColor="background1"/>
                <w:sz w:val="2"/>
                <w:szCs w:val="2"/>
              </w:rPr>
              <w:t>building_listing_row</w:t>
            </w:r>
            <w:proofErr w:type="spellEnd"/>
            <w:r w:rsidRPr="00984252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2410" w:type="dxa"/>
          </w:tcPr>
          <w:p w14:paraId="734DD650" w14:textId="4B07854A" w:rsidR="00984252" w:rsidRDefault="00BD7F71">
            <w:r>
              <w:t>${</w:t>
            </w:r>
            <w:proofErr w:type="spellStart"/>
            <w:r>
              <w:t>building_listing_name</w:t>
            </w:r>
            <w:proofErr w:type="spellEnd"/>
            <w:r>
              <w:t>}</w:t>
            </w:r>
          </w:p>
        </w:tc>
        <w:tc>
          <w:tcPr>
            <w:tcW w:w="1559" w:type="dxa"/>
          </w:tcPr>
          <w:p w14:paraId="0C23A17E" w14:textId="2D9EDC83" w:rsidR="00984252" w:rsidRDefault="00BD7F71">
            <w:r>
              <w:t>${</w:t>
            </w:r>
            <w:proofErr w:type="spellStart"/>
            <w:r>
              <w:t>building_listing_</w:t>
            </w:r>
            <w:r>
              <w:t>complex</w:t>
            </w:r>
            <w:proofErr w:type="spellEnd"/>
            <w:r>
              <w:t>}</w:t>
            </w:r>
          </w:p>
        </w:tc>
        <w:tc>
          <w:tcPr>
            <w:tcW w:w="3028" w:type="dxa"/>
          </w:tcPr>
          <w:p w14:paraId="4DF71DF0" w14:textId="3C9F120E" w:rsidR="00984252" w:rsidRDefault="00BD7F71">
            <w:r>
              <w:t>${</w:t>
            </w:r>
            <w:proofErr w:type="spellStart"/>
            <w:r>
              <w:t>building_listing_</w:t>
            </w:r>
            <w:r>
              <w:t>qf</w:t>
            </w:r>
            <w:proofErr w:type="spellEnd"/>
            <w:r>
              <w:t>}</w:t>
            </w:r>
          </w:p>
        </w:tc>
        <w:tc>
          <w:tcPr>
            <w:tcW w:w="1740" w:type="dxa"/>
          </w:tcPr>
          <w:p w14:paraId="1C445EC0" w14:textId="172F894B" w:rsidR="00984252" w:rsidRDefault="00BD7F71">
            <w:r>
              <w:t>${</w:t>
            </w:r>
            <w:proofErr w:type="spellStart"/>
            <w:r>
              <w:t>building_listing_</w:t>
            </w:r>
            <w:r>
              <w:t>status</w:t>
            </w:r>
            <w:proofErr w:type="spellEnd"/>
            <w:r>
              <w:t>}</w:t>
            </w:r>
          </w:p>
        </w:tc>
      </w:tr>
    </w:tbl>
    <w:p w14:paraId="2B38AFBC" w14:textId="77777777" w:rsidR="00984252" w:rsidRDefault="00984252"/>
    <w:p w14:paraId="42DFBD4D" w14:textId="77777777" w:rsidR="008D7005" w:rsidRPr="009B1EFC" w:rsidRDefault="00000000" w:rsidP="00984252">
      <w:pPr>
        <w:pStyle w:val="Heading2"/>
      </w:pPr>
      <w:bookmarkStart w:id="8" w:name="_Toc239899315"/>
      <w:r w:rsidRPr="009B1EFC">
        <w:t>${</w:t>
      </w:r>
      <w:proofErr w:type="spellStart"/>
      <w:r w:rsidRPr="009B1EFC">
        <w:t>subheading_building_heating</w:t>
      </w:r>
      <w:proofErr w:type="spellEnd"/>
      <w:r w:rsidRPr="009B1EFC">
        <w:t>}</w:t>
      </w:r>
      <w:bookmarkEnd w:id="8"/>
    </w:p>
    <w:p w14:paraId="1C6DFF97" w14:textId="77777777" w:rsidR="008D7005" w:rsidRDefault="00000000">
      <w:r>
        <w:t>${</w:t>
      </w:r>
      <w:proofErr w:type="spellStart"/>
      <w:r>
        <w:t>heating_intro</w:t>
      </w:r>
      <w:proofErr w:type="spellEnd"/>
      <w:r>
        <w:t>}</w:t>
      </w:r>
    </w:p>
    <w:p w14:paraId="2359E5EA" w14:textId="7DBE3ACE" w:rsidR="00984252" w:rsidRDefault="00984252">
      <w:r>
        <w:t>${</w:t>
      </w:r>
      <w:proofErr w:type="spellStart"/>
      <w:r>
        <w:t>block_heating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3"/>
        <w:gridCol w:w="1889"/>
        <w:gridCol w:w="1700"/>
        <w:gridCol w:w="1635"/>
        <w:gridCol w:w="1742"/>
        <w:gridCol w:w="1717"/>
      </w:tblGrid>
      <w:tr w:rsidR="00984252" w14:paraId="6417E1E8" w14:textId="77777777" w:rsidTr="000C19F4">
        <w:tc>
          <w:tcPr>
            <w:tcW w:w="279" w:type="dxa"/>
          </w:tcPr>
          <w:p w14:paraId="4E9F062A" w14:textId="77777777" w:rsidR="00984252" w:rsidRDefault="00984252"/>
        </w:tc>
        <w:tc>
          <w:tcPr>
            <w:tcW w:w="1548" w:type="dxa"/>
          </w:tcPr>
          <w:p w14:paraId="45BC574B" w14:textId="1F6E6E0E" w:rsidR="00984252" w:rsidRDefault="00984252">
            <w:r>
              <w:t>Telephely</w:t>
            </w:r>
          </w:p>
        </w:tc>
        <w:tc>
          <w:tcPr>
            <w:tcW w:w="1966" w:type="dxa"/>
          </w:tcPr>
          <w:p w14:paraId="656DB082" w14:textId="6A632D29" w:rsidR="00984252" w:rsidRDefault="00984252">
            <w:r>
              <w:t>Hőtermelő megnevezése</w:t>
            </w:r>
          </w:p>
        </w:tc>
        <w:tc>
          <w:tcPr>
            <w:tcW w:w="1496" w:type="dxa"/>
          </w:tcPr>
          <w:p w14:paraId="3C196A61" w14:textId="394D4683" w:rsidR="00984252" w:rsidRDefault="00984252">
            <w:r>
              <w:t>Hőtermelés jellege</w:t>
            </w:r>
          </w:p>
        </w:tc>
        <w:tc>
          <w:tcPr>
            <w:tcW w:w="1510" w:type="dxa"/>
          </w:tcPr>
          <w:p w14:paraId="3612EE72" w14:textId="36040627" w:rsidR="00984252" w:rsidRDefault="00984252">
            <w:r>
              <w:t>Kalkulált pontszám</w:t>
            </w:r>
          </w:p>
        </w:tc>
        <w:tc>
          <w:tcPr>
            <w:tcW w:w="2217" w:type="dxa"/>
          </w:tcPr>
          <w:p w14:paraId="0F5251C6" w14:textId="6D7DA888" w:rsidR="00984252" w:rsidRDefault="00984252">
            <w:r>
              <w:t>Besorolás</w:t>
            </w:r>
          </w:p>
        </w:tc>
      </w:tr>
      <w:tr w:rsidR="00984252" w14:paraId="4D557F02" w14:textId="77777777" w:rsidTr="000C19F4">
        <w:tc>
          <w:tcPr>
            <w:tcW w:w="279" w:type="dxa"/>
          </w:tcPr>
          <w:p w14:paraId="03427E57" w14:textId="7DA433C4" w:rsidR="00984252" w:rsidRPr="00984252" w:rsidRDefault="00984252">
            <w:pPr>
              <w:rPr>
                <w:sz w:val="2"/>
                <w:szCs w:val="2"/>
              </w:rPr>
            </w:pPr>
            <w:r w:rsidRPr="00984252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984252">
              <w:rPr>
                <w:color w:val="FFFFFF" w:themeColor="background1"/>
                <w:sz w:val="2"/>
                <w:szCs w:val="2"/>
              </w:rPr>
              <w:t>heating_listing_row</w:t>
            </w:r>
            <w:proofErr w:type="spellEnd"/>
            <w:r w:rsidRPr="00984252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1548" w:type="dxa"/>
          </w:tcPr>
          <w:p w14:paraId="28F58927" w14:textId="3B485B6E" w:rsidR="00984252" w:rsidRDefault="00BD7F71">
            <w:r>
              <w:t>${</w:t>
            </w:r>
            <w:proofErr w:type="spellStart"/>
            <w:r>
              <w:t>heating_listing_complex</w:t>
            </w:r>
            <w:proofErr w:type="spellEnd"/>
            <w:r>
              <w:t>}</w:t>
            </w:r>
          </w:p>
        </w:tc>
        <w:tc>
          <w:tcPr>
            <w:tcW w:w="1966" w:type="dxa"/>
          </w:tcPr>
          <w:p w14:paraId="6E9B63D3" w14:textId="76870988" w:rsidR="00984252" w:rsidRDefault="00BD7F71">
            <w:r>
              <w:t>${</w:t>
            </w:r>
            <w:proofErr w:type="spellStart"/>
            <w:r>
              <w:t>heating_listing_</w:t>
            </w:r>
            <w:r>
              <w:t>name</w:t>
            </w:r>
            <w:proofErr w:type="spellEnd"/>
            <w:r>
              <w:t>}</w:t>
            </w:r>
          </w:p>
        </w:tc>
        <w:tc>
          <w:tcPr>
            <w:tcW w:w="1496" w:type="dxa"/>
          </w:tcPr>
          <w:p w14:paraId="5A519182" w14:textId="7CA2AA06" w:rsidR="00984252" w:rsidRDefault="00BD7F71">
            <w:r>
              <w:t>${</w:t>
            </w:r>
            <w:proofErr w:type="spellStart"/>
            <w:r>
              <w:t>heating_listing_</w:t>
            </w:r>
            <w:r>
              <w:t>type</w:t>
            </w:r>
            <w:proofErr w:type="spellEnd"/>
            <w:r>
              <w:t>}</w:t>
            </w:r>
          </w:p>
        </w:tc>
        <w:tc>
          <w:tcPr>
            <w:tcW w:w="1510" w:type="dxa"/>
          </w:tcPr>
          <w:p w14:paraId="06480BCF" w14:textId="4F2A4750" w:rsidR="00984252" w:rsidRDefault="00BD7F71">
            <w:r>
              <w:t>${</w:t>
            </w:r>
            <w:proofErr w:type="spellStart"/>
            <w:r>
              <w:t>heating_listing_</w:t>
            </w:r>
            <w:r>
              <w:t>points</w:t>
            </w:r>
            <w:proofErr w:type="spellEnd"/>
            <w:r>
              <w:t>}</w:t>
            </w:r>
          </w:p>
        </w:tc>
        <w:tc>
          <w:tcPr>
            <w:tcW w:w="2217" w:type="dxa"/>
          </w:tcPr>
          <w:p w14:paraId="14F9C70A" w14:textId="0FE03E70" w:rsidR="00984252" w:rsidRDefault="00BD7F71">
            <w:r>
              <w:t>${</w:t>
            </w:r>
            <w:proofErr w:type="spellStart"/>
            <w:r>
              <w:t>heating_listing_</w:t>
            </w:r>
            <w:r>
              <w:t>status</w:t>
            </w:r>
            <w:proofErr w:type="spellEnd"/>
            <w:r>
              <w:t>}</w:t>
            </w:r>
          </w:p>
        </w:tc>
      </w:tr>
    </w:tbl>
    <w:p w14:paraId="1AE7704B" w14:textId="77777777" w:rsidR="00984252" w:rsidRDefault="00984252"/>
    <w:p w14:paraId="7104D59B" w14:textId="68E0B586" w:rsidR="00984252" w:rsidRDefault="00984252">
      <w:r>
        <w:t>${/</w:t>
      </w:r>
      <w:proofErr w:type="spellStart"/>
      <w:r>
        <w:t>block_heating</w:t>
      </w:r>
      <w:proofErr w:type="spellEnd"/>
      <w:r>
        <w:t>}</w:t>
      </w:r>
    </w:p>
    <w:p w14:paraId="25FB2AA4" w14:textId="755EAD3A" w:rsidR="00984252" w:rsidRDefault="00984252">
      <w:r>
        <w:t>${</w:t>
      </w:r>
      <w:proofErr w:type="spellStart"/>
      <w:r>
        <w:t>heating_subtext</w:t>
      </w:r>
      <w:proofErr w:type="spellEnd"/>
      <w:r>
        <w:t>}</w:t>
      </w:r>
    </w:p>
    <w:p w14:paraId="5ECBE4D1" w14:textId="77777777" w:rsidR="008D7005" w:rsidRPr="009B1EFC" w:rsidRDefault="00000000" w:rsidP="00984252">
      <w:pPr>
        <w:pStyle w:val="Heading2"/>
      </w:pPr>
      <w:bookmarkStart w:id="9" w:name="_Toc239899316"/>
      <w:r w:rsidRPr="009B1EFC">
        <w:t>${</w:t>
      </w:r>
      <w:proofErr w:type="spellStart"/>
      <w:r w:rsidRPr="009B1EFC">
        <w:t>subheading_building_hmv</w:t>
      </w:r>
      <w:proofErr w:type="spellEnd"/>
      <w:r w:rsidRPr="009B1EFC">
        <w:t>}</w:t>
      </w:r>
      <w:bookmarkEnd w:id="9"/>
    </w:p>
    <w:p w14:paraId="4F162022" w14:textId="77777777" w:rsidR="008D7005" w:rsidRDefault="00000000">
      <w:r>
        <w:t>${</w:t>
      </w:r>
      <w:proofErr w:type="spellStart"/>
      <w:r>
        <w:t>hmv_intro</w:t>
      </w:r>
      <w:proofErr w:type="spellEnd"/>
      <w:r>
        <w:t>}</w:t>
      </w:r>
    </w:p>
    <w:p w14:paraId="1EDB9C02" w14:textId="06934664" w:rsidR="008D7005" w:rsidRDefault="00000000">
      <w:r>
        <w:t>$</w:t>
      </w:r>
      <w:r w:rsidR="000C19F4">
        <w:t>{</w:t>
      </w:r>
      <w:proofErr w:type="spellStart"/>
      <w:r w:rsidR="000C19F4">
        <w:t>block_hmv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"/>
        <w:gridCol w:w="1907"/>
        <w:gridCol w:w="1694"/>
        <w:gridCol w:w="1741"/>
        <w:gridCol w:w="1713"/>
        <w:gridCol w:w="1630"/>
      </w:tblGrid>
      <w:tr w:rsidR="000C19F4" w14:paraId="04F63530" w14:textId="77777777" w:rsidTr="000C19F4">
        <w:tc>
          <w:tcPr>
            <w:tcW w:w="421" w:type="dxa"/>
          </w:tcPr>
          <w:p w14:paraId="21C64420" w14:textId="77777777" w:rsidR="000C19F4" w:rsidRDefault="000C19F4"/>
        </w:tc>
        <w:tc>
          <w:tcPr>
            <w:tcW w:w="1417" w:type="dxa"/>
          </w:tcPr>
          <w:p w14:paraId="4E305172" w14:textId="529F45DF" w:rsidR="000C19F4" w:rsidRDefault="000C19F4">
            <w:r>
              <w:t>Telephely</w:t>
            </w:r>
          </w:p>
        </w:tc>
        <w:tc>
          <w:tcPr>
            <w:tcW w:w="1985" w:type="dxa"/>
          </w:tcPr>
          <w:p w14:paraId="2EB169BE" w14:textId="41BF6491" w:rsidR="000C19F4" w:rsidRDefault="000C19F4">
            <w:r>
              <w:t>HMV rendszer megnevezése</w:t>
            </w:r>
          </w:p>
        </w:tc>
        <w:tc>
          <w:tcPr>
            <w:tcW w:w="1559" w:type="dxa"/>
          </w:tcPr>
          <w:p w14:paraId="67326401" w14:textId="09D90425" w:rsidR="000C19F4" w:rsidRDefault="000C19F4">
            <w:r>
              <w:t>Szabályozási megfelelőség</w:t>
            </w:r>
          </w:p>
        </w:tc>
        <w:tc>
          <w:tcPr>
            <w:tcW w:w="1276" w:type="dxa"/>
          </w:tcPr>
          <w:p w14:paraId="13336D3B" w14:textId="63698AEE" w:rsidR="000C19F4" w:rsidRDefault="000C19F4">
            <w:r>
              <w:t>Besorolás</w:t>
            </w:r>
          </w:p>
        </w:tc>
        <w:tc>
          <w:tcPr>
            <w:tcW w:w="2358" w:type="dxa"/>
          </w:tcPr>
          <w:p w14:paraId="36F2355E" w14:textId="788F8E7C" w:rsidR="000C19F4" w:rsidRDefault="000C19F4">
            <w:r>
              <w:t>Megjegyzés</w:t>
            </w:r>
          </w:p>
        </w:tc>
      </w:tr>
      <w:tr w:rsidR="000C19F4" w14:paraId="30CEF039" w14:textId="77777777" w:rsidTr="000C19F4">
        <w:tc>
          <w:tcPr>
            <w:tcW w:w="421" w:type="dxa"/>
          </w:tcPr>
          <w:p w14:paraId="74632456" w14:textId="40AAB646" w:rsidR="000C19F4" w:rsidRPr="000C19F4" w:rsidRDefault="000C19F4">
            <w:pPr>
              <w:rPr>
                <w:sz w:val="2"/>
                <w:szCs w:val="2"/>
              </w:rPr>
            </w:pPr>
            <w:r w:rsidRPr="000C19F4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0C19F4">
              <w:rPr>
                <w:color w:val="FFFFFF" w:themeColor="background1"/>
                <w:sz w:val="2"/>
                <w:szCs w:val="2"/>
              </w:rPr>
              <w:t>hmv_listing_row</w:t>
            </w:r>
            <w:proofErr w:type="spellEnd"/>
            <w:r w:rsidRPr="000C19F4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1417" w:type="dxa"/>
          </w:tcPr>
          <w:p w14:paraId="1A75F666" w14:textId="315947F7" w:rsidR="000C19F4" w:rsidRDefault="00BD7F71">
            <w:r>
              <w:t>${</w:t>
            </w:r>
            <w:proofErr w:type="spellStart"/>
            <w:r>
              <w:t>hmv_listing_complex</w:t>
            </w:r>
            <w:proofErr w:type="spellEnd"/>
            <w:r>
              <w:t>}</w:t>
            </w:r>
          </w:p>
        </w:tc>
        <w:tc>
          <w:tcPr>
            <w:tcW w:w="1985" w:type="dxa"/>
          </w:tcPr>
          <w:p w14:paraId="3A7A63F9" w14:textId="5770F5A0" w:rsidR="000C19F4" w:rsidRDefault="00BD7F71">
            <w:r>
              <w:t>${</w:t>
            </w:r>
            <w:proofErr w:type="spellStart"/>
            <w:r>
              <w:t>hmv_listing_</w:t>
            </w:r>
            <w:r>
              <w:t>name</w:t>
            </w:r>
            <w:proofErr w:type="spellEnd"/>
            <w:r>
              <w:t>}</w:t>
            </w:r>
          </w:p>
        </w:tc>
        <w:tc>
          <w:tcPr>
            <w:tcW w:w="1559" w:type="dxa"/>
          </w:tcPr>
          <w:p w14:paraId="045A14C9" w14:textId="365D2C36" w:rsidR="000C19F4" w:rsidRDefault="00BD7F71">
            <w:r>
              <w:t>${</w:t>
            </w:r>
            <w:proofErr w:type="spellStart"/>
            <w:r>
              <w:t>hmv_listing_</w:t>
            </w:r>
            <w:r>
              <w:t>points</w:t>
            </w:r>
            <w:proofErr w:type="spellEnd"/>
            <w:r>
              <w:t>}</w:t>
            </w:r>
          </w:p>
        </w:tc>
        <w:tc>
          <w:tcPr>
            <w:tcW w:w="1276" w:type="dxa"/>
          </w:tcPr>
          <w:p w14:paraId="0EDC27E2" w14:textId="1C1A1576" w:rsidR="000C19F4" w:rsidRDefault="00BD7F71">
            <w:r>
              <w:t>${</w:t>
            </w:r>
            <w:proofErr w:type="spellStart"/>
            <w:r>
              <w:t>hmv_listing_</w:t>
            </w:r>
            <w:r>
              <w:t>status</w:t>
            </w:r>
            <w:proofErr w:type="spellEnd"/>
            <w:r>
              <w:t>}</w:t>
            </w:r>
          </w:p>
        </w:tc>
        <w:tc>
          <w:tcPr>
            <w:tcW w:w="2358" w:type="dxa"/>
          </w:tcPr>
          <w:p w14:paraId="2EF2B9CE" w14:textId="61BD05B9" w:rsidR="000C19F4" w:rsidRDefault="00BD7F71">
            <w:r>
              <w:t>${</w:t>
            </w:r>
            <w:proofErr w:type="spellStart"/>
            <w:r>
              <w:t>hmv_listing_</w:t>
            </w:r>
            <w:r>
              <w:t>desc</w:t>
            </w:r>
            <w:proofErr w:type="spellEnd"/>
            <w:r>
              <w:t>}</w:t>
            </w:r>
          </w:p>
        </w:tc>
      </w:tr>
    </w:tbl>
    <w:p w14:paraId="2A1740CF" w14:textId="77777777" w:rsidR="000C19F4" w:rsidRDefault="000C19F4"/>
    <w:p w14:paraId="2DF47FFA" w14:textId="2F910FA5" w:rsidR="000C19F4" w:rsidRDefault="000C19F4">
      <w:r>
        <w:t>${/</w:t>
      </w:r>
      <w:proofErr w:type="spellStart"/>
      <w:r>
        <w:t>block_hmv</w:t>
      </w:r>
      <w:proofErr w:type="spellEnd"/>
      <w:r>
        <w:t>}</w:t>
      </w:r>
    </w:p>
    <w:p w14:paraId="69FCC287" w14:textId="77777777" w:rsidR="008D7005" w:rsidRDefault="00000000">
      <w:r>
        <w:t>${</w:t>
      </w:r>
      <w:proofErr w:type="spellStart"/>
      <w:r>
        <w:t>hmv_subtext</w:t>
      </w:r>
      <w:proofErr w:type="spellEnd"/>
      <w:r>
        <w:t>}</w:t>
      </w:r>
    </w:p>
    <w:p w14:paraId="20BFB207" w14:textId="77777777" w:rsidR="008D7005" w:rsidRPr="009B1EFC" w:rsidRDefault="00000000" w:rsidP="000C19F4">
      <w:pPr>
        <w:pStyle w:val="Heading2"/>
      </w:pPr>
      <w:bookmarkStart w:id="10" w:name="_Toc239899317"/>
      <w:r w:rsidRPr="009B1EFC">
        <w:lastRenderedPageBreak/>
        <w:t>${</w:t>
      </w:r>
      <w:proofErr w:type="spellStart"/>
      <w:r w:rsidRPr="009B1EFC">
        <w:t>subheading_building_lighting</w:t>
      </w:r>
      <w:proofErr w:type="spellEnd"/>
      <w:r w:rsidRPr="009B1EFC">
        <w:t>}</w:t>
      </w:r>
      <w:bookmarkEnd w:id="10"/>
    </w:p>
    <w:p w14:paraId="751D691E" w14:textId="77777777" w:rsidR="008D7005" w:rsidRDefault="00000000">
      <w:r>
        <w:t>${</w:t>
      </w:r>
      <w:proofErr w:type="spellStart"/>
      <w:r>
        <w:t>lighting_intro</w:t>
      </w:r>
      <w:proofErr w:type="spellEnd"/>
      <w:r>
        <w:t>}</w:t>
      </w:r>
    </w:p>
    <w:p w14:paraId="0456950B" w14:textId="0EF86711" w:rsidR="008D7005" w:rsidRDefault="00000000">
      <w:r>
        <w:t>${</w:t>
      </w:r>
      <w:proofErr w:type="spellStart"/>
      <w:r w:rsidR="000C19F4">
        <w:t>block_lighting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"/>
        <w:gridCol w:w="1917"/>
        <w:gridCol w:w="1687"/>
        <w:gridCol w:w="1531"/>
        <w:gridCol w:w="1802"/>
        <w:gridCol w:w="1744"/>
      </w:tblGrid>
      <w:tr w:rsidR="000C19F4" w14:paraId="6A5B65DE" w14:textId="77777777" w:rsidTr="000C19F4">
        <w:tc>
          <w:tcPr>
            <w:tcW w:w="421" w:type="dxa"/>
          </w:tcPr>
          <w:p w14:paraId="3D45D9CC" w14:textId="77777777" w:rsidR="000C19F4" w:rsidRDefault="000C19F4"/>
        </w:tc>
        <w:tc>
          <w:tcPr>
            <w:tcW w:w="1842" w:type="dxa"/>
          </w:tcPr>
          <w:p w14:paraId="3BC12D9E" w14:textId="70E08F4C" w:rsidR="000C19F4" w:rsidRDefault="000C19F4">
            <w:r>
              <w:t>Telephely</w:t>
            </w:r>
          </w:p>
        </w:tc>
        <w:tc>
          <w:tcPr>
            <w:tcW w:w="1418" w:type="dxa"/>
          </w:tcPr>
          <w:p w14:paraId="7CFFDD50" w14:textId="095E7D08" w:rsidR="000C19F4" w:rsidRDefault="000C19F4">
            <w:r>
              <w:t>Zóna</w:t>
            </w:r>
          </w:p>
        </w:tc>
        <w:tc>
          <w:tcPr>
            <w:tcW w:w="1984" w:type="dxa"/>
          </w:tcPr>
          <w:p w14:paraId="7EDA3ADF" w14:textId="2AB9E170" w:rsidR="000C19F4" w:rsidRDefault="000C19F4">
            <w:r>
              <w:t>Kalkulált fajlagos fogyasztás</w:t>
            </w:r>
          </w:p>
        </w:tc>
        <w:tc>
          <w:tcPr>
            <w:tcW w:w="1848" w:type="dxa"/>
          </w:tcPr>
          <w:p w14:paraId="1511841C" w14:textId="5ED9523C" w:rsidR="000C19F4" w:rsidRDefault="000C19F4">
            <w:r>
              <w:t>Éves fogyasztás</w:t>
            </w:r>
          </w:p>
        </w:tc>
        <w:tc>
          <w:tcPr>
            <w:tcW w:w="1503" w:type="dxa"/>
          </w:tcPr>
          <w:p w14:paraId="5C05ECD4" w14:textId="44F66CAC" w:rsidR="000C19F4" w:rsidRDefault="000C19F4">
            <w:r>
              <w:t>Besorolás</w:t>
            </w:r>
          </w:p>
        </w:tc>
      </w:tr>
      <w:tr w:rsidR="000C19F4" w14:paraId="5EF88211" w14:textId="77777777" w:rsidTr="000C19F4">
        <w:tc>
          <w:tcPr>
            <w:tcW w:w="421" w:type="dxa"/>
          </w:tcPr>
          <w:p w14:paraId="4F5FE238" w14:textId="7E8D48DF" w:rsidR="000C19F4" w:rsidRPr="000C19F4" w:rsidRDefault="000C19F4">
            <w:pPr>
              <w:rPr>
                <w:sz w:val="2"/>
                <w:szCs w:val="2"/>
              </w:rPr>
            </w:pPr>
            <w:r w:rsidRPr="000C19F4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0C19F4">
              <w:rPr>
                <w:color w:val="FFFFFF" w:themeColor="background1"/>
                <w:sz w:val="2"/>
                <w:szCs w:val="2"/>
              </w:rPr>
              <w:t>lighting_listing_row</w:t>
            </w:r>
            <w:proofErr w:type="spellEnd"/>
            <w:r w:rsidRPr="000C19F4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1842" w:type="dxa"/>
          </w:tcPr>
          <w:p w14:paraId="2C765FC1" w14:textId="19DA2DB4" w:rsidR="000C19F4" w:rsidRDefault="00BD7F71">
            <w:r>
              <w:t>${</w:t>
            </w:r>
            <w:proofErr w:type="spellStart"/>
            <w:r>
              <w:t>lighting_listing_complex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544427AF" w14:textId="510791B1" w:rsidR="000C19F4" w:rsidRDefault="00BD7F71">
            <w:r>
              <w:t>${</w:t>
            </w:r>
            <w:proofErr w:type="spellStart"/>
            <w:r>
              <w:t>lighting_listing_</w:t>
            </w:r>
            <w:r>
              <w:t>zone</w:t>
            </w:r>
            <w:proofErr w:type="spellEnd"/>
            <w:r>
              <w:t>}</w:t>
            </w:r>
          </w:p>
        </w:tc>
        <w:tc>
          <w:tcPr>
            <w:tcW w:w="1984" w:type="dxa"/>
          </w:tcPr>
          <w:p w14:paraId="55B343BB" w14:textId="79953E89" w:rsidR="000C19F4" w:rsidRDefault="00BD7F71">
            <w:r>
              <w:t>${</w:t>
            </w:r>
            <w:proofErr w:type="spellStart"/>
            <w:r>
              <w:t>lighting_listing_</w:t>
            </w:r>
            <w:r>
              <w:t>qf</w:t>
            </w:r>
            <w:proofErr w:type="spellEnd"/>
            <w:r>
              <w:t>}</w:t>
            </w:r>
          </w:p>
        </w:tc>
        <w:tc>
          <w:tcPr>
            <w:tcW w:w="1848" w:type="dxa"/>
          </w:tcPr>
          <w:p w14:paraId="593A50FF" w14:textId="0164A882" w:rsidR="000C19F4" w:rsidRDefault="00BD7F71">
            <w:r>
              <w:t>${</w:t>
            </w:r>
            <w:proofErr w:type="spellStart"/>
            <w:r>
              <w:t>lighting_listing_</w:t>
            </w:r>
            <w:r>
              <w:t>annual</w:t>
            </w:r>
            <w:proofErr w:type="spellEnd"/>
            <w:r>
              <w:t>}</w:t>
            </w:r>
          </w:p>
        </w:tc>
        <w:tc>
          <w:tcPr>
            <w:tcW w:w="1503" w:type="dxa"/>
          </w:tcPr>
          <w:p w14:paraId="2D422E57" w14:textId="5844044C" w:rsidR="000C19F4" w:rsidRDefault="00BD7F71">
            <w:r>
              <w:t>${</w:t>
            </w:r>
            <w:proofErr w:type="spellStart"/>
            <w:r>
              <w:t>lighting_listing_</w:t>
            </w:r>
            <w:r>
              <w:t>status</w:t>
            </w:r>
            <w:proofErr w:type="spellEnd"/>
            <w:r>
              <w:t>}</w:t>
            </w:r>
          </w:p>
        </w:tc>
      </w:tr>
    </w:tbl>
    <w:p w14:paraId="1D666197" w14:textId="77777777" w:rsidR="000C19F4" w:rsidRDefault="000C19F4"/>
    <w:p w14:paraId="32D286AF" w14:textId="0BB44276" w:rsidR="000C19F4" w:rsidRDefault="000C19F4">
      <w:r>
        <w:t>${/</w:t>
      </w:r>
      <w:proofErr w:type="spellStart"/>
      <w:r>
        <w:t>block_lighting</w:t>
      </w:r>
      <w:proofErr w:type="spellEnd"/>
      <w:r>
        <w:t>}</w:t>
      </w:r>
    </w:p>
    <w:p w14:paraId="08A08544" w14:textId="6A96B60A" w:rsidR="008D7005" w:rsidRDefault="00000000">
      <w:r>
        <w:t>${</w:t>
      </w:r>
      <w:proofErr w:type="spellStart"/>
      <w:r>
        <w:t>lighting_subtext</w:t>
      </w:r>
      <w:proofErr w:type="spellEnd"/>
      <w:r>
        <w:t>}</w:t>
      </w:r>
    </w:p>
    <w:p w14:paraId="11253302" w14:textId="77777777" w:rsidR="008D7005" w:rsidRPr="009B1EFC" w:rsidRDefault="00000000" w:rsidP="000C19F4">
      <w:pPr>
        <w:pStyle w:val="Heading2"/>
      </w:pPr>
      <w:bookmarkStart w:id="11" w:name="_Toc239899318"/>
      <w:r w:rsidRPr="009B1EFC">
        <w:t>${</w:t>
      </w:r>
      <w:proofErr w:type="spellStart"/>
      <w:r w:rsidRPr="009B1EFC">
        <w:t>subheading_building_cooling</w:t>
      </w:r>
      <w:proofErr w:type="spellEnd"/>
      <w:r w:rsidRPr="009B1EFC">
        <w:t>}</w:t>
      </w:r>
      <w:bookmarkEnd w:id="11"/>
    </w:p>
    <w:p w14:paraId="5B229B22" w14:textId="77777777" w:rsidR="008D7005" w:rsidRDefault="00000000">
      <w:r>
        <w:t>${</w:t>
      </w:r>
      <w:proofErr w:type="spellStart"/>
      <w:r>
        <w:t>cooling_intro</w:t>
      </w:r>
      <w:proofErr w:type="spellEnd"/>
      <w:r>
        <w:t>}</w:t>
      </w:r>
    </w:p>
    <w:p w14:paraId="59A64529" w14:textId="4FFDCA86" w:rsidR="008D7005" w:rsidRDefault="00000000">
      <w:r>
        <w:t>${</w:t>
      </w:r>
      <w:proofErr w:type="spellStart"/>
      <w:r w:rsidR="000C19F4">
        <w:t>block_cooling</w:t>
      </w:r>
      <w:proofErr w:type="spellEnd"/>
      <w:r w:rsidR="000C19F4"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"/>
        <w:gridCol w:w="1577"/>
        <w:gridCol w:w="1425"/>
        <w:gridCol w:w="1371"/>
        <w:gridCol w:w="1378"/>
        <w:gridCol w:w="1318"/>
        <w:gridCol w:w="1636"/>
      </w:tblGrid>
      <w:tr w:rsidR="000C19F4" w14:paraId="4FBDCBAB" w14:textId="77777777" w:rsidTr="000C19F4">
        <w:tc>
          <w:tcPr>
            <w:tcW w:w="420" w:type="dxa"/>
          </w:tcPr>
          <w:p w14:paraId="3EE04637" w14:textId="77777777" w:rsidR="000C19F4" w:rsidRDefault="000C19F4"/>
        </w:tc>
        <w:tc>
          <w:tcPr>
            <w:tcW w:w="1276" w:type="dxa"/>
          </w:tcPr>
          <w:p w14:paraId="3CF28E83" w14:textId="2385811D" w:rsidR="000C19F4" w:rsidRDefault="000C19F4">
            <w:r>
              <w:t>Telephely</w:t>
            </w:r>
          </w:p>
        </w:tc>
        <w:tc>
          <w:tcPr>
            <w:tcW w:w="2080" w:type="dxa"/>
          </w:tcPr>
          <w:p w14:paraId="40520BF6" w14:textId="032B83EE" w:rsidR="000C19F4" w:rsidRDefault="000C19F4">
            <w:r>
              <w:t>Berendezés megnevezése</w:t>
            </w:r>
          </w:p>
        </w:tc>
        <w:tc>
          <w:tcPr>
            <w:tcW w:w="1323" w:type="dxa"/>
          </w:tcPr>
          <w:p w14:paraId="26A1A413" w14:textId="41963494" w:rsidR="000C19F4" w:rsidRDefault="000C19F4">
            <w:r>
              <w:t>Berendezés típusa</w:t>
            </w:r>
          </w:p>
        </w:tc>
        <w:tc>
          <w:tcPr>
            <w:tcW w:w="1237" w:type="dxa"/>
          </w:tcPr>
          <w:p w14:paraId="2220403A" w14:textId="6D026EFE" w:rsidR="000C19F4" w:rsidRDefault="000C19F4">
            <w:r>
              <w:t>Alap pontszám (33)</w:t>
            </w:r>
          </w:p>
        </w:tc>
        <w:tc>
          <w:tcPr>
            <w:tcW w:w="1403" w:type="dxa"/>
          </w:tcPr>
          <w:p w14:paraId="4A4CA3F2" w14:textId="1B2A84D9" w:rsidR="000C19F4" w:rsidRDefault="000C19F4">
            <w:r>
              <w:t>Szabályozás (10)</w:t>
            </w:r>
          </w:p>
        </w:tc>
        <w:tc>
          <w:tcPr>
            <w:tcW w:w="1277" w:type="dxa"/>
          </w:tcPr>
          <w:p w14:paraId="793A6190" w14:textId="5A680B34" w:rsidR="000C19F4" w:rsidRDefault="000C19F4">
            <w:r>
              <w:t>Összesített (43)</w:t>
            </w:r>
          </w:p>
        </w:tc>
      </w:tr>
      <w:tr w:rsidR="000C19F4" w14:paraId="7576F147" w14:textId="77777777" w:rsidTr="000C19F4">
        <w:tc>
          <w:tcPr>
            <w:tcW w:w="420" w:type="dxa"/>
          </w:tcPr>
          <w:p w14:paraId="3F3B50CA" w14:textId="2AC450F8" w:rsidR="000C19F4" w:rsidRPr="000C19F4" w:rsidRDefault="000C19F4">
            <w:pPr>
              <w:rPr>
                <w:sz w:val="2"/>
                <w:szCs w:val="2"/>
              </w:rPr>
            </w:pPr>
            <w:r w:rsidRPr="000C19F4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0C19F4">
              <w:rPr>
                <w:color w:val="FFFFFF" w:themeColor="background1"/>
                <w:sz w:val="2"/>
                <w:szCs w:val="2"/>
              </w:rPr>
              <w:t>cooling_listing_row</w:t>
            </w:r>
            <w:proofErr w:type="spellEnd"/>
            <w:r w:rsidRPr="000C19F4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1276" w:type="dxa"/>
          </w:tcPr>
          <w:p w14:paraId="61971DE9" w14:textId="06D53D4E" w:rsidR="000C19F4" w:rsidRDefault="00BD7F71">
            <w:r>
              <w:t>${</w:t>
            </w:r>
            <w:proofErr w:type="spellStart"/>
            <w:r>
              <w:t>cooling_listing_complex</w:t>
            </w:r>
            <w:proofErr w:type="spellEnd"/>
            <w:r>
              <w:t>}</w:t>
            </w:r>
          </w:p>
        </w:tc>
        <w:tc>
          <w:tcPr>
            <w:tcW w:w="2080" w:type="dxa"/>
          </w:tcPr>
          <w:p w14:paraId="7D636D40" w14:textId="606563D7" w:rsidR="000C19F4" w:rsidRDefault="00BD7F71">
            <w:r>
              <w:t>${</w:t>
            </w:r>
            <w:proofErr w:type="spellStart"/>
            <w:r>
              <w:t>cooling_listing_</w:t>
            </w:r>
            <w:r>
              <w:t>name</w:t>
            </w:r>
            <w:proofErr w:type="spellEnd"/>
            <w:r>
              <w:t>}</w:t>
            </w:r>
          </w:p>
        </w:tc>
        <w:tc>
          <w:tcPr>
            <w:tcW w:w="1323" w:type="dxa"/>
          </w:tcPr>
          <w:p w14:paraId="6A6328E2" w14:textId="6E08F6B9" w:rsidR="000C19F4" w:rsidRDefault="00BD7F71">
            <w:r>
              <w:t>${</w:t>
            </w:r>
            <w:proofErr w:type="spellStart"/>
            <w:r>
              <w:t>cooling_listing_</w:t>
            </w:r>
            <w:r>
              <w:t>type</w:t>
            </w:r>
            <w:proofErr w:type="spellEnd"/>
            <w:r>
              <w:t>}</w:t>
            </w:r>
          </w:p>
        </w:tc>
        <w:tc>
          <w:tcPr>
            <w:tcW w:w="1237" w:type="dxa"/>
          </w:tcPr>
          <w:p w14:paraId="79245105" w14:textId="2A9BA618" w:rsidR="000C19F4" w:rsidRDefault="00BD7F71">
            <w:r>
              <w:t>${</w:t>
            </w:r>
            <w:proofErr w:type="spellStart"/>
            <w:r>
              <w:t>cooling_listing_</w:t>
            </w:r>
            <w:r>
              <w:t>base</w:t>
            </w:r>
            <w:proofErr w:type="spellEnd"/>
            <w:r>
              <w:t>}</w:t>
            </w:r>
          </w:p>
        </w:tc>
        <w:tc>
          <w:tcPr>
            <w:tcW w:w="1403" w:type="dxa"/>
          </w:tcPr>
          <w:p w14:paraId="014534BE" w14:textId="747A1C66" w:rsidR="000C19F4" w:rsidRDefault="00BD7F71">
            <w:r>
              <w:t>${</w:t>
            </w:r>
            <w:proofErr w:type="spellStart"/>
            <w:r>
              <w:t>cooling_listing_</w:t>
            </w:r>
            <w:r>
              <w:t>reg</w:t>
            </w:r>
            <w:proofErr w:type="spellEnd"/>
            <w:r>
              <w:t>}</w:t>
            </w:r>
          </w:p>
        </w:tc>
        <w:tc>
          <w:tcPr>
            <w:tcW w:w="1277" w:type="dxa"/>
          </w:tcPr>
          <w:p w14:paraId="5704FD51" w14:textId="772F6950" w:rsidR="000C19F4" w:rsidRDefault="00BD7F71">
            <w:r>
              <w:t>${</w:t>
            </w:r>
            <w:proofErr w:type="spellStart"/>
            <w:r>
              <w:t>cooling_listing_</w:t>
            </w:r>
            <w:r>
              <w:t>combined</w:t>
            </w:r>
            <w:proofErr w:type="spellEnd"/>
            <w:r>
              <w:t>}</w:t>
            </w:r>
          </w:p>
        </w:tc>
      </w:tr>
    </w:tbl>
    <w:p w14:paraId="7695CA07" w14:textId="77777777" w:rsidR="000C19F4" w:rsidRDefault="000C19F4"/>
    <w:p w14:paraId="3D607504" w14:textId="6DF2A2EB" w:rsidR="000C19F4" w:rsidRDefault="000C19F4">
      <w:r>
        <w:t>${/</w:t>
      </w:r>
      <w:proofErr w:type="spellStart"/>
      <w:r>
        <w:t>block_cooling</w:t>
      </w:r>
      <w:proofErr w:type="spellEnd"/>
      <w:r>
        <w:t>}</w:t>
      </w:r>
    </w:p>
    <w:p w14:paraId="5AB81F9E" w14:textId="77777777" w:rsidR="008D7005" w:rsidRDefault="00000000">
      <w:r>
        <w:t>${</w:t>
      </w:r>
      <w:proofErr w:type="spellStart"/>
      <w:r>
        <w:t>cooling_subtext</w:t>
      </w:r>
      <w:proofErr w:type="spellEnd"/>
      <w:r>
        <w:t>}</w:t>
      </w:r>
    </w:p>
    <w:p w14:paraId="64A1D58D" w14:textId="77777777" w:rsidR="008D7005" w:rsidRPr="009B1EFC" w:rsidRDefault="00000000" w:rsidP="000C19F4">
      <w:pPr>
        <w:pStyle w:val="Heading2"/>
      </w:pPr>
      <w:bookmarkStart w:id="12" w:name="_Toc239899319"/>
      <w:r w:rsidRPr="009B1EFC">
        <w:t>${</w:t>
      </w:r>
      <w:proofErr w:type="spellStart"/>
      <w:r w:rsidRPr="009B1EFC">
        <w:t>subheading_building_hvac</w:t>
      </w:r>
      <w:proofErr w:type="spellEnd"/>
      <w:r w:rsidRPr="009B1EFC">
        <w:t>}</w:t>
      </w:r>
      <w:bookmarkEnd w:id="12"/>
    </w:p>
    <w:p w14:paraId="2F8A644E" w14:textId="77777777" w:rsidR="008D7005" w:rsidRDefault="00000000">
      <w:r>
        <w:t>${</w:t>
      </w:r>
      <w:proofErr w:type="spellStart"/>
      <w:r>
        <w:t>hvac_intro</w:t>
      </w:r>
      <w:proofErr w:type="spellEnd"/>
      <w:r>
        <w:t>}</w:t>
      </w:r>
    </w:p>
    <w:p w14:paraId="6B36D542" w14:textId="59AAF327" w:rsidR="008D7005" w:rsidRDefault="000C19F4">
      <w:r>
        <w:t>${</w:t>
      </w:r>
      <w:proofErr w:type="spellStart"/>
      <w:r>
        <w:t>block_hvac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0"/>
        <w:gridCol w:w="1289"/>
        <w:gridCol w:w="1156"/>
        <w:gridCol w:w="1058"/>
        <w:gridCol w:w="1365"/>
        <w:gridCol w:w="1104"/>
        <w:gridCol w:w="1412"/>
        <w:gridCol w:w="1342"/>
      </w:tblGrid>
      <w:tr w:rsidR="000C19F4" w14:paraId="2761DA2E" w14:textId="77777777" w:rsidTr="000C19F4">
        <w:tc>
          <w:tcPr>
            <w:tcW w:w="359" w:type="dxa"/>
          </w:tcPr>
          <w:p w14:paraId="7F0AFC9D" w14:textId="77777777" w:rsidR="000C19F4" w:rsidRDefault="000C19F4"/>
        </w:tc>
        <w:tc>
          <w:tcPr>
            <w:tcW w:w="1025" w:type="dxa"/>
          </w:tcPr>
          <w:p w14:paraId="638A02E7" w14:textId="0826AFD6" w:rsidR="000C19F4" w:rsidRPr="000C19F4" w:rsidRDefault="000C19F4">
            <w:pPr>
              <w:rPr>
                <w:lang w:val="en-GB"/>
              </w:rPr>
            </w:pPr>
            <w:r>
              <w:t>Telephely</w:t>
            </w:r>
          </w:p>
        </w:tc>
        <w:tc>
          <w:tcPr>
            <w:tcW w:w="1295" w:type="dxa"/>
          </w:tcPr>
          <w:p w14:paraId="409E391A" w14:textId="26B4FB18" w:rsidR="000C19F4" w:rsidRDefault="000C19F4">
            <w:r>
              <w:t>Rendszer megnevezése</w:t>
            </w:r>
          </w:p>
        </w:tc>
        <w:tc>
          <w:tcPr>
            <w:tcW w:w="554" w:type="dxa"/>
          </w:tcPr>
          <w:p w14:paraId="1101647A" w14:textId="49A36D86" w:rsidR="000C19F4" w:rsidRDefault="000C19F4">
            <w:r>
              <w:t>SFP</w:t>
            </w:r>
          </w:p>
        </w:tc>
        <w:tc>
          <w:tcPr>
            <w:tcW w:w="1295" w:type="dxa"/>
          </w:tcPr>
          <w:p w14:paraId="7D78617A" w14:textId="631136AA" w:rsidR="000C19F4" w:rsidRDefault="000C19F4">
            <w:r>
              <w:t>SFP megfelelőség</w:t>
            </w:r>
          </w:p>
        </w:tc>
        <w:tc>
          <w:tcPr>
            <w:tcW w:w="1486" w:type="dxa"/>
          </w:tcPr>
          <w:p w14:paraId="0E407844" w14:textId="6260506D" w:rsidR="000C19F4" w:rsidRDefault="000C19F4">
            <w:r>
              <w:t>Hővisszanyerés típusa</w:t>
            </w:r>
          </w:p>
        </w:tc>
        <w:tc>
          <w:tcPr>
            <w:tcW w:w="1486" w:type="dxa"/>
          </w:tcPr>
          <w:p w14:paraId="72200C23" w14:textId="31714149" w:rsidR="000C19F4" w:rsidRDefault="000C19F4">
            <w:r>
              <w:t>Hővisszanyerés megfelelőség</w:t>
            </w:r>
          </w:p>
        </w:tc>
        <w:tc>
          <w:tcPr>
            <w:tcW w:w="1295" w:type="dxa"/>
          </w:tcPr>
          <w:p w14:paraId="2C8D3AF6" w14:textId="30C6B928" w:rsidR="000C19F4" w:rsidRDefault="000C19F4">
            <w:r>
              <w:t>Szigetelés megfelelőség</w:t>
            </w:r>
          </w:p>
        </w:tc>
      </w:tr>
      <w:tr w:rsidR="000C19F4" w14:paraId="329F4FAA" w14:textId="77777777" w:rsidTr="000C19F4">
        <w:tc>
          <w:tcPr>
            <w:tcW w:w="359" w:type="dxa"/>
          </w:tcPr>
          <w:p w14:paraId="6FFBE71B" w14:textId="2204661E" w:rsidR="000C19F4" w:rsidRPr="000C19F4" w:rsidRDefault="000C19F4">
            <w:pPr>
              <w:rPr>
                <w:sz w:val="2"/>
                <w:szCs w:val="2"/>
              </w:rPr>
            </w:pPr>
            <w:r w:rsidRPr="000C19F4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0C19F4">
              <w:rPr>
                <w:color w:val="FFFFFF" w:themeColor="background1"/>
                <w:sz w:val="2"/>
                <w:szCs w:val="2"/>
              </w:rPr>
              <w:t>hvac_listing_row</w:t>
            </w:r>
            <w:proofErr w:type="spellEnd"/>
            <w:r w:rsidRPr="000C19F4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1025" w:type="dxa"/>
          </w:tcPr>
          <w:p w14:paraId="2DDDF331" w14:textId="3CB1C636" w:rsidR="000C19F4" w:rsidRDefault="00BD7F71">
            <w:r>
              <w:t>${</w:t>
            </w:r>
            <w:proofErr w:type="spellStart"/>
            <w:r>
              <w:t>hvac_listing_complex</w:t>
            </w:r>
            <w:proofErr w:type="spellEnd"/>
            <w:r>
              <w:t>}</w:t>
            </w:r>
          </w:p>
        </w:tc>
        <w:tc>
          <w:tcPr>
            <w:tcW w:w="1295" w:type="dxa"/>
          </w:tcPr>
          <w:p w14:paraId="36C7665C" w14:textId="61098E29" w:rsidR="000C19F4" w:rsidRDefault="00BD7F71">
            <w:r>
              <w:t>${</w:t>
            </w:r>
            <w:proofErr w:type="spellStart"/>
            <w:r>
              <w:t>hvac_listing_</w:t>
            </w:r>
            <w:r>
              <w:t>name</w:t>
            </w:r>
            <w:proofErr w:type="spellEnd"/>
            <w:r>
              <w:t>}</w:t>
            </w:r>
          </w:p>
        </w:tc>
        <w:tc>
          <w:tcPr>
            <w:tcW w:w="554" w:type="dxa"/>
          </w:tcPr>
          <w:p w14:paraId="1AAE9CCF" w14:textId="7B897263" w:rsidR="000C19F4" w:rsidRDefault="00BD7F71">
            <w:r>
              <w:t>${</w:t>
            </w:r>
            <w:proofErr w:type="spellStart"/>
            <w:r>
              <w:t>hvac_listing_</w:t>
            </w:r>
            <w:r>
              <w:t>sfp</w:t>
            </w:r>
            <w:proofErr w:type="spellEnd"/>
            <w:r>
              <w:t>}</w:t>
            </w:r>
          </w:p>
        </w:tc>
        <w:tc>
          <w:tcPr>
            <w:tcW w:w="1295" w:type="dxa"/>
          </w:tcPr>
          <w:p w14:paraId="37C26C52" w14:textId="70B78F09" w:rsidR="000C19F4" w:rsidRDefault="00BD7F71">
            <w:r>
              <w:t>${</w:t>
            </w:r>
            <w:proofErr w:type="spellStart"/>
            <w:r>
              <w:t>hvac_listing_</w:t>
            </w:r>
            <w:r>
              <w:t>sfp_points</w:t>
            </w:r>
            <w:proofErr w:type="spellEnd"/>
            <w:r>
              <w:t>}</w:t>
            </w:r>
          </w:p>
        </w:tc>
        <w:tc>
          <w:tcPr>
            <w:tcW w:w="1486" w:type="dxa"/>
          </w:tcPr>
          <w:p w14:paraId="38C24554" w14:textId="1BE1F846" w:rsidR="000C19F4" w:rsidRDefault="00BD7F71">
            <w:r>
              <w:t>${</w:t>
            </w:r>
            <w:proofErr w:type="spellStart"/>
            <w:r>
              <w:t>hvac_listing_</w:t>
            </w:r>
            <w:r>
              <w:t>heat</w:t>
            </w:r>
            <w:proofErr w:type="spellEnd"/>
            <w:r>
              <w:t>}</w:t>
            </w:r>
          </w:p>
        </w:tc>
        <w:tc>
          <w:tcPr>
            <w:tcW w:w="1486" w:type="dxa"/>
          </w:tcPr>
          <w:p w14:paraId="5C2FB088" w14:textId="63DDA736" w:rsidR="000C19F4" w:rsidRDefault="00BD7F71">
            <w:r>
              <w:t>${</w:t>
            </w:r>
            <w:proofErr w:type="spellStart"/>
            <w:r>
              <w:t>hvac_listing_</w:t>
            </w:r>
            <w:r>
              <w:t>heat_points</w:t>
            </w:r>
            <w:proofErr w:type="spellEnd"/>
            <w:r>
              <w:t>}</w:t>
            </w:r>
          </w:p>
        </w:tc>
        <w:tc>
          <w:tcPr>
            <w:tcW w:w="1295" w:type="dxa"/>
          </w:tcPr>
          <w:p w14:paraId="5CECA282" w14:textId="6280B554" w:rsidR="000C19F4" w:rsidRDefault="00BD7F71">
            <w:r>
              <w:t>${</w:t>
            </w:r>
            <w:proofErr w:type="spellStart"/>
            <w:r>
              <w:t>hvac_listing_</w:t>
            </w:r>
            <w:r>
              <w:t>insulation</w:t>
            </w:r>
            <w:proofErr w:type="spellEnd"/>
            <w:r>
              <w:t>}</w:t>
            </w:r>
          </w:p>
        </w:tc>
      </w:tr>
    </w:tbl>
    <w:p w14:paraId="658737CC" w14:textId="77777777" w:rsidR="000C19F4" w:rsidRDefault="000C19F4"/>
    <w:p w14:paraId="218A4BE6" w14:textId="5DC187C1" w:rsidR="000C19F4" w:rsidRDefault="000C19F4">
      <w:r>
        <w:t>${/</w:t>
      </w:r>
      <w:proofErr w:type="spellStart"/>
      <w:r>
        <w:t>block_hvac</w:t>
      </w:r>
      <w:proofErr w:type="spellEnd"/>
      <w:r>
        <w:t>}</w:t>
      </w:r>
    </w:p>
    <w:p w14:paraId="31A02569" w14:textId="77777777" w:rsidR="008D7005" w:rsidRDefault="00000000">
      <w:r>
        <w:t>${</w:t>
      </w:r>
      <w:proofErr w:type="spellStart"/>
      <w:r>
        <w:t>hvac_subtext</w:t>
      </w:r>
      <w:proofErr w:type="spellEnd"/>
      <w:r>
        <w:t>}</w:t>
      </w:r>
    </w:p>
    <w:p w14:paraId="67C7FE4A" w14:textId="77777777" w:rsidR="008D7005" w:rsidRDefault="00000000">
      <w:pPr>
        <w:pStyle w:val="Heading1"/>
      </w:pPr>
      <w:bookmarkStart w:id="13" w:name="_Toc239899320"/>
      <w:r>
        <w:lastRenderedPageBreak/>
        <w:t>8.Szállítás energetikai értékelése</w:t>
      </w:r>
      <w:bookmarkEnd w:id="13"/>
    </w:p>
    <w:p w14:paraId="7E735238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az alábbi járműveket üzemelteti:</w:t>
      </w:r>
    </w:p>
    <w:p w14:paraId="2926196B" w14:textId="77777777" w:rsidR="008D7005" w:rsidRDefault="00000000">
      <w:r>
        <w:t>${</w:t>
      </w:r>
      <w:proofErr w:type="spellStart"/>
      <w:r>
        <w:t>vehicle_listing</w:t>
      </w:r>
      <w:proofErr w:type="spellEnd"/>
      <w:r>
        <w:t>}</w:t>
      </w:r>
    </w:p>
    <w:p w14:paraId="35A9E714" w14:textId="77777777" w:rsidR="008D7005" w:rsidRDefault="00000000">
      <w:r>
        <w:t>${</w:t>
      </w:r>
      <w:proofErr w:type="spellStart"/>
      <w:r>
        <w:t>block_technology</w:t>
      </w:r>
      <w:proofErr w:type="spellEnd"/>
      <w:r>
        <w:t>}</w:t>
      </w:r>
    </w:p>
    <w:p w14:paraId="5212AF80" w14:textId="77777777" w:rsidR="008D7005" w:rsidRPr="009B1EFC" w:rsidRDefault="00000000" w:rsidP="009B1EFC">
      <w:bookmarkStart w:id="14" w:name="_Toc239899321"/>
      <w:r w:rsidRPr="009B1EFC">
        <w:t>${</w:t>
      </w:r>
      <w:proofErr w:type="spellStart"/>
      <w:r w:rsidRPr="009B1EFC">
        <w:t>technology_title</w:t>
      </w:r>
      <w:proofErr w:type="spellEnd"/>
      <w:r w:rsidRPr="009B1EFC">
        <w:t>}</w:t>
      </w:r>
      <w:bookmarkEnd w:id="14"/>
    </w:p>
    <w:p w14:paraId="31E3950C" w14:textId="77777777" w:rsidR="008D7005" w:rsidRDefault="00000000">
      <w:r>
        <w:t>${</w:t>
      </w:r>
      <w:proofErr w:type="spellStart"/>
      <w:r>
        <w:t>technology_content</w:t>
      </w:r>
      <w:proofErr w:type="spellEnd"/>
      <w:r>
        <w:t>}</w:t>
      </w:r>
    </w:p>
    <w:p w14:paraId="02D9B525" w14:textId="77777777" w:rsidR="008D7005" w:rsidRDefault="00000000">
      <w:r>
        <w:t>${/</w:t>
      </w:r>
      <w:proofErr w:type="spellStart"/>
      <w:r>
        <w:t>block_technology</w:t>
      </w:r>
      <w:proofErr w:type="spellEnd"/>
      <w:r>
        <w:t>}</w:t>
      </w:r>
    </w:p>
    <w:p w14:paraId="7507005D" w14:textId="77777777" w:rsidR="008D7005" w:rsidRPr="009B1EFC" w:rsidRDefault="00000000" w:rsidP="009B1EFC">
      <w:bookmarkStart w:id="15" w:name="_Toc239899322"/>
      <w:r w:rsidRPr="009B1EFC">
        <w:t>${</w:t>
      </w:r>
      <w:proofErr w:type="spellStart"/>
      <w:r w:rsidRPr="009B1EFC">
        <w:t>technology_offset_index</w:t>
      </w:r>
      <w:proofErr w:type="spellEnd"/>
      <w:proofErr w:type="gramStart"/>
      <w:r w:rsidRPr="009B1EFC">
        <w:t>}.A</w:t>
      </w:r>
      <w:proofErr w:type="gramEnd"/>
      <w:r w:rsidRPr="009B1EFC">
        <w:t xml:space="preserve"> fogyasztások felosztása</w:t>
      </w:r>
      <w:bookmarkEnd w:id="15"/>
    </w:p>
    <w:p w14:paraId="28A5EB45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az ismertetett rendszerek mért vagy számított fogyasztásai alapján az alábbi energiafogyasztási profillal rendelkezik:</w:t>
      </w:r>
    </w:p>
    <w:tbl>
      <w:tblPr>
        <w:tblStyle w:val="a2"/>
        <w:tblW w:w="8296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4"/>
        <w:gridCol w:w="2007"/>
        <w:gridCol w:w="2104"/>
        <w:gridCol w:w="2031"/>
      </w:tblGrid>
      <w:tr w:rsidR="008D7005" w14:paraId="60AF7BF1" w14:textId="77777777"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003F8DD0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Energiahordozó</w:t>
            </w:r>
          </w:p>
        </w:tc>
        <w:tc>
          <w:tcPr>
            <w:tcW w:w="2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21300C94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Épület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4B5F3D18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Tevékenység</w:t>
            </w:r>
          </w:p>
        </w:tc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1FB793D8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Szállítás</w:t>
            </w:r>
          </w:p>
        </w:tc>
      </w:tr>
      <w:tr w:rsidR="008D7005" w14:paraId="3317194D" w14:textId="77777777"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2A86A" w14:textId="77777777" w:rsidR="008D7005" w:rsidRDefault="00000000">
            <w:pPr>
              <w:spacing w:after="160"/>
            </w:pPr>
            <w:r>
              <w:t>${carrier2}</w:t>
            </w:r>
          </w:p>
        </w:tc>
        <w:tc>
          <w:tcPr>
            <w:tcW w:w="2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3B881" w14:textId="77777777" w:rsidR="008D7005" w:rsidRDefault="00000000">
            <w:pPr>
              <w:spacing w:after="160"/>
            </w:pPr>
            <w:r>
              <w:t>${carrier2_building}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A3070" w14:textId="77777777" w:rsidR="008D7005" w:rsidRDefault="00000000">
            <w:pPr>
              <w:spacing w:after="160"/>
            </w:pPr>
            <w:r>
              <w:t>${carrier2_product}</w:t>
            </w:r>
          </w:p>
        </w:tc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11106" w14:textId="77777777" w:rsidR="008D7005" w:rsidRDefault="00000000">
            <w:pPr>
              <w:spacing w:after="160"/>
            </w:pPr>
            <w:r>
              <w:t>${carrier2_vehicle}</w:t>
            </w:r>
          </w:p>
        </w:tc>
      </w:tr>
    </w:tbl>
    <w:p w14:paraId="18327E36" w14:textId="77777777" w:rsidR="008D7005" w:rsidRDefault="008D7005"/>
    <w:p w14:paraId="64208BEC" w14:textId="77777777" w:rsidR="008D7005" w:rsidRPr="009B1EFC" w:rsidRDefault="00000000" w:rsidP="009B1EFC">
      <w:r w:rsidRPr="009B1EFC">
        <w:t>${</w:t>
      </w:r>
      <w:proofErr w:type="spellStart"/>
      <w:r w:rsidRPr="009B1EFC">
        <w:t>sankey_diagram</w:t>
      </w:r>
      <w:proofErr w:type="spellEnd"/>
      <w:r w:rsidRPr="009B1EFC">
        <w:t>}</w:t>
      </w:r>
    </w:p>
    <w:p w14:paraId="4FA4C050" w14:textId="77777777" w:rsidR="008D7005" w:rsidRPr="009B1EFC" w:rsidRDefault="00000000" w:rsidP="009B1EFC">
      <w:bookmarkStart w:id="16" w:name="_Toc239899323"/>
      <w:r w:rsidRPr="009B1EFC">
        <w:t>${technology_offset_2_index</w:t>
      </w:r>
      <w:proofErr w:type="gramStart"/>
      <w:r w:rsidRPr="009B1EFC">
        <w:t>}.Energia</w:t>
      </w:r>
      <w:proofErr w:type="gramEnd"/>
      <w:r w:rsidRPr="009B1EFC">
        <w:t xml:space="preserve"> teljesítmény mutató meghatározása</w:t>
      </w:r>
      <w:bookmarkEnd w:id="16"/>
    </w:p>
    <w:p w14:paraId="7E72A642" w14:textId="77777777" w:rsidR="008D7005" w:rsidRDefault="00000000">
      <w:r>
        <w:t>Minden gazdálkodó szervezet esetében fontos, hogy ne önmagában kerüljön meghatározásra az energiafogyasztás. Az ETM (Energia Teljesítmény Mutató) olyan mérőszám, amely az energiafelhasználást egy releváns teljesítmény jellemzőhöz – például termelési mennyiséghez, alapterülethez vagy üzemórához – viszonyítva teszi mérhetővé és összehasonlíthatóvá az energetikai teljesítményt. A ${</w:t>
      </w:r>
      <w:proofErr w:type="spellStart"/>
      <w:r>
        <w:t>company_name</w:t>
      </w:r>
      <w:proofErr w:type="spellEnd"/>
      <w:r>
        <w:t>} gazdálkodásában ez a mutató a ${</w:t>
      </w:r>
      <w:proofErr w:type="spellStart"/>
      <w:r>
        <w:t>product_</w:t>
      </w:r>
      <w:proofErr w:type="gramStart"/>
      <w:r>
        <w:t>name</w:t>
      </w:r>
      <w:proofErr w:type="spellEnd"/>
      <w:r>
        <w:t>}-</w:t>
      </w:r>
      <w:proofErr w:type="spellStart"/>
      <w:proofErr w:type="gramEnd"/>
      <w:r>
        <w:t>ra</w:t>
      </w:r>
      <w:proofErr w:type="spellEnd"/>
      <w:r>
        <w:t xml:space="preserve">/re vonatkoztatott fajlagos </w:t>
      </w:r>
      <w:proofErr w:type="gramStart"/>
      <w:r>
        <w:t>energia felhasználás</w:t>
      </w:r>
      <w:proofErr w:type="gramEnd"/>
      <w:r>
        <w:t>. A ${</w:t>
      </w:r>
      <w:proofErr w:type="spellStart"/>
      <w:r>
        <w:t>audit_interval</w:t>
      </w:r>
      <w:proofErr w:type="spellEnd"/>
      <w:r>
        <w:t>} időszak termelés számai az alábbi táblázat szerint alakultak:</w:t>
      </w:r>
    </w:p>
    <w:p w14:paraId="0F613315" w14:textId="77777777" w:rsidR="008D7005" w:rsidRDefault="00000000">
      <w:r>
        <w:t>${</w:t>
      </w:r>
      <w:proofErr w:type="spellStart"/>
      <w:r>
        <w:t>product_listing</w:t>
      </w:r>
      <w:proofErr w:type="spellEnd"/>
      <w:r>
        <w:t>}</w:t>
      </w:r>
    </w:p>
    <w:p w14:paraId="1EF15EE8" w14:textId="77777777" w:rsidR="008D7005" w:rsidRDefault="00000000">
      <w:r>
        <w:t>Az indexbe nem kerülnek beleszámításra az Épület és Szállítás jellegű fogyasztások, csak a Tevékenység energiafelhasználásai. Ezek alapján az ETM értéke ${ETM}. Minden jövőbeni, az energiahatékonyságot növelő technológiai beruházást ezen érték javulásában célszerű lemérni.</w:t>
      </w:r>
    </w:p>
    <w:p w14:paraId="2CD2BF8D" w14:textId="77777777" w:rsidR="008D7005" w:rsidRPr="009B1EFC" w:rsidRDefault="00000000" w:rsidP="009B1EFC">
      <w:bookmarkStart w:id="17" w:name="_Toc239899324"/>
      <w:r w:rsidRPr="009B1EFC">
        <w:lastRenderedPageBreak/>
        <w:t>${technology_offset_3_index</w:t>
      </w:r>
      <w:proofErr w:type="gramStart"/>
      <w:r w:rsidRPr="009B1EFC">
        <w:t>}.Javaslatok</w:t>
      </w:r>
      <w:proofErr w:type="gramEnd"/>
      <w:r w:rsidRPr="009B1EFC">
        <w:t xml:space="preserve"> és források</w:t>
      </w:r>
      <w:bookmarkEnd w:id="17"/>
    </w:p>
    <w:p w14:paraId="2C0B52D3" w14:textId="77777777" w:rsidR="008D7005" w:rsidRDefault="00000000">
      <w:proofErr w:type="gramStart"/>
      <w:r>
        <w:t>a)Kapacitás</w:t>
      </w:r>
      <w:proofErr w:type="gramEnd"/>
      <w:r>
        <w:t>-optimalizálás:</w:t>
      </w:r>
    </w:p>
    <w:p w14:paraId="497530E2" w14:textId="3714DCEB" w:rsidR="008D7005" w:rsidRDefault="00E471FB">
      <w:proofErr w:type="gramStart"/>
      <w:r>
        <w:t>b)Épületenergetikai</w:t>
      </w:r>
      <w:proofErr w:type="gramEnd"/>
      <w:r>
        <w:t xml:space="preserve"> javaslatok: ${</w:t>
      </w:r>
      <w:proofErr w:type="spellStart"/>
      <w:r>
        <w:t>suggestion_a</w:t>
      </w:r>
      <w:proofErr w:type="spellEnd"/>
      <w:r>
        <w:t>}</w:t>
      </w:r>
    </w:p>
    <w:p w14:paraId="2CF19ADB" w14:textId="2BA6BB71" w:rsidR="00E471FB" w:rsidRDefault="00E471FB">
      <w:r>
        <w:t>c)Épületgépészei javaslatok:</w:t>
      </w:r>
      <w:r w:rsidRPr="00E471FB">
        <w:t xml:space="preserve"> </w:t>
      </w:r>
      <w:r>
        <w:t>${</w:t>
      </w:r>
      <w:proofErr w:type="spellStart"/>
      <w:r>
        <w:t>suggestion_b</w:t>
      </w:r>
      <w:proofErr w:type="spellEnd"/>
      <w:r>
        <w:t>}</w:t>
      </w:r>
    </w:p>
    <w:p w14:paraId="150863C4" w14:textId="6499716E" w:rsidR="00E471FB" w:rsidRDefault="00E471FB">
      <w:r>
        <w:t>d)Technológiai javaslatok:</w:t>
      </w:r>
      <w:r w:rsidRPr="00E471FB">
        <w:t xml:space="preserve"> </w:t>
      </w:r>
      <w:r>
        <w:t>${</w:t>
      </w:r>
      <w:proofErr w:type="spellStart"/>
      <w:r>
        <w:t>suggestion_c</w:t>
      </w:r>
      <w:proofErr w:type="spellEnd"/>
      <w:r>
        <w:t>}</w:t>
      </w:r>
    </w:p>
    <w:p w14:paraId="3DA43933" w14:textId="068BF778" w:rsidR="00E471FB" w:rsidRDefault="00E471FB">
      <w:proofErr w:type="gramStart"/>
      <w:r>
        <w:t>e)Szállítás</w:t>
      </w:r>
      <w:proofErr w:type="gramEnd"/>
      <w:r>
        <w:t xml:space="preserve"> optimalizálás:</w:t>
      </w:r>
      <w:r w:rsidRPr="00E471FB">
        <w:t xml:space="preserve"> </w:t>
      </w:r>
      <w:r>
        <w:t>${</w:t>
      </w:r>
      <w:proofErr w:type="spellStart"/>
      <w:r>
        <w:t>suggestion_d</w:t>
      </w:r>
      <w:proofErr w:type="spellEnd"/>
      <w:r>
        <w:t>}</w:t>
      </w:r>
    </w:p>
    <w:p w14:paraId="01F86C84" w14:textId="117A0E95" w:rsidR="00E471FB" w:rsidRDefault="00E471FB">
      <w:proofErr w:type="gramStart"/>
      <w:r>
        <w:t>f)Alternatív</w:t>
      </w:r>
      <w:proofErr w:type="gramEnd"/>
      <w:r>
        <w:t xml:space="preserve"> hőtermelési/hűtési javaslatok:</w:t>
      </w:r>
      <w:r w:rsidRPr="00E471FB">
        <w:t xml:space="preserve"> </w:t>
      </w:r>
      <w:r>
        <w:t>${</w:t>
      </w:r>
      <w:proofErr w:type="spellStart"/>
      <w:r>
        <w:t>suggestion_e</w:t>
      </w:r>
      <w:proofErr w:type="spellEnd"/>
      <w:r>
        <w:t>}</w:t>
      </w:r>
    </w:p>
    <w:p w14:paraId="0827169F" w14:textId="209E1A12" w:rsidR="00E471FB" w:rsidRDefault="00E471FB">
      <w:proofErr w:type="gramStart"/>
      <w:r>
        <w:t>g)Megújuló</w:t>
      </w:r>
      <w:proofErr w:type="gramEnd"/>
      <w:r>
        <w:t xml:space="preserve"> energiaforrás bevonási javaslatok: Kapacitásbővítés vagy napelem rendszer telepítése javasolt</w:t>
      </w:r>
    </w:p>
    <w:sectPr w:rsidR="00E471FB" w:rsidSect="00BD7311">
      <w:footerReference w:type="default" r:id="rId6"/>
      <w:pgSz w:w="11906" w:h="16838"/>
      <w:pgMar w:top="1440" w:right="1440" w:bottom="1440" w:left="1440" w:header="708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DAEF8" w14:textId="77777777" w:rsidR="0028046E" w:rsidRDefault="0028046E">
      <w:pPr>
        <w:spacing w:after="0" w:line="240" w:lineRule="auto"/>
      </w:pPr>
      <w:r>
        <w:separator/>
      </w:r>
    </w:p>
  </w:endnote>
  <w:endnote w:type="continuationSeparator" w:id="0">
    <w:p w14:paraId="68F896C6" w14:textId="77777777" w:rsidR="0028046E" w:rsidRDefault="002804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Italic r:id="rId1" w:fontKey="{574B9109-0CF0-40E9-8287-BD2C99B42E57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DF89C0E-DBEC-479B-9F9A-6E7ACFEE1ABE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3" w:subsetted="1" w:fontKey="{73775C0B-FEFB-4A4A-9ED1-13D333C9159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1E200FB-98B0-4CB4-BA7D-8A5580DF55F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20E4A8E-0E9A-4362-89D2-EC34FE516D1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0"/>
      <w:tblW w:w="10206" w:type="dxa"/>
      <w:jc w:val="center"/>
      <w:tblInd w:w="0" w:type="dxa"/>
      <w:tblLook w:val="0600" w:firstRow="0" w:lastRow="0" w:firstColumn="0" w:lastColumn="0" w:noHBand="1" w:noVBand="1"/>
    </w:tblPr>
    <w:tblGrid>
      <w:gridCol w:w="5051"/>
      <w:gridCol w:w="5155"/>
    </w:tblGrid>
    <w:tr w:rsidR="00BD7311" w14:paraId="402F1ABE" w14:textId="77777777" w:rsidTr="00BD7311">
      <w:trPr>
        <w:jc w:val="center"/>
      </w:trPr>
      <w:tc>
        <w:tcPr>
          <w:tcW w:w="5051" w:type="dxa"/>
          <w:vAlign w:val="center"/>
        </w:tcPr>
        <w:p w14:paraId="1676B495" w14:textId="073F3869" w:rsidR="00BD7311" w:rsidRDefault="00BD7311" w:rsidP="00BD7311">
          <w:pPr>
            <w:tabs>
              <w:tab w:val="center" w:pos="4513"/>
              <w:tab w:val="right" w:pos="9026"/>
            </w:tabs>
            <w:spacing w:after="0" w:line="240" w:lineRule="auto"/>
            <w:rPr>
              <w:color w:val="000000"/>
            </w:rPr>
          </w:pPr>
          <w:proofErr w:type="spellStart"/>
          <w:r>
            <w:rPr>
              <w:color w:val="000000"/>
            </w:rPr>
            <w:t>Balajti</w:t>
          </w:r>
          <w:proofErr w:type="spellEnd"/>
          <w:r>
            <w:rPr>
              <w:color w:val="000000"/>
            </w:rPr>
            <w:t xml:space="preserve"> Energetika Kft.</w:t>
          </w:r>
        </w:p>
      </w:tc>
      <w:tc>
        <w:tcPr>
          <w:tcW w:w="5155" w:type="dxa"/>
        </w:tcPr>
        <w:p w14:paraId="62FA878D" w14:textId="28774552" w:rsidR="00BD7311" w:rsidRDefault="00BD7311" w:rsidP="00BD7311">
          <w:pPr>
            <w:tabs>
              <w:tab w:val="center" w:pos="4513"/>
              <w:tab w:val="right" w:pos="9026"/>
            </w:tabs>
            <w:jc w:val="right"/>
            <w:rPr>
              <w:color w:val="000000"/>
            </w:rPr>
          </w:pPr>
          <w:r>
            <w:rPr>
              <w:color w:val="000000"/>
            </w:rPr>
            <w:t>${</w:t>
          </w:r>
          <w:proofErr w:type="spellStart"/>
          <w:r>
            <w:rPr>
              <w:color w:val="000000"/>
            </w:rPr>
            <w:t>company_name</w:t>
          </w:r>
          <w:proofErr w:type="spellEnd"/>
          <w:r>
            <w:rPr>
              <w:color w:val="000000"/>
            </w:rPr>
            <w:t>}</w:t>
          </w:r>
          <w:r>
            <w:rPr>
              <w:color w:val="000000"/>
            </w:rPr>
            <w:br/>
            <w:t>energiahatékonysági audit</w:t>
          </w:r>
        </w:p>
      </w:tc>
    </w:tr>
  </w:tbl>
  <w:p w14:paraId="579B363A" w14:textId="246D1D4E" w:rsidR="008D7005" w:rsidRDefault="008D7005" w:rsidP="00BD731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E18AA" w14:textId="77777777" w:rsidR="0028046E" w:rsidRDefault="0028046E">
      <w:pPr>
        <w:spacing w:after="0" w:line="240" w:lineRule="auto"/>
      </w:pPr>
      <w:r>
        <w:separator/>
      </w:r>
    </w:p>
  </w:footnote>
  <w:footnote w:type="continuationSeparator" w:id="0">
    <w:p w14:paraId="1AA8B1C9" w14:textId="77777777" w:rsidR="0028046E" w:rsidRDefault="002804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005"/>
    <w:rsid w:val="000C19F4"/>
    <w:rsid w:val="00207204"/>
    <w:rsid w:val="0028046E"/>
    <w:rsid w:val="002B0489"/>
    <w:rsid w:val="00340AD7"/>
    <w:rsid w:val="00415C1C"/>
    <w:rsid w:val="00462771"/>
    <w:rsid w:val="004B3D3D"/>
    <w:rsid w:val="0058311E"/>
    <w:rsid w:val="006C4D84"/>
    <w:rsid w:val="006C7238"/>
    <w:rsid w:val="007F3782"/>
    <w:rsid w:val="00844729"/>
    <w:rsid w:val="008D7005"/>
    <w:rsid w:val="00966F90"/>
    <w:rsid w:val="00984252"/>
    <w:rsid w:val="009B1EFC"/>
    <w:rsid w:val="00AA0493"/>
    <w:rsid w:val="00BD7311"/>
    <w:rsid w:val="00BD7F71"/>
    <w:rsid w:val="00C23012"/>
    <w:rsid w:val="00CB22D6"/>
    <w:rsid w:val="00CC590D"/>
    <w:rsid w:val="00CE740A"/>
    <w:rsid w:val="00D931FB"/>
    <w:rsid w:val="00E06BAF"/>
    <w:rsid w:val="00E471FB"/>
    <w:rsid w:val="00E55889"/>
    <w:rsid w:val="00E75CD1"/>
    <w:rsid w:val="00FB6F90"/>
    <w:rsid w:val="00FC5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137E7"/>
  <w15:docId w15:val="{C3F6EC37-98C3-4655-AD5B-6AA730C54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hu" w:eastAsia="en-GB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ageBreakBefore/>
      <w:spacing w:before="360" w:after="80"/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color w:val="404040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jc w:val="center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66F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6F90"/>
  </w:style>
  <w:style w:type="paragraph" w:styleId="Footer">
    <w:name w:val="footer"/>
    <w:basedOn w:val="Normal"/>
    <w:link w:val="FooterChar"/>
    <w:uiPriority w:val="99"/>
    <w:unhideWhenUsed/>
    <w:rsid w:val="00966F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6F90"/>
  </w:style>
  <w:style w:type="table" w:styleId="TableGrid">
    <w:name w:val="Table Grid"/>
    <w:basedOn w:val="TableNormal"/>
    <w:uiPriority w:val="39"/>
    <w:rsid w:val="00BD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BD731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D731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D731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1839</Words>
  <Characters>10487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Nagy Zétény</cp:lastModifiedBy>
  <cp:revision>19</cp:revision>
  <dcterms:created xsi:type="dcterms:W3CDTF">2026-09-10T00:12:00Z</dcterms:created>
  <dcterms:modified xsi:type="dcterms:W3CDTF">2026-09-18T12:09:00Z</dcterms:modified>
</cp:coreProperties>
</file>