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EDMECA ACADEMY WEBSITE</w:t>
      </w:r>
    </w:p>
    <w:p>
      <w:pPr>
        <w:pStyle w:val="Heading1"/>
        <w:spacing w:after="400"/>
        <w:jc w:val="center"/>
      </w:pPr>
      <w:r>
        <w:t xml:space="preserve">User Flow &amp; Navigation Design</w:t>
      </w:r>
    </w:p>
    <w:p>
      <w:pPr>
        <w:spacing w:after="600"/>
        <w:jc w:val="center"/>
      </w:pPr>
      <w:r>
        <w:t xml:space="preserve">Document Version: 1.0
Date: February 16, 2026
Phase: 2 - Design &amp; Prototyping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1. OVERVIEW</w:t>
      </w:r>
    </w:p>
    <w:p>
      <w:pPr>
        <w:spacing w:after="150"/>
      </w:pPr>
      <w:r>
        <w:t xml:space="preserve">This document presents the comprehensive user flows and navigation design for the EDMECA Academy Website, ensuring intuitive user journeys and logical information architecture.</w:t>
      </w:r>
    </w:p>
    <w:p>
      <w:pPr>
        <w:pStyle w:val="Heading2"/>
        <w:spacing w:before="400" w:after="200"/>
      </w:pPr>
      <w:r>
        <w:t xml:space="preserve">2. NAVIGATION STRUCTURE</w:t>
      </w:r>
    </w:p>
    <w:p>
      <w:pPr>
        <w:pStyle w:val="Heading3"/>
        <w:spacing w:before="300" w:after="150"/>
      </w:pPr>
      <w:r>
        <w:t xml:space="preserve">2.1 Primary Navigation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1: Primary navigation header</w:t>
      </w:r>
    </w:p>
    <w:p>
      <w:pPr>
        <w:spacing w:after="150"/>
      </w:pPr>
      <w:r>
        <w:t xml:space="preserve">Primary navigation includes: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Solutions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Frameworks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Portal Access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2.2 Footer Navigation</w:t>
      </w:r>
    </w:p>
    <w:p>
      <w:pPr>
        <w:spacing w:after="200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2: Footer navigation and links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3. PRIMARY USER FLOWS</w:t>
      </w:r>
    </w:p>
    <w:p>
      <w:pPr>
        <w:pStyle w:val="Heading3"/>
        <w:spacing w:before="300" w:after="150"/>
      </w:pPr>
      <w:r>
        <w:t xml:space="preserve">3.1 Guest User Journey</w:t>
      </w:r>
    </w:p>
    <w:p>
      <w:pPr>
        <w:spacing w:after="150"/>
      </w:pPr>
      <w:r>
        <w:t xml:space="preserve">New visitors exploring EDMECA Academy: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1: Land on homepage → Learn about EDMECA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2: Explore Solutions → Understand offerings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3: View Frameworks → Learn methodologies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4: Contact or Create Account → Engage</w:t>
      </w:r>
    </w:p>
    <w:p>
      <w:pPr>
        <w:spacing w:after="2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3: User flow Step 1 - Homepage</w:t>
      </w:r>
    </w:p>
    <w:p>
      <w:pPr>
        <w:spacing w:after="200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Figure 4: User flow Step 2 - Solutions page</w:t>
      </w:r>
    </w:p>
    <w:p>
      <w:pPr>
        <w:pageBreakBefore/>
      </w:pPr>
    </w:p>
    <w:p>
      <w:pPr>
        <w:pStyle w:val="Heading3"/>
        <w:spacing w:before="300" w:after="150"/>
      </w:pPr>
      <w:r>
        <w:t xml:space="preserve">3.2 Authenticated User Journey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 → Dashboard → Access Learning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Progress → Continue Learning → Complete Modules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Explore Resources → Download Materials</w:t>
      </w:r>
    </w:p>
    <w:p>
      <w:pPr>
        <w:pStyle w:val="Heading2"/>
        <w:spacing w:before="400" w:after="200"/>
      </w:pPr>
      <w:r>
        <w:t xml:space="preserve">4. INFORMATION ARCHITECTURE</w:t>
      </w:r>
    </w:p>
    <w:p>
      <w:pPr>
        <w:spacing w:after="150"/>
      </w:pPr>
      <w:r>
        <w:t xml:space="preserve">Hierarchical structure: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1: Main Pages (Home, About, Solutions,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2: Sub-sections within pages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3: Portal (requires authentication)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3.1: Dashboard, Tools, Resources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5. NAVIGATION PATTERNS</w:t>
      </w:r>
    </w:p>
    <w:p>
      <w:pPr>
        <w:pStyle w:val="Heading3"/>
        <w:spacing w:before="300" w:after="150"/>
      </w:pPr>
      <w:r>
        <w:t xml:space="preserve">5.1 Desktop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Persistent top navigation bar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Hover states for dropdown menus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Breadcrumbs for deep navigation</w:t>
      </w:r>
    </w:p>
    <w:p>
      <w:pPr>
        <w:pStyle w:val="Heading3"/>
        <w:spacing w:before="300" w:after="150"/>
      </w:pPr>
      <w:r>
        <w:t xml:space="preserve">5.2 Mobile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Hamburger menu for compact navigation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Full-screen mobile menu overlay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Touch-optimized menu items</w:t>
      </w:r>
    </w:p>
    <w:p>
      <w:pPr>
        <w:pageBreakBefore/>
      </w:pPr>
    </w:p>
    <w:p>
      <w:pPr>
        <w:pStyle w:val="Heading2"/>
        <w:spacing w:before="400" w:after="200"/>
      </w:pPr>
      <w:r>
        <w:t xml:space="preserve">6. ACCEPTANCE CRITERIA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User journey maps created for all key 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Navigation patterns defined and documented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Information architecture established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User flow diagrams completed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Navigation testing completed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31b18a3e84a8971b744fb80026853795ba83f31.undefined"/><Relationship Id="rId7" Type="http://schemas.openxmlformats.org/officeDocument/2006/relationships/image" Target="media/e8a38fa0cdd3e85e2a3add4c1cb4f721a0de39a4.undefined"/><Relationship Id="rId8" Type="http://schemas.openxmlformats.org/officeDocument/2006/relationships/image" Target="media/529fffda538d155c6da20742372e59b30aa6a64a.undefined"/><Relationship Id="rId9" Type="http://schemas.openxmlformats.org/officeDocument/2006/relationships/image" Target="media/2eb3f59aa77f87fa2cb7bb128c63898f6ce11060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2026-02-16T15:16:01.953Z</dcterms:created>
  <dcterms:modified xsi:type="dcterms:W3CDTF">2026-02-16T15:16:01.953Z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