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AUTHENTICATION STRATEGY DOCUMENT</w:t>
      </w:r>
    </w:p>
    <w:p>
      <w:pPr>
        <w:spacing w:after="600"/>
        <w:jc w:val="center"/>
      </w:pPr>
      <w:r>
        <w:t xml:space="preserve">Phase 1.3 -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AUTHENTICATION APPROACH</w:t>
      </w:r>
    </w:p>
    <w:p>
      <w:pPr>
        <w:spacing w:after="300"/>
      </w:pPr>
      <w:r>
        <w:t xml:space="preserve">The EDMECA Academy Website implements a comprehensive authentication system using Supabase Auth, providing secure user registration, login, and session management with support for multiple authentication providers.</w:t>
      </w:r>
    </w:p>
    <w:p>
      <w:pPr>
        <w:pStyle w:val="Heading3"/>
        <w:spacing w:before="400" w:after="200"/>
      </w:pPr>
      <w:r>
        <w:t xml:space="preserve">AUTHENTICATION METHODS</w:t>
      </w:r>
    </w:p>
    <w:p>
      <w:pPr>
        <w:spacing w:after="200"/>
      </w:pPr>
      <w:r>
        <w:t xml:space="preserve">1. EMAIL/PASSWORD AUTHENTICATION</w:t>
      </w:r>
    </w:p>
    <w:p>
      <w:pPr>
        <w:spacing w:after="100"/>
      </w:pPr>
      <w:r>
        <w:t xml:space="preserve">• Secure password requirements (8+ characters, mixed case, numbers)</w:t>
      </w:r>
    </w:p>
    <w:p>
      <w:pPr>
        <w:spacing w:after="100"/>
      </w:pPr>
      <w:r>
        <w:t xml:space="preserve">• Email verification for account activation</w:t>
      </w:r>
    </w:p>
    <w:p>
      <w:pPr>
        <w:spacing w:after="200"/>
      </w:pPr>
      <w:r>
        <w:t xml:space="preserve">• Password reset via secure email links</w:t>
      </w:r>
    </w:p>
    <w:p>
      <w:pPr>
        <w:spacing w:after="200"/>
      </w:pPr>
      <w:r>
        <w:t xml:space="preserve">2. SOCIAL AUTHENTICATION (OAuth)</w:t>
      </w:r>
    </w:p>
    <w:p>
      <w:pPr>
        <w:spacing w:after="100"/>
      </w:pPr>
      <w:r>
        <w:t xml:space="preserve">• Google OAuth 2.0 integration</w:t>
      </w:r>
    </w:p>
    <w:p>
      <w:pPr>
        <w:spacing w:after="100"/>
      </w:pPr>
      <w:r>
        <w:t xml:space="preserve">• GitHub OAuth integration for developer-friendly access</w:t>
      </w:r>
    </w:p>
    <w:p>
      <w:pPr>
        <w:spacing w:after="300"/>
      </w:pPr>
      <w:r>
        <w:t xml:space="preserve">• Secure token exchange and profile linking</w:t>
      </w:r>
    </w:p>
    <w:p>
      <w:pPr>
        <w:pStyle w:val="Heading3"/>
        <w:spacing w:before="400" w:after="200"/>
      </w:pPr>
      <w:r>
        <w:t xml:space="preserve">SESSION MANAGEMENT</w:t>
      </w:r>
    </w:p>
    <w:p>
      <w:pPr>
        <w:spacing w:after="200"/>
      </w:pPr>
      <w:r>
        <w:rPr>
          <w:b/>
          <w:bCs/>
        </w:rPr>
        <w:t xml:space="preserve">Token Type: </w:t>
      </w:r>
      <w:r>
        <w:t xml:space="preserve">JWT (JSON Web Tokens)</w:t>
      </w:r>
    </w:p>
    <w:p>
      <w:pPr>
        <w:spacing w:after="200"/>
      </w:pPr>
      <w:r>
        <w:rPr>
          <w:b/>
          <w:bCs/>
        </w:rPr>
        <w:t xml:space="preserve">Session Duration: </w:t>
      </w:r>
      <w:r>
        <w:t xml:space="preserve">24 hours (configurable)</w:t>
      </w:r>
    </w:p>
    <w:p>
      <w:pPr>
        <w:spacing w:after="200"/>
      </w:pPr>
      <w:r>
        <w:rPr>
          <w:b/>
          <w:bCs/>
        </w:rPr>
        <w:t xml:space="preserve">Refresh Strategy: </w:t>
      </w:r>
      <w:r>
        <w:t xml:space="preserve">Automatic token refresh before expiration</w:t>
      </w:r>
    </w:p>
    <w:p>
      <w:pPr>
        <w:spacing w:after="300"/>
      </w:pPr>
      <w:r>
        <w:rPr>
          <w:b/>
          <w:bCs/>
        </w:rPr>
        <w:t xml:space="preserve">Storage: </w:t>
      </w:r>
      <w:r>
        <w:t xml:space="preserve">Secure HTTP-only cookies + localStorage backup</w:t>
      </w:r>
    </w:p>
    <w:p>
      <w:pPr>
        <w:pStyle w:val="Heading3"/>
        <w:spacing w:before="400" w:after="200"/>
      </w:pPr>
      <w:r>
        <w:t xml:space="preserve">PROTECTED ROUTES</w:t>
      </w:r>
    </w:p>
    <w:p>
      <w:pPr>
        <w:spacing w:after="200"/>
      </w:pPr>
      <w:r>
        <w:t xml:space="preserve">Route protection is implemented at multiple levels:</w:t>
      </w:r>
    </w:p>
    <w:p>
      <w:pPr>
        <w:spacing w:after="100"/>
      </w:pPr>
      <w:r>
        <w:t xml:space="preserve">• Client-side route guards using React hooks</w:t>
      </w:r>
    </w:p>
    <w:p>
      <w:pPr>
        <w:spacing w:after="100"/>
      </w:pPr>
      <w:r>
        <w:t xml:space="preserve">• Server-side validation via Supabase RLS policies</w:t>
      </w:r>
    </w:p>
    <w:p>
      <w:pPr>
        <w:spacing w:after="100"/>
      </w:pPr>
      <w:r>
        <w:t xml:space="preserve">• Automatic redirects for unauthorized access attempts</w:t>
      </w:r>
    </w:p>
    <w:p>
      <w:pPr>
        <w:spacing w:after="300"/>
      </w:pPr>
      <w:r>
        <w:t xml:space="preserve">• Graceful handling of expired sessions</w:t>
      </w:r>
    </w:p>
    <w:p>
      <w:pPr>
        <w:pStyle w:val="Heading3"/>
        <w:spacing w:before="400" w:after="200"/>
      </w:pPr>
      <w:r>
        <w:t xml:space="preserve">SECURITY MEASURES</w:t>
      </w:r>
    </w:p>
    <w:p>
      <w:pPr>
        <w:spacing w:after="100"/>
      </w:pPr>
      <w:r>
        <w:t xml:space="preserve">• HTTPS-only communication for all authentication flows</w:t>
      </w:r>
    </w:p>
    <w:p>
      <w:pPr>
        <w:spacing w:after="100"/>
      </w:pPr>
      <w:r>
        <w:t xml:space="preserve">• CSRF protection through token validation</w:t>
      </w:r>
    </w:p>
    <w:p>
      <w:pPr>
        <w:spacing w:after="100"/>
      </w:pPr>
      <w:r>
        <w:t xml:space="preserve">• Rate limiting on login attempts</w:t>
      </w:r>
    </w:p>
    <w:p>
      <w:pPr>
        <w:spacing w:after="100"/>
      </w:pPr>
      <w:r>
        <w:t xml:space="preserve">• Secure password hashing (bcrypt via Supabase)</w:t>
      </w:r>
    </w:p>
    <w:p>
      <w:pPr>
        <w:spacing w:after="300"/>
      </w:pPr>
      <w:r>
        <w:t xml:space="preserve">• Multi-factor authentication ready (future enhancement)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2026-02-16T14:21:01.982Z</dcterms:created>
  <dcterms:modified xsi:type="dcterms:W3CDTF">2026-02-16T14:21:01.982Z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