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3E72AFE0"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bookmarkStart w:id="0" w:name="_Toc232154462"/>
      <w:r w:rsidRPr="0080322A">
        <w:rPr>
          <w:rFonts w:asciiTheme="majorBidi" w:eastAsia="Times New Roman" w:hAnsiTheme="majorBidi" w:cstheme="majorBidi"/>
          <w:color w:val="373D3F"/>
          <w:kern w:val="36"/>
          <w:sz w:val="48"/>
          <w:szCs w:val="48"/>
          <w:lang w:eastAsia="en-GB"/>
          <w14:ligatures w14:val="none"/>
        </w:rPr>
        <w:t>Appendix C: IEEE 830 Template</w:t>
      </w:r>
      <w:bookmarkEnd w:id="0"/>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for</w:t>
      </w:r>
    </w:p>
    <w:p w14:paraId="62B418C0" w14:textId="14794218" w:rsidR="0080322A" w:rsidRPr="00CB5CB5" w:rsidRDefault="002036E7" w:rsidP="00041E53">
      <w:pPr>
        <w:shd w:val="clear" w:color="auto" w:fill="FFFFFF"/>
        <w:spacing w:before="240" w:after="0" w:line="240" w:lineRule="auto"/>
        <w:rPr>
          <w:rFonts w:asciiTheme="majorBidi" w:eastAsia="Times New Roman" w:hAnsiTheme="majorBidi" w:cstheme="majorBidi"/>
          <w:color w:val="373D3F"/>
          <w:kern w:val="0"/>
          <w:sz w:val="24"/>
          <w:lang w:eastAsia="en-GB"/>
          <w14:ligatures w14:val="none"/>
        </w:rPr>
      </w:pPr>
      <w:r w:rsidRPr="00CB5CB5">
        <w:rPr>
          <w:rFonts w:asciiTheme="majorBidi" w:eastAsia="Times New Roman" w:hAnsiTheme="majorBidi" w:cstheme="majorBidi"/>
          <w:b/>
          <w:bCs/>
          <w:kern w:val="0"/>
          <w:sz w:val="24"/>
          <w:lang w:eastAsia="en-GB"/>
          <w14:ligatures w14:val="none"/>
        </w:rPr>
        <w:t>Smart Thermostat Controller</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077065B3" w14:textId="0A94101E"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Version </w:t>
      </w:r>
      <w:r w:rsidR="00263B16">
        <w:rPr>
          <w:rFonts w:asciiTheme="majorBidi" w:eastAsia="Times New Roman" w:hAnsiTheme="majorBidi" w:cstheme="majorBidi"/>
          <w:b/>
          <w:bCs/>
          <w:kern w:val="0"/>
          <w:szCs w:val="20"/>
          <w:lang w:eastAsia="en-GB"/>
          <w14:ligatures w14:val="none"/>
        </w:rPr>
        <w:t>1.0.4</w:t>
      </w:r>
    </w:p>
    <w:p w14:paraId="7DFA33C1" w14:textId="361AC8E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Prepared by </w:t>
      </w:r>
      <w:r w:rsidR="002036E7">
        <w:rPr>
          <w:rFonts w:asciiTheme="majorBidi" w:eastAsia="Times New Roman" w:hAnsiTheme="majorBidi" w:cstheme="majorBidi"/>
          <w:b/>
          <w:bCs/>
          <w:kern w:val="0"/>
          <w:szCs w:val="20"/>
          <w:lang w:eastAsia="en-GB"/>
          <w14:ligatures w14:val="none"/>
        </w:rPr>
        <w:t>Mikołaj Sołtysiński</w:t>
      </w:r>
    </w:p>
    <w:p w14:paraId="02A06801" w14:textId="3C99D055" w:rsidR="0080322A" w:rsidRPr="0080322A" w:rsidRDefault="002036E7"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b/>
          <w:bCs/>
          <w:kern w:val="0"/>
          <w:szCs w:val="20"/>
          <w:lang w:eastAsia="en-GB"/>
          <w14:ligatures w14:val="none"/>
        </w:rPr>
        <w:t>TUL Lodz University of Technology IFE/WEEIA</w:t>
      </w:r>
    </w:p>
    <w:p w14:paraId="5EC2AFA0" w14:textId="32C02744" w:rsidR="0080322A" w:rsidRPr="0080322A" w:rsidRDefault="00263B16"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b/>
          <w:bCs/>
          <w:kern w:val="0"/>
          <w:szCs w:val="20"/>
          <w:lang w:eastAsia="en-GB"/>
          <w14:ligatures w14:val="none"/>
        </w:rPr>
        <w:t>22.05.2026</w:t>
      </w:r>
    </w:p>
    <w:p w14:paraId="0E657B69" w14:textId="25D62B82" w:rsidR="0080322A" w:rsidRPr="002036E7" w:rsidRDefault="002036E7" w:rsidP="002036E7">
      <w:pPr>
        <w:rPr>
          <w:rFonts w:asciiTheme="majorBidi" w:eastAsia="Times New Roman" w:hAnsiTheme="majorBidi" w:cstheme="majorBidi"/>
          <w:kern w:val="0"/>
          <w:szCs w:val="20"/>
          <w:lang w:eastAsia="en-GB"/>
          <w14:ligatures w14:val="none"/>
        </w:rPr>
      </w:pPr>
      <w:r>
        <w:rPr>
          <w:rFonts w:asciiTheme="majorBidi" w:eastAsia="Times New Roman" w:hAnsiTheme="majorBidi" w:cstheme="majorBidi"/>
          <w:kern w:val="0"/>
          <w:szCs w:val="20"/>
          <w:lang w:eastAsia="en-GB"/>
          <w14:ligatures w14:val="none"/>
        </w:rPr>
        <w:br w:type="page"/>
      </w:r>
    </w:p>
    <w:sdt>
      <w:sdtPr>
        <w:rPr>
          <w:rFonts w:ascii="Times New Roman" w:eastAsiaTheme="minorHAnsi" w:hAnsi="Times New Roman" w:cstheme="minorBidi"/>
          <w:color w:val="0000FF"/>
          <w:kern w:val="2"/>
          <w:sz w:val="20"/>
          <w:szCs w:val="24"/>
          <w:lang w:val="en-GB" w:eastAsia="en-US"/>
          <w14:ligatures w14:val="standardContextual"/>
        </w:rPr>
        <w:id w:val="-1289268405"/>
        <w:docPartObj>
          <w:docPartGallery w:val="Table of Contents"/>
          <w:docPartUnique/>
        </w:docPartObj>
      </w:sdtPr>
      <w:sdtEndPr>
        <w:rPr>
          <w:b/>
          <w:bCs/>
        </w:rPr>
      </w:sdtEndPr>
      <w:sdtContent>
        <w:p w14:paraId="7C8CC6AA" w14:textId="31AE2D97" w:rsidR="00CB5CB5" w:rsidRPr="00CB5CB5" w:rsidRDefault="00CB5CB5" w:rsidP="00CB5CB5">
          <w:pPr>
            <w:pStyle w:val="Nagwekspisutreci"/>
            <w:jc w:val="center"/>
            <w:rPr>
              <w:rFonts w:ascii="Times New Roman" w:hAnsi="Times New Roman" w:cs="Times New Roman"/>
            </w:rPr>
          </w:pPr>
          <w:proofErr w:type="spellStart"/>
          <w:r w:rsidRPr="00CB5CB5">
            <w:rPr>
              <w:rFonts w:ascii="Times New Roman" w:hAnsi="Times New Roman" w:cs="Times New Roman"/>
            </w:rPr>
            <w:t>Table</w:t>
          </w:r>
          <w:proofErr w:type="spellEnd"/>
          <w:r w:rsidRPr="00CB5CB5">
            <w:rPr>
              <w:rFonts w:ascii="Times New Roman" w:hAnsi="Times New Roman" w:cs="Times New Roman"/>
            </w:rPr>
            <w:t xml:space="preserve"> of </w:t>
          </w:r>
          <w:proofErr w:type="spellStart"/>
          <w:r w:rsidRPr="00CB5CB5">
            <w:rPr>
              <w:rFonts w:ascii="Times New Roman" w:hAnsi="Times New Roman" w:cs="Times New Roman"/>
            </w:rPr>
            <w:t>Contents</w:t>
          </w:r>
          <w:proofErr w:type="spellEnd"/>
        </w:p>
        <w:p w14:paraId="6518C687" w14:textId="5611F3B9" w:rsidR="00CB50BA" w:rsidRDefault="00CB5CB5">
          <w:pPr>
            <w:pStyle w:val="Spistreci1"/>
            <w:tabs>
              <w:tab w:val="right" w:leader="dot" w:pos="9016"/>
            </w:tabs>
            <w:rPr>
              <w:rFonts w:asciiTheme="minorHAnsi" w:eastAsiaTheme="minorEastAsia" w:hAnsiTheme="minorHAnsi"/>
              <w:noProof/>
              <w:color w:val="auto"/>
              <w:sz w:val="24"/>
              <w:lang w:val="pl-PL" w:eastAsia="pl-PL"/>
            </w:rPr>
          </w:pPr>
          <w:r>
            <w:fldChar w:fldCharType="begin"/>
          </w:r>
          <w:r>
            <w:instrText xml:space="preserve"> TOC \o "1-3" \h \z \u </w:instrText>
          </w:r>
          <w:r>
            <w:fldChar w:fldCharType="separate"/>
          </w:r>
          <w:hyperlink w:anchor="_Toc232154462" w:history="1">
            <w:r w:rsidR="00CB50BA" w:rsidRPr="00DD2922">
              <w:rPr>
                <w:rStyle w:val="Hipercze"/>
                <w:rFonts w:asciiTheme="majorBidi" w:eastAsia="Times New Roman" w:hAnsiTheme="majorBidi" w:cstheme="majorBidi"/>
                <w:noProof/>
                <w:kern w:val="36"/>
                <w:lang w:eastAsia="en-GB"/>
                <w14:ligatures w14:val="none"/>
              </w:rPr>
              <w:t>Appendix C: IEEE 830 Template</w:t>
            </w:r>
            <w:r w:rsidR="00CB50BA">
              <w:rPr>
                <w:noProof/>
                <w:webHidden/>
              </w:rPr>
              <w:tab/>
            </w:r>
            <w:r w:rsidR="00CB50BA">
              <w:rPr>
                <w:noProof/>
                <w:webHidden/>
              </w:rPr>
              <w:fldChar w:fldCharType="begin"/>
            </w:r>
            <w:r w:rsidR="00CB50BA">
              <w:rPr>
                <w:noProof/>
                <w:webHidden/>
              </w:rPr>
              <w:instrText xml:space="preserve"> PAGEREF _Toc232154462 \h </w:instrText>
            </w:r>
            <w:r w:rsidR="00CB50BA">
              <w:rPr>
                <w:noProof/>
                <w:webHidden/>
              </w:rPr>
            </w:r>
            <w:r w:rsidR="00CB50BA">
              <w:rPr>
                <w:noProof/>
                <w:webHidden/>
              </w:rPr>
              <w:fldChar w:fldCharType="separate"/>
            </w:r>
            <w:r w:rsidR="00CB50BA">
              <w:rPr>
                <w:noProof/>
                <w:webHidden/>
              </w:rPr>
              <w:t>1</w:t>
            </w:r>
            <w:r w:rsidR="00CB50BA">
              <w:rPr>
                <w:noProof/>
                <w:webHidden/>
              </w:rPr>
              <w:fldChar w:fldCharType="end"/>
            </w:r>
          </w:hyperlink>
        </w:p>
        <w:p w14:paraId="02851338" w14:textId="1EE65E00" w:rsidR="00CB50BA" w:rsidRDefault="00CB50BA">
          <w:pPr>
            <w:pStyle w:val="Spistreci1"/>
            <w:tabs>
              <w:tab w:val="right" w:leader="dot" w:pos="9016"/>
            </w:tabs>
            <w:rPr>
              <w:rFonts w:asciiTheme="minorHAnsi" w:eastAsiaTheme="minorEastAsia" w:hAnsiTheme="minorHAnsi"/>
              <w:noProof/>
              <w:color w:val="auto"/>
              <w:sz w:val="24"/>
              <w:lang w:val="pl-PL" w:eastAsia="pl-PL"/>
            </w:rPr>
          </w:pPr>
          <w:hyperlink w:anchor="_Toc232154463" w:history="1">
            <w:r w:rsidRPr="00DD2922">
              <w:rPr>
                <w:rStyle w:val="Hipercze"/>
                <w:rFonts w:eastAsia="Times New Roman"/>
                <w:noProof/>
                <w:lang w:eastAsia="en-GB"/>
              </w:rPr>
              <w:t>1. Introduction</w:t>
            </w:r>
            <w:r>
              <w:rPr>
                <w:noProof/>
                <w:webHidden/>
              </w:rPr>
              <w:tab/>
            </w:r>
            <w:r>
              <w:rPr>
                <w:noProof/>
                <w:webHidden/>
              </w:rPr>
              <w:fldChar w:fldCharType="begin"/>
            </w:r>
            <w:r>
              <w:rPr>
                <w:noProof/>
                <w:webHidden/>
              </w:rPr>
              <w:instrText xml:space="preserve"> PAGEREF _Toc232154463 \h </w:instrText>
            </w:r>
            <w:r>
              <w:rPr>
                <w:noProof/>
                <w:webHidden/>
              </w:rPr>
            </w:r>
            <w:r>
              <w:rPr>
                <w:noProof/>
                <w:webHidden/>
              </w:rPr>
              <w:fldChar w:fldCharType="separate"/>
            </w:r>
            <w:r>
              <w:rPr>
                <w:noProof/>
                <w:webHidden/>
              </w:rPr>
              <w:t>4</w:t>
            </w:r>
            <w:r>
              <w:rPr>
                <w:noProof/>
                <w:webHidden/>
              </w:rPr>
              <w:fldChar w:fldCharType="end"/>
            </w:r>
          </w:hyperlink>
        </w:p>
        <w:p w14:paraId="463F0D95" w14:textId="4CF807EF"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64" w:history="1">
            <w:r w:rsidRPr="00DD2922">
              <w:rPr>
                <w:rStyle w:val="Hipercze"/>
                <w:rFonts w:eastAsia="Times New Roman"/>
                <w:noProof/>
                <w:lang w:eastAsia="en-GB"/>
              </w:rPr>
              <w:t>1.1. Purpose</w:t>
            </w:r>
            <w:r>
              <w:rPr>
                <w:noProof/>
                <w:webHidden/>
              </w:rPr>
              <w:tab/>
            </w:r>
            <w:r>
              <w:rPr>
                <w:noProof/>
                <w:webHidden/>
              </w:rPr>
              <w:fldChar w:fldCharType="begin"/>
            </w:r>
            <w:r>
              <w:rPr>
                <w:noProof/>
                <w:webHidden/>
              </w:rPr>
              <w:instrText xml:space="preserve"> PAGEREF _Toc232154464 \h </w:instrText>
            </w:r>
            <w:r>
              <w:rPr>
                <w:noProof/>
                <w:webHidden/>
              </w:rPr>
            </w:r>
            <w:r>
              <w:rPr>
                <w:noProof/>
                <w:webHidden/>
              </w:rPr>
              <w:fldChar w:fldCharType="separate"/>
            </w:r>
            <w:r>
              <w:rPr>
                <w:noProof/>
                <w:webHidden/>
              </w:rPr>
              <w:t>4</w:t>
            </w:r>
            <w:r>
              <w:rPr>
                <w:noProof/>
                <w:webHidden/>
              </w:rPr>
              <w:fldChar w:fldCharType="end"/>
            </w:r>
          </w:hyperlink>
        </w:p>
        <w:p w14:paraId="7BF8D67C" w14:textId="7D1D6837"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65" w:history="1">
            <w:r w:rsidRPr="00DD2922">
              <w:rPr>
                <w:rStyle w:val="Hipercze"/>
                <w:rFonts w:eastAsia="Times New Roman"/>
                <w:noProof/>
                <w:lang w:eastAsia="en-GB"/>
              </w:rPr>
              <w:t>1.2. Document Conventions</w:t>
            </w:r>
            <w:r>
              <w:rPr>
                <w:noProof/>
                <w:webHidden/>
              </w:rPr>
              <w:tab/>
            </w:r>
            <w:r>
              <w:rPr>
                <w:noProof/>
                <w:webHidden/>
              </w:rPr>
              <w:fldChar w:fldCharType="begin"/>
            </w:r>
            <w:r>
              <w:rPr>
                <w:noProof/>
                <w:webHidden/>
              </w:rPr>
              <w:instrText xml:space="preserve"> PAGEREF _Toc232154465 \h </w:instrText>
            </w:r>
            <w:r>
              <w:rPr>
                <w:noProof/>
                <w:webHidden/>
              </w:rPr>
            </w:r>
            <w:r>
              <w:rPr>
                <w:noProof/>
                <w:webHidden/>
              </w:rPr>
              <w:fldChar w:fldCharType="separate"/>
            </w:r>
            <w:r>
              <w:rPr>
                <w:noProof/>
                <w:webHidden/>
              </w:rPr>
              <w:t>4</w:t>
            </w:r>
            <w:r>
              <w:rPr>
                <w:noProof/>
                <w:webHidden/>
              </w:rPr>
              <w:fldChar w:fldCharType="end"/>
            </w:r>
          </w:hyperlink>
        </w:p>
        <w:p w14:paraId="14493D39" w14:textId="2259D0C6"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66" w:history="1">
            <w:r w:rsidRPr="00DD2922">
              <w:rPr>
                <w:rStyle w:val="Hipercze"/>
                <w:rFonts w:eastAsia="Times New Roman"/>
                <w:noProof/>
                <w:lang w:eastAsia="en-GB"/>
              </w:rPr>
              <w:t>1.3. Intended Audience and Reading Suggestions</w:t>
            </w:r>
            <w:r>
              <w:rPr>
                <w:noProof/>
                <w:webHidden/>
              </w:rPr>
              <w:tab/>
            </w:r>
            <w:r>
              <w:rPr>
                <w:noProof/>
                <w:webHidden/>
              </w:rPr>
              <w:fldChar w:fldCharType="begin"/>
            </w:r>
            <w:r>
              <w:rPr>
                <w:noProof/>
                <w:webHidden/>
              </w:rPr>
              <w:instrText xml:space="preserve"> PAGEREF _Toc232154466 \h </w:instrText>
            </w:r>
            <w:r>
              <w:rPr>
                <w:noProof/>
                <w:webHidden/>
              </w:rPr>
            </w:r>
            <w:r>
              <w:rPr>
                <w:noProof/>
                <w:webHidden/>
              </w:rPr>
              <w:fldChar w:fldCharType="separate"/>
            </w:r>
            <w:r>
              <w:rPr>
                <w:noProof/>
                <w:webHidden/>
              </w:rPr>
              <w:t>4</w:t>
            </w:r>
            <w:r>
              <w:rPr>
                <w:noProof/>
                <w:webHidden/>
              </w:rPr>
              <w:fldChar w:fldCharType="end"/>
            </w:r>
          </w:hyperlink>
        </w:p>
        <w:p w14:paraId="58BE7604" w14:textId="3B55F2F4"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67" w:history="1">
            <w:r w:rsidRPr="00DD2922">
              <w:rPr>
                <w:rStyle w:val="Hipercze"/>
                <w:rFonts w:eastAsia="Times New Roman"/>
                <w:noProof/>
                <w:lang w:eastAsia="en-GB"/>
              </w:rPr>
              <w:t>1.4. Product Scope</w:t>
            </w:r>
            <w:r>
              <w:rPr>
                <w:noProof/>
                <w:webHidden/>
              </w:rPr>
              <w:tab/>
            </w:r>
            <w:r>
              <w:rPr>
                <w:noProof/>
                <w:webHidden/>
              </w:rPr>
              <w:fldChar w:fldCharType="begin"/>
            </w:r>
            <w:r>
              <w:rPr>
                <w:noProof/>
                <w:webHidden/>
              </w:rPr>
              <w:instrText xml:space="preserve"> PAGEREF _Toc232154467 \h </w:instrText>
            </w:r>
            <w:r>
              <w:rPr>
                <w:noProof/>
                <w:webHidden/>
              </w:rPr>
            </w:r>
            <w:r>
              <w:rPr>
                <w:noProof/>
                <w:webHidden/>
              </w:rPr>
              <w:fldChar w:fldCharType="separate"/>
            </w:r>
            <w:r>
              <w:rPr>
                <w:noProof/>
                <w:webHidden/>
              </w:rPr>
              <w:t>4</w:t>
            </w:r>
            <w:r>
              <w:rPr>
                <w:noProof/>
                <w:webHidden/>
              </w:rPr>
              <w:fldChar w:fldCharType="end"/>
            </w:r>
          </w:hyperlink>
        </w:p>
        <w:p w14:paraId="1DC26E24" w14:textId="688F5464"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68" w:history="1">
            <w:r w:rsidRPr="00DD2922">
              <w:rPr>
                <w:rStyle w:val="Hipercze"/>
                <w:rFonts w:eastAsia="Times New Roman"/>
                <w:noProof/>
                <w:lang w:eastAsia="en-GB"/>
              </w:rPr>
              <w:t>1.5. References</w:t>
            </w:r>
            <w:r>
              <w:rPr>
                <w:noProof/>
                <w:webHidden/>
              </w:rPr>
              <w:tab/>
            </w:r>
            <w:r>
              <w:rPr>
                <w:noProof/>
                <w:webHidden/>
              </w:rPr>
              <w:fldChar w:fldCharType="begin"/>
            </w:r>
            <w:r>
              <w:rPr>
                <w:noProof/>
                <w:webHidden/>
              </w:rPr>
              <w:instrText xml:space="preserve"> PAGEREF _Toc232154468 \h </w:instrText>
            </w:r>
            <w:r>
              <w:rPr>
                <w:noProof/>
                <w:webHidden/>
              </w:rPr>
            </w:r>
            <w:r>
              <w:rPr>
                <w:noProof/>
                <w:webHidden/>
              </w:rPr>
              <w:fldChar w:fldCharType="separate"/>
            </w:r>
            <w:r>
              <w:rPr>
                <w:noProof/>
                <w:webHidden/>
              </w:rPr>
              <w:t>4</w:t>
            </w:r>
            <w:r>
              <w:rPr>
                <w:noProof/>
                <w:webHidden/>
              </w:rPr>
              <w:fldChar w:fldCharType="end"/>
            </w:r>
          </w:hyperlink>
        </w:p>
        <w:p w14:paraId="47082A21" w14:textId="2D4CE09A" w:rsidR="00CB50BA" w:rsidRDefault="00CB50BA">
          <w:pPr>
            <w:pStyle w:val="Spistreci1"/>
            <w:tabs>
              <w:tab w:val="right" w:leader="dot" w:pos="9016"/>
            </w:tabs>
            <w:rPr>
              <w:rFonts w:asciiTheme="minorHAnsi" w:eastAsiaTheme="minorEastAsia" w:hAnsiTheme="minorHAnsi"/>
              <w:noProof/>
              <w:color w:val="auto"/>
              <w:sz w:val="24"/>
              <w:lang w:val="pl-PL" w:eastAsia="pl-PL"/>
            </w:rPr>
          </w:pPr>
          <w:hyperlink w:anchor="_Toc232154469" w:history="1">
            <w:r w:rsidRPr="00DD2922">
              <w:rPr>
                <w:rStyle w:val="Hipercze"/>
                <w:rFonts w:eastAsia="Times New Roman"/>
                <w:noProof/>
                <w:lang w:eastAsia="en-GB"/>
              </w:rPr>
              <w:t>2. Overall Description</w:t>
            </w:r>
            <w:r>
              <w:rPr>
                <w:noProof/>
                <w:webHidden/>
              </w:rPr>
              <w:tab/>
            </w:r>
            <w:r>
              <w:rPr>
                <w:noProof/>
                <w:webHidden/>
              </w:rPr>
              <w:fldChar w:fldCharType="begin"/>
            </w:r>
            <w:r>
              <w:rPr>
                <w:noProof/>
                <w:webHidden/>
              </w:rPr>
              <w:instrText xml:space="preserve"> PAGEREF _Toc232154469 \h </w:instrText>
            </w:r>
            <w:r>
              <w:rPr>
                <w:noProof/>
                <w:webHidden/>
              </w:rPr>
            </w:r>
            <w:r>
              <w:rPr>
                <w:noProof/>
                <w:webHidden/>
              </w:rPr>
              <w:fldChar w:fldCharType="separate"/>
            </w:r>
            <w:r>
              <w:rPr>
                <w:noProof/>
                <w:webHidden/>
              </w:rPr>
              <w:t>5</w:t>
            </w:r>
            <w:r>
              <w:rPr>
                <w:noProof/>
                <w:webHidden/>
              </w:rPr>
              <w:fldChar w:fldCharType="end"/>
            </w:r>
          </w:hyperlink>
        </w:p>
        <w:p w14:paraId="1F44FFAB" w14:textId="3DFCB6E2"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70" w:history="1">
            <w:r w:rsidRPr="00DD2922">
              <w:rPr>
                <w:rStyle w:val="Hipercze"/>
                <w:rFonts w:eastAsia="Times New Roman"/>
                <w:noProof/>
                <w:lang w:eastAsia="en-GB"/>
              </w:rPr>
              <w:t>2.1. Product Perspective</w:t>
            </w:r>
            <w:r>
              <w:rPr>
                <w:noProof/>
                <w:webHidden/>
              </w:rPr>
              <w:tab/>
            </w:r>
            <w:r>
              <w:rPr>
                <w:noProof/>
                <w:webHidden/>
              </w:rPr>
              <w:fldChar w:fldCharType="begin"/>
            </w:r>
            <w:r>
              <w:rPr>
                <w:noProof/>
                <w:webHidden/>
              </w:rPr>
              <w:instrText xml:space="preserve"> PAGEREF _Toc232154470 \h </w:instrText>
            </w:r>
            <w:r>
              <w:rPr>
                <w:noProof/>
                <w:webHidden/>
              </w:rPr>
            </w:r>
            <w:r>
              <w:rPr>
                <w:noProof/>
                <w:webHidden/>
              </w:rPr>
              <w:fldChar w:fldCharType="separate"/>
            </w:r>
            <w:r>
              <w:rPr>
                <w:noProof/>
                <w:webHidden/>
              </w:rPr>
              <w:t>5</w:t>
            </w:r>
            <w:r>
              <w:rPr>
                <w:noProof/>
                <w:webHidden/>
              </w:rPr>
              <w:fldChar w:fldCharType="end"/>
            </w:r>
          </w:hyperlink>
        </w:p>
        <w:p w14:paraId="35110822" w14:textId="71CBD3D7"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71" w:history="1">
            <w:r w:rsidRPr="00DD2922">
              <w:rPr>
                <w:rStyle w:val="Hipercze"/>
                <w:rFonts w:eastAsia="Times New Roman"/>
                <w:noProof/>
                <w:lang w:eastAsia="en-GB"/>
              </w:rPr>
              <w:t>2.2. Product Features</w:t>
            </w:r>
            <w:r>
              <w:rPr>
                <w:noProof/>
                <w:webHidden/>
              </w:rPr>
              <w:tab/>
            </w:r>
            <w:r>
              <w:rPr>
                <w:noProof/>
                <w:webHidden/>
              </w:rPr>
              <w:fldChar w:fldCharType="begin"/>
            </w:r>
            <w:r>
              <w:rPr>
                <w:noProof/>
                <w:webHidden/>
              </w:rPr>
              <w:instrText xml:space="preserve"> PAGEREF _Toc232154471 \h </w:instrText>
            </w:r>
            <w:r>
              <w:rPr>
                <w:noProof/>
                <w:webHidden/>
              </w:rPr>
            </w:r>
            <w:r>
              <w:rPr>
                <w:noProof/>
                <w:webHidden/>
              </w:rPr>
              <w:fldChar w:fldCharType="separate"/>
            </w:r>
            <w:r>
              <w:rPr>
                <w:noProof/>
                <w:webHidden/>
              </w:rPr>
              <w:t>5</w:t>
            </w:r>
            <w:r>
              <w:rPr>
                <w:noProof/>
                <w:webHidden/>
              </w:rPr>
              <w:fldChar w:fldCharType="end"/>
            </w:r>
          </w:hyperlink>
        </w:p>
        <w:p w14:paraId="6971BEFD" w14:textId="719FEBB4"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72" w:history="1">
            <w:r w:rsidRPr="00DD2922">
              <w:rPr>
                <w:rStyle w:val="Hipercze"/>
                <w:rFonts w:eastAsia="Times New Roman"/>
                <w:noProof/>
                <w:lang w:eastAsia="en-GB"/>
              </w:rPr>
              <w:t>2.3. User Classes and Characteristics</w:t>
            </w:r>
            <w:r>
              <w:rPr>
                <w:noProof/>
                <w:webHidden/>
              </w:rPr>
              <w:tab/>
            </w:r>
            <w:r>
              <w:rPr>
                <w:noProof/>
                <w:webHidden/>
              </w:rPr>
              <w:fldChar w:fldCharType="begin"/>
            </w:r>
            <w:r>
              <w:rPr>
                <w:noProof/>
                <w:webHidden/>
              </w:rPr>
              <w:instrText xml:space="preserve"> PAGEREF _Toc232154472 \h </w:instrText>
            </w:r>
            <w:r>
              <w:rPr>
                <w:noProof/>
                <w:webHidden/>
              </w:rPr>
            </w:r>
            <w:r>
              <w:rPr>
                <w:noProof/>
                <w:webHidden/>
              </w:rPr>
              <w:fldChar w:fldCharType="separate"/>
            </w:r>
            <w:r>
              <w:rPr>
                <w:noProof/>
                <w:webHidden/>
              </w:rPr>
              <w:t>5</w:t>
            </w:r>
            <w:r>
              <w:rPr>
                <w:noProof/>
                <w:webHidden/>
              </w:rPr>
              <w:fldChar w:fldCharType="end"/>
            </w:r>
          </w:hyperlink>
        </w:p>
        <w:p w14:paraId="4BB8EA6B" w14:textId="002419A2"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73" w:history="1">
            <w:r w:rsidRPr="00DD2922">
              <w:rPr>
                <w:rStyle w:val="Hipercze"/>
                <w:rFonts w:eastAsia="Times New Roman"/>
                <w:noProof/>
                <w:lang w:eastAsia="en-GB"/>
              </w:rPr>
              <w:t>2.4. Operating Environment</w:t>
            </w:r>
            <w:r>
              <w:rPr>
                <w:noProof/>
                <w:webHidden/>
              </w:rPr>
              <w:tab/>
            </w:r>
            <w:r>
              <w:rPr>
                <w:noProof/>
                <w:webHidden/>
              </w:rPr>
              <w:fldChar w:fldCharType="begin"/>
            </w:r>
            <w:r>
              <w:rPr>
                <w:noProof/>
                <w:webHidden/>
              </w:rPr>
              <w:instrText xml:space="preserve"> PAGEREF _Toc232154473 \h </w:instrText>
            </w:r>
            <w:r>
              <w:rPr>
                <w:noProof/>
                <w:webHidden/>
              </w:rPr>
            </w:r>
            <w:r>
              <w:rPr>
                <w:noProof/>
                <w:webHidden/>
              </w:rPr>
              <w:fldChar w:fldCharType="separate"/>
            </w:r>
            <w:r>
              <w:rPr>
                <w:noProof/>
                <w:webHidden/>
              </w:rPr>
              <w:t>5</w:t>
            </w:r>
            <w:r>
              <w:rPr>
                <w:noProof/>
                <w:webHidden/>
              </w:rPr>
              <w:fldChar w:fldCharType="end"/>
            </w:r>
          </w:hyperlink>
        </w:p>
        <w:p w14:paraId="1005E40A" w14:textId="5D7106B3"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74" w:history="1">
            <w:r w:rsidRPr="00DD2922">
              <w:rPr>
                <w:rStyle w:val="Hipercze"/>
                <w:rFonts w:eastAsia="Times New Roman"/>
                <w:noProof/>
                <w:lang w:eastAsia="en-GB"/>
              </w:rPr>
              <w:t>2.5. Design and Implementation Constraints</w:t>
            </w:r>
            <w:r>
              <w:rPr>
                <w:noProof/>
                <w:webHidden/>
              </w:rPr>
              <w:tab/>
            </w:r>
            <w:r>
              <w:rPr>
                <w:noProof/>
                <w:webHidden/>
              </w:rPr>
              <w:fldChar w:fldCharType="begin"/>
            </w:r>
            <w:r>
              <w:rPr>
                <w:noProof/>
                <w:webHidden/>
              </w:rPr>
              <w:instrText xml:space="preserve"> PAGEREF _Toc232154474 \h </w:instrText>
            </w:r>
            <w:r>
              <w:rPr>
                <w:noProof/>
                <w:webHidden/>
              </w:rPr>
            </w:r>
            <w:r>
              <w:rPr>
                <w:noProof/>
                <w:webHidden/>
              </w:rPr>
              <w:fldChar w:fldCharType="separate"/>
            </w:r>
            <w:r>
              <w:rPr>
                <w:noProof/>
                <w:webHidden/>
              </w:rPr>
              <w:t>6</w:t>
            </w:r>
            <w:r>
              <w:rPr>
                <w:noProof/>
                <w:webHidden/>
              </w:rPr>
              <w:fldChar w:fldCharType="end"/>
            </w:r>
          </w:hyperlink>
        </w:p>
        <w:p w14:paraId="4D0A0CF4" w14:textId="24DAA36C"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75" w:history="1">
            <w:r w:rsidRPr="00DD2922">
              <w:rPr>
                <w:rStyle w:val="Hipercze"/>
                <w:rFonts w:eastAsia="Times New Roman"/>
                <w:noProof/>
                <w:lang w:eastAsia="en-GB"/>
              </w:rPr>
              <w:t>2.6. User Documentation</w:t>
            </w:r>
            <w:r>
              <w:rPr>
                <w:noProof/>
                <w:webHidden/>
              </w:rPr>
              <w:tab/>
            </w:r>
            <w:r>
              <w:rPr>
                <w:noProof/>
                <w:webHidden/>
              </w:rPr>
              <w:fldChar w:fldCharType="begin"/>
            </w:r>
            <w:r>
              <w:rPr>
                <w:noProof/>
                <w:webHidden/>
              </w:rPr>
              <w:instrText xml:space="preserve"> PAGEREF _Toc232154475 \h </w:instrText>
            </w:r>
            <w:r>
              <w:rPr>
                <w:noProof/>
                <w:webHidden/>
              </w:rPr>
            </w:r>
            <w:r>
              <w:rPr>
                <w:noProof/>
                <w:webHidden/>
              </w:rPr>
              <w:fldChar w:fldCharType="separate"/>
            </w:r>
            <w:r>
              <w:rPr>
                <w:noProof/>
                <w:webHidden/>
              </w:rPr>
              <w:t>6</w:t>
            </w:r>
            <w:r>
              <w:rPr>
                <w:noProof/>
                <w:webHidden/>
              </w:rPr>
              <w:fldChar w:fldCharType="end"/>
            </w:r>
          </w:hyperlink>
        </w:p>
        <w:p w14:paraId="159FC4C2" w14:textId="39AB3951"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76" w:history="1">
            <w:r w:rsidRPr="00DD2922">
              <w:rPr>
                <w:rStyle w:val="Hipercze"/>
                <w:rFonts w:eastAsia="Times New Roman"/>
                <w:noProof/>
                <w:lang w:eastAsia="en-GB"/>
              </w:rPr>
              <w:t>2.7. Assumptions and Dependencies</w:t>
            </w:r>
            <w:r>
              <w:rPr>
                <w:noProof/>
                <w:webHidden/>
              </w:rPr>
              <w:tab/>
            </w:r>
            <w:r>
              <w:rPr>
                <w:noProof/>
                <w:webHidden/>
              </w:rPr>
              <w:fldChar w:fldCharType="begin"/>
            </w:r>
            <w:r>
              <w:rPr>
                <w:noProof/>
                <w:webHidden/>
              </w:rPr>
              <w:instrText xml:space="preserve"> PAGEREF _Toc232154476 \h </w:instrText>
            </w:r>
            <w:r>
              <w:rPr>
                <w:noProof/>
                <w:webHidden/>
              </w:rPr>
            </w:r>
            <w:r>
              <w:rPr>
                <w:noProof/>
                <w:webHidden/>
              </w:rPr>
              <w:fldChar w:fldCharType="separate"/>
            </w:r>
            <w:r>
              <w:rPr>
                <w:noProof/>
                <w:webHidden/>
              </w:rPr>
              <w:t>6</w:t>
            </w:r>
            <w:r>
              <w:rPr>
                <w:noProof/>
                <w:webHidden/>
              </w:rPr>
              <w:fldChar w:fldCharType="end"/>
            </w:r>
          </w:hyperlink>
        </w:p>
        <w:p w14:paraId="2D4C1155" w14:textId="61969CDB" w:rsidR="00CB50BA" w:rsidRDefault="00CB50BA">
          <w:pPr>
            <w:pStyle w:val="Spistreci1"/>
            <w:tabs>
              <w:tab w:val="right" w:leader="dot" w:pos="9016"/>
            </w:tabs>
            <w:rPr>
              <w:rFonts w:asciiTheme="minorHAnsi" w:eastAsiaTheme="minorEastAsia" w:hAnsiTheme="minorHAnsi"/>
              <w:noProof/>
              <w:color w:val="auto"/>
              <w:sz w:val="24"/>
              <w:lang w:val="pl-PL" w:eastAsia="pl-PL"/>
            </w:rPr>
          </w:pPr>
          <w:hyperlink w:anchor="_Toc232154477" w:history="1">
            <w:r w:rsidRPr="00DD2922">
              <w:rPr>
                <w:rStyle w:val="Hipercze"/>
                <w:rFonts w:eastAsia="Times New Roman"/>
                <w:noProof/>
                <w:lang w:eastAsia="en-GB"/>
              </w:rPr>
              <w:t>3. System Features</w:t>
            </w:r>
            <w:r>
              <w:rPr>
                <w:noProof/>
                <w:webHidden/>
              </w:rPr>
              <w:tab/>
            </w:r>
            <w:r>
              <w:rPr>
                <w:noProof/>
                <w:webHidden/>
              </w:rPr>
              <w:fldChar w:fldCharType="begin"/>
            </w:r>
            <w:r>
              <w:rPr>
                <w:noProof/>
                <w:webHidden/>
              </w:rPr>
              <w:instrText xml:space="preserve"> PAGEREF _Toc232154477 \h </w:instrText>
            </w:r>
            <w:r>
              <w:rPr>
                <w:noProof/>
                <w:webHidden/>
              </w:rPr>
            </w:r>
            <w:r>
              <w:rPr>
                <w:noProof/>
                <w:webHidden/>
              </w:rPr>
              <w:fldChar w:fldCharType="separate"/>
            </w:r>
            <w:r>
              <w:rPr>
                <w:noProof/>
                <w:webHidden/>
              </w:rPr>
              <w:t>7</w:t>
            </w:r>
            <w:r>
              <w:rPr>
                <w:noProof/>
                <w:webHidden/>
              </w:rPr>
              <w:fldChar w:fldCharType="end"/>
            </w:r>
          </w:hyperlink>
        </w:p>
        <w:p w14:paraId="5A41AEF6" w14:textId="77172F00"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78" w:history="1">
            <w:r w:rsidRPr="00DD2922">
              <w:rPr>
                <w:rStyle w:val="Hipercze"/>
                <w:rFonts w:eastAsia="Times New Roman"/>
                <w:noProof/>
                <w:lang w:eastAsia="en-GB"/>
              </w:rPr>
              <w:t>3.0 Use Case Diagram</w:t>
            </w:r>
            <w:r>
              <w:rPr>
                <w:noProof/>
                <w:webHidden/>
              </w:rPr>
              <w:tab/>
            </w:r>
            <w:r>
              <w:rPr>
                <w:noProof/>
                <w:webHidden/>
              </w:rPr>
              <w:fldChar w:fldCharType="begin"/>
            </w:r>
            <w:r>
              <w:rPr>
                <w:noProof/>
                <w:webHidden/>
              </w:rPr>
              <w:instrText xml:space="preserve"> PAGEREF _Toc232154478 \h </w:instrText>
            </w:r>
            <w:r>
              <w:rPr>
                <w:noProof/>
                <w:webHidden/>
              </w:rPr>
            </w:r>
            <w:r>
              <w:rPr>
                <w:noProof/>
                <w:webHidden/>
              </w:rPr>
              <w:fldChar w:fldCharType="separate"/>
            </w:r>
            <w:r>
              <w:rPr>
                <w:noProof/>
                <w:webHidden/>
              </w:rPr>
              <w:t>7</w:t>
            </w:r>
            <w:r>
              <w:rPr>
                <w:noProof/>
                <w:webHidden/>
              </w:rPr>
              <w:fldChar w:fldCharType="end"/>
            </w:r>
          </w:hyperlink>
        </w:p>
        <w:p w14:paraId="24E1FF57" w14:textId="0944EB37"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79" w:history="1">
            <w:r w:rsidRPr="00DD2922">
              <w:rPr>
                <w:rStyle w:val="Hipercze"/>
                <w:rFonts w:eastAsia="Times New Roman"/>
                <w:noProof/>
                <w:lang w:eastAsia="en-GB"/>
              </w:rPr>
              <w:t>3.1. HVAC Regulation Logic</w:t>
            </w:r>
            <w:r>
              <w:rPr>
                <w:noProof/>
                <w:webHidden/>
              </w:rPr>
              <w:tab/>
            </w:r>
            <w:r>
              <w:rPr>
                <w:noProof/>
                <w:webHidden/>
              </w:rPr>
              <w:fldChar w:fldCharType="begin"/>
            </w:r>
            <w:r>
              <w:rPr>
                <w:noProof/>
                <w:webHidden/>
              </w:rPr>
              <w:instrText xml:space="preserve"> PAGEREF _Toc232154479 \h </w:instrText>
            </w:r>
            <w:r>
              <w:rPr>
                <w:noProof/>
                <w:webHidden/>
              </w:rPr>
            </w:r>
            <w:r>
              <w:rPr>
                <w:noProof/>
                <w:webHidden/>
              </w:rPr>
              <w:fldChar w:fldCharType="separate"/>
            </w:r>
            <w:r>
              <w:rPr>
                <w:noProof/>
                <w:webHidden/>
              </w:rPr>
              <w:t>7</w:t>
            </w:r>
            <w:r>
              <w:rPr>
                <w:noProof/>
                <w:webHidden/>
              </w:rPr>
              <w:fldChar w:fldCharType="end"/>
            </w:r>
          </w:hyperlink>
        </w:p>
        <w:p w14:paraId="0D0D7CA2" w14:textId="0B57C777"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80" w:history="1">
            <w:r w:rsidRPr="00DD2922">
              <w:rPr>
                <w:rStyle w:val="Hipercze"/>
                <w:rFonts w:eastAsia="Times New Roman"/>
                <w:noProof/>
                <w:lang w:eastAsia="en-GB"/>
              </w:rPr>
              <w:t>3.2 Target Temperature Override</w:t>
            </w:r>
            <w:r>
              <w:rPr>
                <w:noProof/>
                <w:webHidden/>
              </w:rPr>
              <w:tab/>
            </w:r>
            <w:r>
              <w:rPr>
                <w:noProof/>
                <w:webHidden/>
              </w:rPr>
              <w:fldChar w:fldCharType="begin"/>
            </w:r>
            <w:r>
              <w:rPr>
                <w:noProof/>
                <w:webHidden/>
              </w:rPr>
              <w:instrText xml:space="preserve"> PAGEREF _Toc232154480 \h </w:instrText>
            </w:r>
            <w:r>
              <w:rPr>
                <w:noProof/>
                <w:webHidden/>
              </w:rPr>
            </w:r>
            <w:r>
              <w:rPr>
                <w:noProof/>
                <w:webHidden/>
              </w:rPr>
              <w:fldChar w:fldCharType="separate"/>
            </w:r>
            <w:r>
              <w:rPr>
                <w:noProof/>
                <w:webHidden/>
              </w:rPr>
              <w:t>7</w:t>
            </w:r>
            <w:r>
              <w:rPr>
                <w:noProof/>
                <w:webHidden/>
              </w:rPr>
              <w:fldChar w:fldCharType="end"/>
            </w:r>
          </w:hyperlink>
        </w:p>
        <w:p w14:paraId="59730607" w14:textId="2ABBCA25" w:rsidR="00CB50BA" w:rsidRDefault="00CB50BA">
          <w:pPr>
            <w:pStyle w:val="Spistreci1"/>
            <w:tabs>
              <w:tab w:val="right" w:leader="dot" w:pos="9016"/>
            </w:tabs>
            <w:rPr>
              <w:rFonts w:asciiTheme="minorHAnsi" w:eastAsiaTheme="minorEastAsia" w:hAnsiTheme="minorHAnsi"/>
              <w:noProof/>
              <w:color w:val="auto"/>
              <w:sz w:val="24"/>
              <w:lang w:val="pl-PL" w:eastAsia="pl-PL"/>
            </w:rPr>
          </w:pPr>
          <w:hyperlink w:anchor="_Toc232154481" w:history="1">
            <w:r w:rsidRPr="00DD2922">
              <w:rPr>
                <w:rStyle w:val="Hipercze"/>
                <w:rFonts w:eastAsia="Times New Roman"/>
                <w:noProof/>
                <w:lang w:eastAsia="en-GB"/>
              </w:rPr>
              <w:t>4. External Interface Requirements</w:t>
            </w:r>
            <w:r>
              <w:rPr>
                <w:noProof/>
                <w:webHidden/>
              </w:rPr>
              <w:tab/>
            </w:r>
            <w:r>
              <w:rPr>
                <w:noProof/>
                <w:webHidden/>
              </w:rPr>
              <w:fldChar w:fldCharType="begin"/>
            </w:r>
            <w:r>
              <w:rPr>
                <w:noProof/>
                <w:webHidden/>
              </w:rPr>
              <w:instrText xml:space="preserve"> PAGEREF _Toc232154481 \h </w:instrText>
            </w:r>
            <w:r>
              <w:rPr>
                <w:noProof/>
                <w:webHidden/>
              </w:rPr>
            </w:r>
            <w:r>
              <w:rPr>
                <w:noProof/>
                <w:webHidden/>
              </w:rPr>
              <w:fldChar w:fldCharType="separate"/>
            </w:r>
            <w:r>
              <w:rPr>
                <w:noProof/>
                <w:webHidden/>
              </w:rPr>
              <w:t>8</w:t>
            </w:r>
            <w:r>
              <w:rPr>
                <w:noProof/>
                <w:webHidden/>
              </w:rPr>
              <w:fldChar w:fldCharType="end"/>
            </w:r>
          </w:hyperlink>
        </w:p>
        <w:p w14:paraId="2CBB16B5" w14:textId="11A5DA5C"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82" w:history="1">
            <w:r w:rsidRPr="00DD2922">
              <w:rPr>
                <w:rStyle w:val="Hipercze"/>
                <w:rFonts w:eastAsia="Times New Roman"/>
                <w:noProof/>
                <w:lang w:eastAsia="en-GB"/>
              </w:rPr>
              <w:t>4.1. User Interfaces Overview</w:t>
            </w:r>
            <w:r>
              <w:rPr>
                <w:noProof/>
                <w:webHidden/>
              </w:rPr>
              <w:tab/>
            </w:r>
            <w:r>
              <w:rPr>
                <w:noProof/>
                <w:webHidden/>
              </w:rPr>
              <w:fldChar w:fldCharType="begin"/>
            </w:r>
            <w:r>
              <w:rPr>
                <w:noProof/>
                <w:webHidden/>
              </w:rPr>
              <w:instrText xml:space="preserve"> PAGEREF _Toc232154482 \h </w:instrText>
            </w:r>
            <w:r>
              <w:rPr>
                <w:noProof/>
                <w:webHidden/>
              </w:rPr>
            </w:r>
            <w:r>
              <w:rPr>
                <w:noProof/>
                <w:webHidden/>
              </w:rPr>
              <w:fldChar w:fldCharType="separate"/>
            </w:r>
            <w:r>
              <w:rPr>
                <w:noProof/>
                <w:webHidden/>
              </w:rPr>
              <w:t>8</w:t>
            </w:r>
            <w:r>
              <w:rPr>
                <w:noProof/>
                <w:webHidden/>
              </w:rPr>
              <w:fldChar w:fldCharType="end"/>
            </w:r>
          </w:hyperlink>
        </w:p>
        <w:p w14:paraId="2062E144" w14:textId="56941CE4"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83" w:history="1">
            <w:r w:rsidRPr="00DD2922">
              <w:rPr>
                <w:rStyle w:val="Hipercze"/>
                <w:rFonts w:eastAsia="Times New Roman"/>
                <w:noProof/>
                <w:lang w:eastAsia="en-GB"/>
              </w:rPr>
              <w:t>4.2. Hardware Interfaces</w:t>
            </w:r>
            <w:r>
              <w:rPr>
                <w:noProof/>
                <w:webHidden/>
              </w:rPr>
              <w:tab/>
            </w:r>
            <w:r>
              <w:rPr>
                <w:noProof/>
                <w:webHidden/>
              </w:rPr>
              <w:fldChar w:fldCharType="begin"/>
            </w:r>
            <w:r>
              <w:rPr>
                <w:noProof/>
                <w:webHidden/>
              </w:rPr>
              <w:instrText xml:space="preserve"> PAGEREF _Toc232154483 \h </w:instrText>
            </w:r>
            <w:r>
              <w:rPr>
                <w:noProof/>
                <w:webHidden/>
              </w:rPr>
            </w:r>
            <w:r>
              <w:rPr>
                <w:noProof/>
                <w:webHidden/>
              </w:rPr>
              <w:fldChar w:fldCharType="separate"/>
            </w:r>
            <w:r>
              <w:rPr>
                <w:noProof/>
                <w:webHidden/>
              </w:rPr>
              <w:t>8</w:t>
            </w:r>
            <w:r>
              <w:rPr>
                <w:noProof/>
                <w:webHidden/>
              </w:rPr>
              <w:fldChar w:fldCharType="end"/>
            </w:r>
          </w:hyperlink>
        </w:p>
        <w:p w14:paraId="0C68BA6F" w14:textId="2C1259F8" w:rsidR="00CB50BA" w:rsidRDefault="00CB50BA">
          <w:pPr>
            <w:pStyle w:val="Spistreci1"/>
            <w:tabs>
              <w:tab w:val="right" w:leader="dot" w:pos="9016"/>
            </w:tabs>
            <w:rPr>
              <w:rFonts w:asciiTheme="minorHAnsi" w:eastAsiaTheme="minorEastAsia" w:hAnsiTheme="minorHAnsi"/>
              <w:noProof/>
              <w:color w:val="auto"/>
              <w:sz w:val="24"/>
              <w:lang w:val="pl-PL" w:eastAsia="pl-PL"/>
            </w:rPr>
          </w:pPr>
          <w:hyperlink w:anchor="_Toc232154484" w:history="1">
            <w:r w:rsidRPr="00DD2922">
              <w:rPr>
                <w:rStyle w:val="Hipercze"/>
                <w:rFonts w:eastAsia="Times New Roman"/>
                <w:noProof/>
                <w:lang w:eastAsia="en-GB"/>
              </w:rPr>
              <w:t>4.3. Software Interfaces</w:t>
            </w:r>
            <w:r>
              <w:rPr>
                <w:noProof/>
                <w:webHidden/>
              </w:rPr>
              <w:tab/>
            </w:r>
            <w:r>
              <w:rPr>
                <w:noProof/>
                <w:webHidden/>
              </w:rPr>
              <w:fldChar w:fldCharType="begin"/>
            </w:r>
            <w:r>
              <w:rPr>
                <w:noProof/>
                <w:webHidden/>
              </w:rPr>
              <w:instrText xml:space="preserve"> PAGEREF _Toc232154484 \h </w:instrText>
            </w:r>
            <w:r>
              <w:rPr>
                <w:noProof/>
                <w:webHidden/>
              </w:rPr>
            </w:r>
            <w:r>
              <w:rPr>
                <w:noProof/>
                <w:webHidden/>
              </w:rPr>
              <w:fldChar w:fldCharType="separate"/>
            </w:r>
            <w:r>
              <w:rPr>
                <w:noProof/>
                <w:webHidden/>
              </w:rPr>
              <w:t>9</w:t>
            </w:r>
            <w:r>
              <w:rPr>
                <w:noProof/>
                <w:webHidden/>
              </w:rPr>
              <w:fldChar w:fldCharType="end"/>
            </w:r>
          </w:hyperlink>
        </w:p>
        <w:p w14:paraId="28C4E7CD" w14:textId="744CAD1E" w:rsidR="00CB50BA" w:rsidRDefault="00CB50BA">
          <w:pPr>
            <w:pStyle w:val="Spistreci1"/>
            <w:tabs>
              <w:tab w:val="right" w:leader="dot" w:pos="9016"/>
            </w:tabs>
            <w:rPr>
              <w:rFonts w:asciiTheme="minorHAnsi" w:eastAsiaTheme="minorEastAsia" w:hAnsiTheme="minorHAnsi"/>
              <w:noProof/>
              <w:color w:val="auto"/>
              <w:sz w:val="24"/>
              <w:lang w:val="pl-PL" w:eastAsia="pl-PL"/>
            </w:rPr>
          </w:pPr>
          <w:hyperlink w:anchor="_Toc232154485" w:history="1">
            <w:r w:rsidRPr="00DD2922">
              <w:rPr>
                <w:rStyle w:val="Hipercze"/>
                <w:rFonts w:eastAsia="Times New Roman"/>
                <w:noProof/>
                <w:lang w:eastAsia="en-GB"/>
              </w:rPr>
              <w:t>5. System Features/Modules</w:t>
            </w:r>
            <w:r>
              <w:rPr>
                <w:noProof/>
                <w:webHidden/>
              </w:rPr>
              <w:tab/>
            </w:r>
            <w:r>
              <w:rPr>
                <w:noProof/>
                <w:webHidden/>
              </w:rPr>
              <w:fldChar w:fldCharType="begin"/>
            </w:r>
            <w:r>
              <w:rPr>
                <w:noProof/>
                <w:webHidden/>
              </w:rPr>
              <w:instrText xml:space="preserve"> PAGEREF _Toc232154485 \h </w:instrText>
            </w:r>
            <w:r>
              <w:rPr>
                <w:noProof/>
                <w:webHidden/>
              </w:rPr>
            </w:r>
            <w:r>
              <w:rPr>
                <w:noProof/>
                <w:webHidden/>
              </w:rPr>
              <w:fldChar w:fldCharType="separate"/>
            </w:r>
            <w:r>
              <w:rPr>
                <w:noProof/>
                <w:webHidden/>
              </w:rPr>
              <w:t>10</w:t>
            </w:r>
            <w:r>
              <w:rPr>
                <w:noProof/>
                <w:webHidden/>
              </w:rPr>
              <w:fldChar w:fldCharType="end"/>
            </w:r>
          </w:hyperlink>
        </w:p>
        <w:p w14:paraId="24FD7525" w14:textId="05139326"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86" w:history="1">
            <w:r w:rsidRPr="00DD2922">
              <w:rPr>
                <w:rStyle w:val="Hipercze"/>
                <w:rFonts w:eastAsia="Times New Roman"/>
                <w:noProof/>
                <w:lang w:eastAsia="en-GB"/>
              </w:rPr>
              <w:t>5.1. HVAC Regulation Logic</w:t>
            </w:r>
            <w:r>
              <w:rPr>
                <w:noProof/>
                <w:webHidden/>
              </w:rPr>
              <w:tab/>
            </w:r>
            <w:r>
              <w:rPr>
                <w:noProof/>
                <w:webHidden/>
              </w:rPr>
              <w:fldChar w:fldCharType="begin"/>
            </w:r>
            <w:r>
              <w:rPr>
                <w:noProof/>
                <w:webHidden/>
              </w:rPr>
              <w:instrText xml:space="preserve"> PAGEREF _Toc232154486 \h </w:instrText>
            </w:r>
            <w:r>
              <w:rPr>
                <w:noProof/>
                <w:webHidden/>
              </w:rPr>
            </w:r>
            <w:r>
              <w:rPr>
                <w:noProof/>
                <w:webHidden/>
              </w:rPr>
              <w:fldChar w:fldCharType="separate"/>
            </w:r>
            <w:r>
              <w:rPr>
                <w:noProof/>
                <w:webHidden/>
              </w:rPr>
              <w:t>10</w:t>
            </w:r>
            <w:r>
              <w:rPr>
                <w:noProof/>
                <w:webHidden/>
              </w:rPr>
              <w:fldChar w:fldCharType="end"/>
            </w:r>
          </w:hyperlink>
        </w:p>
        <w:p w14:paraId="2A83E5D5" w14:textId="48DA95A1" w:rsidR="00CB50BA" w:rsidRDefault="00CB50BA">
          <w:pPr>
            <w:pStyle w:val="Spistreci3"/>
            <w:tabs>
              <w:tab w:val="right" w:leader="dot" w:pos="9016"/>
            </w:tabs>
            <w:rPr>
              <w:rFonts w:asciiTheme="minorHAnsi" w:eastAsiaTheme="minorEastAsia" w:hAnsiTheme="minorHAnsi"/>
              <w:noProof/>
              <w:color w:val="auto"/>
              <w:sz w:val="24"/>
              <w:lang w:val="pl-PL" w:eastAsia="pl-PL"/>
            </w:rPr>
          </w:pPr>
          <w:hyperlink w:anchor="_Toc232154487" w:history="1">
            <w:r w:rsidRPr="00DD2922">
              <w:rPr>
                <w:rStyle w:val="Hipercze"/>
                <w:rFonts w:eastAsia="Times New Roman"/>
                <w:noProof/>
                <w:lang w:eastAsia="en-GB"/>
              </w:rPr>
              <w:t>5.1.1 Description and Priority</w:t>
            </w:r>
            <w:r>
              <w:rPr>
                <w:noProof/>
                <w:webHidden/>
              </w:rPr>
              <w:tab/>
            </w:r>
            <w:r>
              <w:rPr>
                <w:noProof/>
                <w:webHidden/>
              </w:rPr>
              <w:fldChar w:fldCharType="begin"/>
            </w:r>
            <w:r>
              <w:rPr>
                <w:noProof/>
                <w:webHidden/>
              </w:rPr>
              <w:instrText xml:space="preserve"> PAGEREF _Toc232154487 \h </w:instrText>
            </w:r>
            <w:r>
              <w:rPr>
                <w:noProof/>
                <w:webHidden/>
              </w:rPr>
            </w:r>
            <w:r>
              <w:rPr>
                <w:noProof/>
                <w:webHidden/>
              </w:rPr>
              <w:fldChar w:fldCharType="separate"/>
            </w:r>
            <w:r>
              <w:rPr>
                <w:noProof/>
                <w:webHidden/>
              </w:rPr>
              <w:t>10</w:t>
            </w:r>
            <w:r>
              <w:rPr>
                <w:noProof/>
                <w:webHidden/>
              </w:rPr>
              <w:fldChar w:fldCharType="end"/>
            </w:r>
          </w:hyperlink>
        </w:p>
        <w:p w14:paraId="2114EA9B" w14:textId="3432CC74" w:rsidR="00CB50BA" w:rsidRDefault="00CB50BA">
          <w:pPr>
            <w:pStyle w:val="Spistreci3"/>
            <w:tabs>
              <w:tab w:val="right" w:leader="dot" w:pos="9016"/>
            </w:tabs>
            <w:rPr>
              <w:rFonts w:asciiTheme="minorHAnsi" w:eastAsiaTheme="minorEastAsia" w:hAnsiTheme="minorHAnsi"/>
              <w:noProof/>
              <w:color w:val="auto"/>
              <w:sz w:val="24"/>
              <w:lang w:val="pl-PL" w:eastAsia="pl-PL"/>
            </w:rPr>
          </w:pPr>
          <w:hyperlink w:anchor="_Toc232154488" w:history="1">
            <w:r w:rsidRPr="00DD2922">
              <w:rPr>
                <w:rStyle w:val="Hipercze"/>
                <w:rFonts w:eastAsia="Times New Roman"/>
                <w:noProof/>
                <w:lang w:eastAsia="en-GB"/>
              </w:rPr>
              <w:t>5.1.2 Stimulus/Response Sequences</w:t>
            </w:r>
            <w:r>
              <w:rPr>
                <w:noProof/>
                <w:webHidden/>
              </w:rPr>
              <w:tab/>
            </w:r>
            <w:r>
              <w:rPr>
                <w:noProof/>
                <w:webHidden/>
              </w:rPr>
              <w:fldChar w:fldCharType="begin"/>
            </w:r>
            <w:r>
              <w:rPr>
                <w:noProof/>
                <w:webHidden/>
              </w:rPr>
              <w:instrText xml:space="preserve"> PAGEREF _Toc232154488 \h </w:instrText>
            </w:r>
            <w:r>
              <w:rPr>
                <w:noProof/>
                <w:webHidden/>
              </w:rPr>
            </w:r>
            <w:r>
              <w:rPr>
                <w:noProof/>
                <w:webHidden/>
              </w:rPr>
              <w:fldChar w:fldCharType="separate"/>
            </w:r>
            <w:r>
              <w:rPr>
                <w:noProof/>
                <w:webHidden/>
              </w:rPr>
              <w:t>10</w:t>
            </w:r>
            <w:r>
              <w:rPr>
                <w:noProof/>
                <w:webHidden/>
              </w:rPr>
              <w:fldChar w:fldCharType="end"/>
            </w:r>
          </w:hyperlink>
        </w:p>
        <w:p w14:paraId="3A790810" w14:textId="22D86513" w:rsidR="00CB50BA" w:rsidRDefault="00CB50BA">
          <w:pPr>
            <w:pStyle w:val="Spistreci3"/>
            <w:tabs>
              <w:tab w:val="right" w:leader="dot" w:pos="9016"/>
            </w:tabs>
            <w:rPr>
              <w:rFonts w:asciiTheme="minorHAnsi" w:eastAsiaTheme="minorEastAsia" w:hAnsiTheme="minorHAnsi"/>
              <w:noProof/>
              <w:color w:val="auto"/>
              <w:sz w:val="24"/>
              <w:lang w:val="pl-PL" w:eastAsia="pl-PL"/>
            </w:rPr>
          </w:pPr>
          <w:hyperlink w:anchor="_Toc232154489" w:history="1">
            <w:r w:rsidRPr="00DD2922">
              <w:rPr>
                <w:rStyle w:val="Hipercze"/>
                <w:rFonts w:eastAsia="Times New Roman"/>
                <w:noProof/>
                <w:lang w:eastAsia="en-GB"/>
              </w:rPr>
              <w:t>5.1.3 Functional Requirements</w:t>
            </w:r>
            <w:r>
              <w:rPr>
                <w:noProof/>
                <w:webHidden/>
              </w:rPr>
              <w:tab/>
            </w:r>
            <w:r>
              <w:rPr>
                <w:noProof/>
                <w:webHidden/>
              </w:rPr>
              <w:fldChar w:fldCharType="begin"/>
            </w:r>
            <w:r>
              <w:rPr>
                <w:noProof/>
                <w:webHidden/>
              </w:rPr>
              <w:instrText xml:space="preserve"> PAGEREF _Toc232154489 \h </w:instrText>
            </w:r>
            <w:r>
              <w:rPr>
                <w:noProof/>
                <w:webHidden/>
              </w:rPr>
            </w:r>
            <w:r>
              <w:rPr>
                <w:noProof/>
                <w:webHidden/>
              </w:rPr>
              <w:fldChar w:fldCharType="separate"/>
            </w:r>
            <w:r>
              <w:rPr>
                <w:noProof/>
                <w:webHidden/>
              </w:rPr>
              <w:t>10</w:t>
            </w:r>
            <w:r>
              <w:rPr>
                <w:noProof/>
                <w:webHidden/>
              </w:rPr>
              <w:fldChar w:fldCharType="end"/>
            </w:r>
          </w:hyperlink>
        </w:p>
        <w:p w14:paraId="503719CA" w14:textId="3815A301"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90" w:history="1">
            <w:r w:rsidRPr="00DD2922">
              <w:rPr>
                <w:rStyle w:val="Hipercze"/>
                <w:rFonts w:eastAsia="Times New Roman"/>
                <w:noProof/>
                <w:lang w:eastAsia="en-GB"/>
              </w:rPr>
              <w:t>5.2 Target Temperature Override</w:t>
            </w:r>
            <w:r>
              <w:rPr>
                <w:noProof/>
                <w:webHidden/>
              </w:rPr>
              <w:tab/>
            </w:r>
            <w:r>
              <w:rPr>
                <w:noProof/>
                <w:webHidden/>
              </w:rPr>
              <w:fldChar w:fldCharType="begin"/>
            </w:r>
            <w:r>
              <w:rPr>
                <w:noProof/>
                <w:webHidden/>
              </w:rPr>
              <w:instrText xml:space="preserve"> PAGEREF _Toc232154490 \h </w:instrText>
            </w:r>
            <w:r>
              <w:rPr>
                <w:noProof/>
                <w:webHidden/>
              </w:rPr>
            </w:r>
            <w:r>
              <w:rPr>
                <w:noProof/>
                <w:webHidden/>
              </w:rPr>
              <w:fldChar w:fldCharType="separate"/>
            </w:r>
            <w:r>
              <w:rPr>
                <w:noProof/>
                <w:webHidden/>
              </w:rPr>
              <w:t>11</w:t>
            </w:r>
            <w:r>
              <w:rPr>
                <w:noProof/>
                <w:webHidden/>
              </w:rPr>
              <w:fldChar w:fldCharType="end"/>
            </w:r>
          </w:hyperlink>
        </w:p>
        <w:p w14:paraId="6CE53B43" w14:textId="7D7D67E9" w:rsidR="00CB50BA" w:rsidRDefault="00CB50BA">
          <w:pPr>
            <w:pStyle w:val="Spistreci3"/>
            <w:tabs>
              <w:tab w:val="right" w:leader="dot" w:pos="9016"/>
            </w:tabs>
            <w:rPr>
              <w:rFonts w:asciiTheme="minorHAnsi" w:eastAsiaTheme="minorEastAsia" w:hAnsiTheme="minorHAnsi"/>
              <w:noProof/>
              <w:color w:val="auto"/>
              <w:sz w:val="24"/>
              <w:lang w:val="pl-PL" w:eastAsia="pl-PL"/>
            </w:rPr>
          </w:pPr>
          <w:hyperlink w:anchor="_Toc232154491" w:history="1">
            <w:r w:rsidRPr="00DD2922">
              <w:rPr>
                <w:rStyle w:val="Hipercze"/>
                <w:rFonts w:eastAsia="Times New Roman"/>
                <w:noProof/>
                <w:lang w:eastAsia="en-GB"/>
              </w:rPr>
              <w:t>5.2.1 Description and Priority</w:t>
            </w:r>
            <w:r>
              <w:rPr>
                <w:noProof/>
                <w:webHidden/>
              </w:rPr>
              <w:tab/>
            </w:r>
            <w:r>
              <w:rPr>
                <w:noProof/>
                <w:webHidden/>
              </w:rPr>
              <w:fldChar w:fldCharType="begin"/>
            </w:r>
            <w:r>
              <w:rPr>
                <w:noProof/>
                <w:webHidden/>
              </w:rPr>
              <w:instrText xml:space="preserve"> PAGEREF _Toc232154491 \h </w:instrText>
            </w:r>
            <w:r>
              <w:rPr>
                <w:noProof/>
                <w:webHidden/>
              </w:rPr>
            </w:r>
            <w:r>
              <w:rPr>
                <w:noProof/>
                <w:webHidden/>
              </w:rPr>
              <w:fldChar w:fldCharType="separate"/>
            </w:r>
            <w:r>
              <w:rPr>
                <w:noProof/>
                <w:webHidden/>
              </w:rPr>
              <w:t>11</w:t>
            </w:r>
            <w:r>
              <w:rPr>
                <w:noProof/>
                <w:webHidden/>
              </w:rPr>
              <w:fldChar w:fldCharType="end"/>
            </w:r>
          </w:hyperlink>
        </w:p>
        <w:p w14:paraId="311F7439" w14:textId="0DC3D84E" w:rsidR="00CB50BA" w:rsidRDefault="00CB50BA">
          <w:pPr>
            <w:pStyle w:val="Spistreci3"/>
            <w:tabs>
              <w:tab w:val="right" w:leader="dot" w:pos="9016"/>
            </w:tabs>
            <w:rPr>
              <w:rFonts w:asciiTheme="minorHAnsi" w:eastAsiaTheme="minorEastAsia" w:hAnsiTheme="minorHAnsi"/>
              <w:noProof/>
              <w:color w:val="auto"/>
              <w:sz w:val="24"/>
              <w:lang w:val="pl-PL" w:eastAsia="pl-PL"/>
            </w:rPr>
          </w:pPr>
          <w:hyperlink w:anchor="_Toc232154492" w:history="1">
            <w:r w:rsidRPr="00DD2922">
              <w:rPr>
                <w:rStyle w:val="Hipercze"/>
                <w:rFonts w:eastAsia="Times New Roman"/>
                <w:noProof/>
                <w:lang w:eastAsia="en-GB"/>
              </w:rPr>
              <w:t>5.2.2 Stimulus/Response Sequences</w:t>
            </w:r>
            <w:r>
              <w:rPr>
                <w:noProof/>
                <w:webHidden/>
              </w:rPr>
              <w:tab/>
            </w:r>
            <w:r>
              <w:rPr>
                <w:noProof/>
                <w:webHidden/>
              </w:rPr>
              <w:fldChar w:fldCharType="begin"/>
            </w:r>
            <w:r>
              <w:rPr>
                <w:noProof/>
                <w:webHidden/>
              </w:rPr>
              <w:instrText xml:space="preserve"> PAGEREF _Toc232154492 \h </w:instrText>
            </w:r>
            <w:r>
              <w:rPr>
                <w:noProof/>
                <w:webHidden/>
              </w:rPr>
            </w:r>
            <w:r>
              <w:rPr>
                <w:noProof/>
                <w:webHidden/>
              </w:rPr>
              <w:fldChar w:fldCharType="separate"/>
            </w:r>
            <w:r>
              <w:rPr>
                <w:noProof/>
                <w:webHidden/>
              </w:rPr>
              <w:t>11</w:t>
            </w:r>
            <w:r>
              <w:rPr>
                <w:noProof/>
                <w:webHidden/>
              </w:rPr>
              <w:fldChar w:fldCharType="end"/>
            </w:r>
          </w:hyperlink>
        </w:p>
        <w:p w14:paraId="1EBA845A" w14:textId="1E52B39C" w:rsidR="00CB50BA" w:rsidRDefault="00CB50BA">
          <w:pPr>
            <w:pStyle w:val="Spistreci3"/>
            <w:tabs>
              <w:tab w:val="right" w:leader="dot" w:pos="9016"/>
            </w:tabs>
            <w:rPr>
              <w:rFonts w:asciiTheme="minorHAnsi" w:eastAsiaTheme="minorEastAsia" w:hAnsiTheme="minorHAnsi"/>
              <w:noProof/>
              <w:color w:val="auto"/>
              <w:sz w:val="24"/>
              <w:lang w:val="pl-PL" w:eastAsia="pl-PL"/>
            </w:rPr>
          </w:pPr>
          <w:hyperlink w:anchor="_Toc232154493" w:history="1">
            <w:r w:rsidRPr="00DD2922">
              <w:rPr>
                <w:rStyle w:val="Hipercze"/>
                <w:rFonts w:eastAsia="Times New Roman"/>
                <w:noProof/>
                <w:lang w:eastAsia="en-GB"/>
              </w:rPr>
              <w:t>5.2.3 Functional Requirements</w:t>
            </w:r>
            <w:r>
              <w:rPr>
                <w:noProof/>
                <w:webHidden/>
              </w:rPr>
              <w:tab/>
            </w:r>
            <w:r>
              <w:rPr>
                <w:noProof/>
                <w:webHidden/>
              </w:rPr>
              <w:fldChar w:fldCharType="begin"/>
            </w:r>
            <w:r>
              <w:rPr>
                <w:noProof/>
                <w:webHidden/>
              </w:rPr>
              <w:instrText xml:space="preserve"> PAGEREF _Toc232154493 \h </w:instrText>
            </w:r>
            <w:r>
              <w:rPr>
                <w:noProof/>
                <w:webHidden/>
              </w:rPr>
            </w:r>
            <w:r>
              <w:rPr>
                <w:noProof/>
                <w:webHidden/>
              </w:rPr>
              <w:fldChar w:fldCharType="separate"/>
            </w:r>
            <w:r>
              <w:rPr>
                <w:noProof/>
                <w:webHidden/>
              </w:rPr>
              <w:t>11</w:t>
            </w:r>
            <w:r>
              <w:rPr>
                <w:noProof/>
                <w:webHidden/>
              </w:rPr>
              <w:fldChar w:fldCharType="end"/>
            </w:r>
          </w:hyperlink>
        </w:p>
        <w:p w14:paraId="74743BC5" w14:textId="3CDF2B1B" w:rsidR="00CB50BA" w:rsidRDefault="00CB50BA">
          <w:pPr>
            <w:pStyle w:val="Spistreci1"/>
            <w:tabs>
              <w:tab w:val="right" w:leader="dot" w:pos="9016"/>
            </w:tabs>
            <w:rPr>
              <w:rFonts w:asciiTheme="minorHAnsi" w:eastAsiaTheme="minorEastAsia" w:hAnsiTheme="minorHAnsi"/>
              <w:noProof/>
              <w:color w:val="auto"/>
              <w:sz w:val="24"/>
              <w:lang w:val="pl-PL" w:eastAsia="pl-PL"/>
            </w:rPr>
          </w:pPr>
          <w:hyperlink w:anchor="_Toc232154494" w:history="1">
            <w:r w:rsidRPr="00DD2922">
              <w:rPr>
                <w:rStyle w:val="Hipercze"/>
                <w:rFonts w:eastAsia="Times New Roman"/>
                <w:noProof/>
                <w:lang w:eastAsia="en-GB"/>
              </w:rPr>
              <w:t>6. Nonfunctional Requirements</w:t>
            </w:r>
            <w:r>
              <w:rPr>
                <w:noProof/>
                <w:webHidden/>
              </w:rPr>
              <w:tab/>
            </w:r>
            <w:r>
              <w:rPr>
                <w:noProof/>
                <w:webHidden/>
              </w:rPr>
              <w:fldChar w:fldCharType="begin"/>
            </w:r>
            <w:r>
              <w:rPr>
                <w:noProof/>
                <w:webHidden/>
              </w:rPr>
              <w:instrText xml:space="preserve"> PAGEREF _Toc232154494 \h </w:instrText>
            </w:r>
            <w:r>
              <w:rPr>
                <w:noProof/>
                <w:webHidden/>
              </w:rPr>
            </w:r>
            <w:r>
              <w:rPr>
                <w:noProof/>
                <w:webHidden/>
              </w:rPr>
              <w:fldChar w:fldCharType="separate"/>
            </w:r>
            <w:r>
              <w:rPr>
                <w:noProof/>
                <w:webHidden/>
              </w:rPr>
              <w:t>11</w:t>
            </w:r>
            <w:r>
              <w:rPr>
                <w:noProof/>
                <w:webHidden/>
              </w:rPr>
              <w:fldChar w:fldCharType="end"/>
            </w:r>
          </w:hyperlink>
        </w:p>
        <w:p w14:paraId="2A25F4EC" w14:textId="14784EE7"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95" w:history="1">
            <w:r w:rsidRPr="00DD2922">
              <w:rPr>
                <w:rStyle w:val="Hipercze"/>
                <w:rFonts w:eastAsia="Times New Roman"/>
                <w:noProof/>
                <w:lang w:eastAsia="en-GB"/>
              </w:rPr>
              <w:t>6.1. Performance</w:t>
            </w:r>
            <w:r>
              <w:rPr>
                <w:noProof/>
                <w:webHidden/>
              </w:rPr>
              <w:tab/>
            </w:r>
            <w:r>
              <w:rPr>
                <w:noProof/>
                <w:webHidden/>
              </w:rPr>
              <w:fldChar w:fldCharType="begin"/>
            </w:r>
            <w:r>
              <w:rPr>
                <w:noProof/>
                <w:webHidden/>
              </w:rPr>
              <w:instrText xml:space="preserve"> PAGEREF _Toc232154495 \h </w:instrText>
            </w:r>
            <w:r>
              <w:rPr>
                <w:noProof/>
                <w:webHidden/>
              </w:rPr>
            </w:r>
            <w:r>
              <w:rPr>
                <w:noProof/>
                <w:webHidden/>
              </w:rPr>
              <w:fldChar w:fldCharType="separate"/>
            </w:r>
            <w:r>
              <w:rPr>
                <w:noProof/>
                <w:webHidden/>
              </w:rPr>
              <w:t>11</w:t>
            </w:r>
            <w:r>
              <w:rPr>
                <w:noProof/>
                <w:webHidden/>
              </w:rPr>
              <w:fldChar w:fldCharType="end"/>
            </w:r>
          </w:hyperlink>
        </w:p>
        <w:p w14:paraId="0D31BB0F" w14:textId="19AAE4DB"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96" w:history="1">
            <w:r w:rsidRPr="00DD2922">
              <w:rPr>
                <w:rStyle w:val="Hipercze"/>
                <w:rFonts w:eastAsia="Times New Roman"/>
                <w:noProof/>
                <w:lang w:eastAsia="en-GB"/>
              </w:rPr>
              <w:t>6.2. Security</w:t>
            </w:r>
            <w:r>
              <w:rPr>
                <w:noProof/>
                <w:webHidden/>
              </w:rPr>
              <w:tab/>
            </w:r>
            <w:r>
              <w:rPr>
                <w:noProof/>
                <w:webHidden/>
              </w:rPr>
              <w:fldChar w:fldCharType="begin"/>
            </w:r>
            <w:r>
              <w:rPr>
                <w:noProof/>
                <w:webHidden/>
              </w:rPr>
              <w:instrText xml:space="preserve"> PAGEREF _Toc232154496 \h </w:instrText>
            </w:r>
            <w:r>
              <w:rPr>
                <w:noProof/>
                <w:webHidden/>
              </w:rPr>
            </w:r>
            <w:r>
              <w:rPr>
                <w:noProof/>
                <w:webHidden/>
              </w:rPr>
              <w:fldChar w:fldCharType="separate"/>
            </w:r>
            <w:r>
              <w:rPr>
                <w:noProof/>
                <w:webHidden/>
              </w:rPr>
              <w:t>11</w:t>
            </w:r>
            <w:r>
              <w:rPr>
                <w:noProof/>
                <w:webHidden/>
              </w:rPr>
              <w:fldChar w:fldCharType="end"/>
            </w:r>
          </w:hyperlink>
        </w:p>
        <w:p w14:paraId="47E1E034" w14:textId="29A5A224" w:rsidR="00CB50BA" w:rsidRDefault="00CB50BA">
          <w:pPr>
            <w:pStyle w:val="Spistreci2"/>
            <w:tabs>
              <w:tab w:val="right" w:leader="dot" w:pos="9016"/>
            </w:tabs>
            <w:rPr>
              <w:rFonts w:asciiTheme="minorHAnsi" w:eastAsiaTheme="minorEastAsia" w:hAnsiTheme="minorHAnsi"/>
              <w:noProof/>
              <w:color w:val="auto"/>
              <w:sz w:val="24"/>
              <w:lang w:val="pl-PL" w:eastAsia="pl-PL"/>
            </w:rPr>
          </w:pPr>
          <w:hyperlink w:anchor="_Toc232154497" w:history="1">
            <w:r w:rsidRPr="00DD2922">
              <w:rPr>
                <w:rStyle w:val="Hipercze"/>
                <w:rFonts w:eastAsia="Times New Roman"/>
                <w:noProof/>
                <w:lang w:eastAsia="en-GB"/>
              </w:rPr>
              <w:t>6.3. Usability</w:t>
            </w:r>
            <w:r>
              <w:rPr>
                <w:noProof/>
                <w:webHidden/>
              </w:rPr>
              <w:tab/>
            </w:r>
            <w:r>
              <w:rPr>
                <w:noProof/>
                <w:webHidden/>
              </w:rPr>
              <w:fldChar w:fldCharType="begin"/>
            </w:r>
            <w:r>
              <w:rPr>
                <w:noProof/>
                <w:webHidden/>
              </w:rPr>
              <w:instrText xml:space="preserve"> PAGEREF _Toc232154497 \h </w:instrText>
            </w:r>
            <w:r>
              <w:rPr>
                <w:noProof/>
                <w:webHidden/>
              </w:rPr>
            </w:r>
            <w:r>
              <w:rPr>
                <w:noProof/>
                <w:webHidden/>
              </w:rPr>
              <w:fldChar w:fldCharType="separate"/>
            </w:r>
            <w:r>
              <w:rPr>
                <w:noProof/>
                <w:webHidden/>
              </w:rPr>
              <w:t>11</w:t>
            </w:r>
            <w:r>
              <w:rPr>
                <w:noProof/>
                <w:webHidden/>
              </w:rPr>
              <w:fldChar w:fldCharType="end"/>
            </w:r>
          </w:hyperlink>
        </w:p>
        <w:p w14:paraId="3FAE6470" w14:textId="3F62F5BF" w:rsidR="00CB5CB5" w:rsidRDefault="00CB5CB5">
          <w:r>
            <w:rPr>
              <w:b/>
              <w:bCs/>
            </w:rPr>
            <w:fldChar w:fldCharType="end"/>
          </w:r>
        </w:p>
      </w:sdtContent>
    </w:sdt>
    <w:p w14:paraId="18EB7A68" w14:textId="74CE31E5"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Revision History</w:t>
      </w:r>
    </w:p>
    <w:tbl>
      <w:tblPr>
        <w:tblW w:w="5246"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15"/>
        <w:gridCol w:w="1116"/>
        <w:gridCol w:w="1992"/>
        <w:gridCol w:w="723"/>
      </w:tblGrid>
      <w:tr w:rsidR="0080322A" w:rsidRPr="0080322A" w14:paraId="01835987" w14:textId="77777777" w:rsidTr="00585A28">
        <w:trPr>
          <w:trHeight w:val="899"/>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rsidTr="00585A28">
        <w:trPr>
          <w:trHeight w:val="899"/>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03DFD03A" w:rsidR="0080322A" w:rsidRPr="0080322A" w:rsidRDefault="00263B16" w:rsidP="00585A28">
            <w:pPr>
              <w:pStyle w:val="Bezodstpw"/>
              <w:rPr>
                <w:color w:val="373D3F"/>
                <w:lang w:eastAsia="en-GB"/>
              </w:rPr>
            </w:pPr>
            <w:r>
              <w:rPr>
                <w:lang w:eastAsia="en-GB"/>
              </w:rPr>
              <w:t>Mikołaj Sołtysiński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1F639BE" w:rsidR="0080322A" w:rsidRPr="0080322A" w:rsidRDefault="00263B16" w:rsidP="00585A28">
            <w:pPr>
              <w:pStyle w:val="Bezodstpw"/>
              <w:rPr>
                <w:color w:val="373D3F"/>
                <w:lang w:eastAsia="en-GB"/>
              </w:rPr>
            </w:pPr>
            <w:r>
              <w:rPr>
                <w:lang w:eastAsia="en-GB"/>
              </w:rPr>
              <w:t>22.05.2026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587C7DD2" w:rsidR="0080322A" w:rsidRPr="0080322A" w:rsidRDefault="00585A28" w:rsidP="00585A28">
            <w:pPr>
              <w:pStyle w:val="Bezodstpw"/>
              <w:rPr>
                <w:color w:val="373D3F"/>
                <w:lang w:eastAsia="en-GB"/>
              </w:rPr>
            </w:pPr>
            <w:r>
              <w:rPr>
                <w:lang w:eastAsia="en-GB"/>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E1FA313" w:rsidR="00585A28" w:rsidRPr="00585A28" w:rsidRDefault="00585A28"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1.0.0</w:t>
            </w:r>
          </w:p>
        </w:tc>
      </w:tr>
      <w:tr w:rsidR="00585A28" w:rsidRPr="0080322A" w14:paraId="11D17281" w14:textId="77777777" w:rsidTr="00585A28">
        <w:trPr>
          <w:trHeight w:val="899"/>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A0B5683" w14:textId="71BB2A08" w:rsidR="00585A28" w:rsidRPr="0080322A" w:rsidRDefault="00263B16" w:rsidP="00585A28">
            <w:pPr>
              <w:pStyle w:val="Bezodstpw"/>
              <w:rPr>
                <w:lang w:eastAsia="en-GB"/>
              </w:rPr>
            </w:pPr>
            <w:r>
              <w:rPr>
                <w:lang w:eastAsia="en-GB"/>
              </w:rPr>
              <w:t>Mikołaj Sołtysiński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002B72F" w14:textId="23D31C16" w:rsidR="00585A28" w:rsidRPr="0080322A" w:rsidRDefault="00263B16" w:rsidP="00585A28">
            <w:pPr>
              <w:pStyle w:val="Bezodstpw"/>
              <w:rPr>
                <w:lang w:eastAsia="en-GB"/>
              </w:rPr>
            </w:pPr>
            <w:r>
              <w:rPr>
                <w:lang w:eastAsia="en-GB"/>
              </w:rPr>
              <w:t>28.05.2026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33A4684" w14:textId="1644A8DA" w:rsidR="00585A28" w:rsidRDefault="00585A28" w:rsidP="00585A28">
            <w:pPr>
              <w:pStyle w:val="Bezodstpw"/>
              <w:rPr>
                <w:lang w:eastAsia="en-GB"/>
              </w:rPr>
            </w:pPr>
            <w:r>
              <w:rPr>
                <w:lang w:eastAsia="en-GB"/>
              </w:rPr>
              <w:t>Added Use Case and Class Diagrams</w:t>
            </w:r>
            <w:r>
              <w:rPr>
                <w:lang w:eastAsia="en-GB"/>
              </w:rPr>
              <w:br/>
              <w:t>Added sections 2.4, 2.5, 2.5, 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DAFF185" w14:textId="6BA01F64" w:rsidR="00585A28" w:rsidRDefault="00263B1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1.0.1</w:t>
            </w:r>
          </w:p>
        </w:tc>
      </w:tr>
      <w:tr w:rsidR="00585A28" w:rsidRPr="0080322A" w14:paraId="527433E5" w14:textId="77777777" w:rsidTr="00585A28">
        <w:trPr>
          <w:trHeight w:val="899"/>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A004801" w14:textId="38CAB80B" w:rsidR="00585A28" w:rsidRPr="0080322A" w:rsidRDefault="00263B16" w:rsidP="00585A28">
            <w:pPr>
              <w:pStyle w:val="Bezodstpw"/>
              <w:rPr>
                <w:lang w:eastAsia="en-GB"/>
              </w:rPr>
            </w:pPr>
            <w:r>
              <w:rPr>
                <w:lang w:eastAsia="en-GB"/>
              </w:rPr>
              <w:t>Mikołaj Sołtysiński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7D70477" w14:textId="6E6488FA" w:rsidR="00585A28" w:rsidRPr="0080322A" w:rsidRDefault="00263B16" w:rsidP="00585A28">
            <w:pPr>
              <w:pStyle w:val="Bezodstpw"/>
              <w:rPr>
                <w:lang w:eastAsia="en-GB"/>
              </w:rPr>
            </w:pPr>
            <w:r>
              <w:rPr>
                <w:lang w:eastAsia="en-GB"/>
              </w:rPr>
              <w:t>01.06.2026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D30241" w14:textId="500D31AF" w:rsidR="00585A28" w:rsidRDefault="00585A28" w:rsidP="00585A28">
            <w:pPr>
              <w:pStyle w:val="Bezodstpw"/>
              <w:rPr>
                <w:lang w:eastAsia="en-GB"/>
              </w:rPr>
            </w:pPr>
            <w:r>
              <w:rPr>
                <w:lang w:eastAsia="en-GB"/>
              </w:rPr>
              <w:t>Added</w:t>
            </w:r>
            <w:r w:rsidR="007461D5">
              <w:rPr>
                <w:lang w:eastAsia="en-GB"/>
              </w:rPr>
              <w:t xml:space="preserve"> section 4 and 5</w:t>
            </w:r>
            <w:r w:rsidR="00263B16">
              <w:rPr>
                <w:lang w:eastAsia="en-GB"/>
              </w:rPr>
              <w:br/>
              <w:t>Added State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00A33DA" w14:textId="4EEC9AB0" w:rsidR="00585A28" w:rsidRDefault="00263B1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1.0.2</w:t>
            </w:r>
          </w:p>
        </w:tc>
      </w:tr>
      <w:tr w:rsidR="00585A28" w:rsidRPr="0080322A" w14:paraId="01353FA9" w14:textId="77777777" w:rsidTr="00585A28">
        <w:trPr>
          <w:trHeight w:val="899"/>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E396EE" w14:textId="13D4E824" w:rsidR="00585A28" w:rsidRPr="0080322A" w:rsidRDefault="00263B16" w:rsidP="00585A28">
            <w:pPr>
              <w:pStyle w:val="Bezodstpw"/>
              <w:rPr>
                <w:lang w:eastAsia="en-GB"/>
              </w:rPr>
            </w:pPr>
            <w:r>
              <w:rPr>
                <w:lang w:eastAsia="en-GB"/>
              </w:rPr>
              <w:t>Mikołaj Sołtysiński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F221A33" w14:textId="25012951" w:rsidR="00585A28" w:rsidRPr="0080322A" w:rsidRDefault="00263B16" w:rsidP="00585A28">
            <w:pPr>
              <w:pStyle w:val="Bezodstpw"/>
              <w:rPr>
                <w:lang w:eastAsia="en-GB"/>
              </w:rPr>
            </w:pPr>
            <w:r>
              <w:rPr>
                <w:lang w:eastAsia="en-GB"/>
              </w:rPr>
              <w:t>06.06.2026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A540C63" w14:textId="2AE72C72" w:rsidR="00585A28" w:rsidRDefault="00263B16" w:rsidP="00585A28">
            <w:pPr>
              <w:pStyle w:val="Bezodstpw"/>
              <w:rPr>
                <w:lang w:eastAsia="en-GB"/>
              </w:rPr>
            </w:pPr>
            <w:r>
              <w:rPr>
                <w:lang w:eastAsia="en-GB"/>
              </w:rPr>
              <w:t>Added section 3, 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56C2786" w14:textId="38CB19EA" w:rsidR="00585A28" w:rsidRDefault="00263B1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1.0.3</w:t>
            </w:r>
          </w:p>
        </w:tc>
      </w:tr>
      <w:tr w:rsidR="00263B16" w:rsidRPr="0080322A" w14:paraId="1FE7F630" w14:textId="77777777" w:rsidTr="00585A28">
        <w:trPr>
          <w:trHeight w:val="899"/>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2FFFBA" w14:textId="7E463BF6" w:rsidR="00263B16" w:rsidRDefault="00263B16" w:rsidP="00585A28">
            <w:pPr>
              <w:pStyle w:val="Bezodstpw"/>
              <w:rPr>
                <w:lang w:eastAsia="en-GB"/>
              </w:rPr>
            </w:pPr>
            <w:r>
              <w:rPr>
                <w:lang w:eastAsia="en-GB"/>
              </w:rPr>
              <w:t>Mikołaj Sołtysiński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67275BC" w14:textId="2CAE24F5" w:rsidR="00263B16" w:rsidRPr="0080322A" w:rsidRDefault="00263B16" w:rsidP="00585A28">
            <w:pPr>
              <w:pStyle w:val="Bezodstpw"/>
              <w:rPr>
                <w:lang w:eastAsia="en-GB"/>
              </w:rPr>
            </w:pPr>
            <w:r>
              <w:rPr>
                <w:lang w:eastAsia="en-GB"/>
              </w:rPr>
              <w:t>11.06.2026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01B8E1B" w14:textId="66688249" w:rsidR="00263B16" w:rsidRDefault="00263B16" w:rsidP="00585A28">
            <w:pPr>
              <w:pStyle w:val="Bezodstpw"/>
              <w:rPr>
                <w:lang w:eastAsia="en-GB"/>
              </w:rPr>
            </w:pPr>
            <w:r>
              <w:rPr>
                <w:lang w:eastAsia="en-GB"/>
              </w:rPr>
              <w:t xml:space="preserve">Refactor, clarified technical details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C276F5C" w14:textId="5C17E220" w:rsidR="00263B16" w:rsidRDefault="00263B16"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1.0.4</w:t>
            </w:r>
          </w:p>
        </w:tc>
      </w:tr>
    </w:tbl>
    <w:p w14:paraId="296A2C53" w14:textId="7A8942AF" w:rsidR="0080322A" w:rsidRPr="002036E7" w:rsidRDefault="002036E7" w:rsidP="002036E7">
      <w:pPr>
        <w:rPr>
          <w:rFonts w:asciiTheme="majorBidi" w:eastAsia="Times New Roman" w:hAnsiTheme="majorBidi" w:cstheme="majorBidi"/>
          <w:kern w:val="0"/>
          <w:szCs w:val="20"/>
          <w:lang w:eastAsia="en-GB"/>
          <w14:ligatures w14:val="none"/>
        </w:rPr>
      </w:pPr>
      <w:r>
        <w:rPr>
          <w:rFonts w:asciiTheme="majorBidi" w:eastAsia="Times New Roman" w:hAnsiTheme="majorBidi" w:cstheme="majorBidi"/>
          <w:kern w:val="0"/>
          <w:szCs w:val="20"/>
          <w:lang w:eastAsia="en-GB"/>
          <w14:ligatures w14:val="none"/>
        </w:rPr>
        <w:br w:type="page"/>
      </w:r>
    </w:p>
    <w:p w14:paraId="28B1D142" w14:textId="77777777" w:rsidR="0080322A" w:rsidRPr="0080322A" w:rsidRDefault="0080322A" w:rsidP="00125D9B">
      <w:pPr>
        <w:pStyle w:val="Nagwek1"/>
        <w:rPr>
          <w:rFonts w:eastAsia="Times New Roman"/>
          <w:lang w:eastAsia="en-GB"/>
        </w:rPr>
      </w:pPr>
      <w:bookmarkStart w:id="1" w:name="_Toc232154463"/>
      <w:r w:rsidRPr="0080322A">
        <w:rPr>
          <w:rFonts w:eastAsia="Times New Roman"/>
          <w:lang w:eastAsia="en-GB"/>
        </w:rPr>
        <w:lastRenderedPageBreak/>
        <w:t>1. Introduction</w:t>
      </w:r>
      <w:bookmarkEnd w:id="1"/>
    </w:p>
    <w:p w14:paraId="48B58A72" w14:textId="60F59892" w:rsidR="0080322A" w:rsidRPr="0080322A" w:rsidRDefault="0080322A" w:rsidP="00125D9B">
      <w:pPr>
        <w:pStyle w:val="Nagwek2"/>
        <w:rPr>
          <w:rFonts w:eastAsia="Times New Roman"/>
          <w:lang w:eastAsia="en-GB"/>
        </w:rPr>
      </w:pPr>
      <w:bookmarkStart w:id="2" w:name="_Toc232154464"/>
      <w:r w:rsidRPr="0080322A">
        <w:rPr>
          <w:rFonts w:eastAsia="Times New Roman"/>
          <w:lang w:eastAsia="en-GB"/>
        </w:rPr>
        <w:t>1.1. Purpose</w:t>
      </w:r>
      <w:bookmarkEnd w:id="2"/>
      <w:r w:rsidRPr="0080322A">
        <w:rPr>
          <w:rFonts w:eastAsia="Times New Roman"/>
          <w:lang w:eastAsia="en-GB"/>
        </w:rPr>
        <w:t xml:space="preserve">  </w:t>
      </w:r>
    </w:p>
    <w:p w14:paraId="778D1D77" w14:textId="4F77B02A" w:rsidR="0080322A" w:rsidRPr="0080322A" w:rsidRDefault="00B77196"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B77196">
        <w:rPr>
          <w:rFonts w:asciiTheme="majorBidi" w:eastAsia="Times New Roman" w:hAnsiTheme="majorBidi" w:cstheme="majorBidi"/>
          <w:kern w:val="0"/>
          <w:szCs w:val="20"/>
          <w:lang w:eastAsia="en-GB"/>
          <w14:ligatures w14:val="none"/>
        </w:rPr>
        <w:t xml:space="preserve">This document specifies the engineering and software requirements for Version 1.0.4 of the Smart Thermostat Controller. This specification defines the system’s core functional </w:t>
      </w:r>
      <w:proofErr w:type="spellStart"/>
      <w:r w:rsidRPr="00B77196">
        <w:rPr>
          <w:rFonts w:asciiTheme="majorBidi" w:eastAsia="Times New Roman" w:hAnsiTheme="majorBidi" w:cstheme="majorBidi"/>
          <w:kern w:val="0"/>
          <w:szCs w:val="20"/>
          <w:lang w:eastAsia="en-GB"/>
          <w14:ligatures w14:val="none"/>
        </w:rPr>
        <w:t>behavior</w:t>
      </w:r>
      <w:proofErr w:type="spellEnd"/>
      <w:r w:rsidRPr="00B77196">
        <w:rPr>
          <w:rFonts w:asciiTheme="majorBidi" w:eastAsia="Times New Roman" w:hAnsiTheme="majorBidi" w:cstheme="majorBidi"/>
          <w:kern w:val="0"/>
          <w:szCs w:val="20"/>
          <w:lang w:eastAsia="en-GB"/>
          <w14:ligatures w14:val="none"/>
        </w:rPr>
        <w:t xml:space="preserve"> and boundaries. The scope of this initial release covers four primary operational areas: physical temperature sensor data collection, weekly target temperature scheduling profiles, hysteresis-based HVAC relay enforcement, and user credential authentication.</w:t>
      </w:r>
    </w:p>
    <w:p w14:paraId="7BB04734" w14:textId="77777777" w:rsidR="0080322A" w:rsidRPr="0080322A" w:rsidRDefault="0080322A" w:rsidP="00125D9B">
      <w:pPr>
        <w:pStyle w:val="Nagwek2"/>
        <w:rPr>
          <w:rFonts w:eastAsia="Times New Roman"/>
          <w:lang w:eastAsia="en-GB"/>
        </w:rPr>
      </w:pPr>
      <w:bookmarkStart w:id="3" w:name="_Toc232154465"/>
      <w:r w:rsidRPr="0080322A">
        <w:rPr>
          <w:rFonts w:eastAsia="Times New Roman"/>
          <w:lang w:eastAsia="en-GB"/>
        </w:rPr>
        <w:t>1.2. Document Conventions</w:t>
      </w:r>
      <w:bookmarkEnd w:id="3"/>
      <w:r w:rsidRPr="0080322A">
        <w:rPr>
          <w:rFonts w:eastAsia="Times New Roman"/>
          <w:lang w:eastAsia="en-GB"/>
        </w:rPr>
        <w:t xml:space="preserve">  </w:t>
      </w:r>
    </w:p>
    <w:p w14:paraId="097AE508" w14:textId="50C21DA5" w:rsidR="009A7846" w:rsidRDefault="00B77196" w:rsidP="0080322A">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B77196">
        <w:rPr>
          <w:rFonts w:asciiTheme="majorBidi" w:eastAsia="Times New Roman" w:hAnsiTheme="majorBidi" w:cstheme="majorBidi"/>
          <w:kern w:val="0"/>
          <w:szCs w:val="20"/>
          <w:lang w:eastAsia="en-GB"/>
          <w14:ligatures w14:val="none"/>
        </w:rPr>
        <w:t>This specification complies with the structure defined by the IEEE Std 830-1998 standard. Every distinct requirement statement is assigned its own priority and operates as an independent, verifiable unit. To guarantee traceability throughout the development lifecycle, we enforce a strict tagging convention using unique identifiers (e.g., REQ-1.1, NF-1.1).</w:t>
      </w:r>
    </w:p>
    <w:p w14:paraId="3F964ADE" w14:textId="12B6CA48" w:rsidR="0080322A" w:rsidRPr="0080322A" w:rsidRDefault="0080322A" w:rsidP="00125D9B">
      <w:pPr>
        <w:pStyle w:val="Nagwek2"/>
        <w:rPr>
          <w:rFonts w:eastAsia="Times New Roman"/>
          <w:lang w:eastAsia="en-GB"/>
        </w:rPr>
      </w:pPr>
      <w:bookmarkStart w:id="4" w:name="_Toc232154466"/>
      <w:r w:rsidRPr="0080322A">
        <w:rPr>
          <w:rFonts w:eastAsia="Times New Roman"/>
          <w:lang w:eastAsia="en-GB"/>
        </w:rPr>
        <w:t>1.3. Intended Audience and Reading Suggestions</w:t>
      </w:r>
      <w:bookmarkEnd w:id="4"/>
      <w:r w:rsidRPr="0080322A">
        <w:rPr>
          <w:rFonts w:eastAsia="Times New Roman"/>
          <w:lang w:eastAsia="en-GB"/>
        </w:rPr>
        <w:t xml:space="preserve">  </w:t>
      </w:r>
    </w:p>
    <w:p w14:paraId="0933AD64" w14:textId="19EA1FC2" w:rsidR="0014387D" w:rsidRPr="0014387D" w:rsidRDefault="0014387D" w:rsidP="0014387D">
      <w:pPr>
        <w:rPr>
          <w:lang w:val="en-US" w:eastAsia="en-GB"/>
        </w:rPr>
      </w:pPr>
      <w:r w:rsidRPr="0014387D">
        <w:rPr>
          <w:lang w:val="en-US" w:eastAsia="en-GB"/>
        </w:rPr>
        <w:t xml:space="preserve">This document </w:t>
      </w:r>
      <w:r>
        <w:rPr>
          <w:lang w:val="en-US" w:eastAsia="en-GB"/>
        </w:rPr>
        <w:t xml:space="preserve">is meant to be used by many </w:t>
      </w:r>
      <w:r w:rsidRPr="0014387D">
        <w:rPr>
          <w:lang w:val="en-US" w:eastAsia="en-GB"/>
        </w:rPr>
        <w:t>different team members across the project lifecycle. We recommend navigating the document based on your project role:</w:t>
      </w:r>
    </w:p>
    <w:p w14:paraId="1E8F8F8D" w14:textId="77777777" w:rsidR="0014387D" w:rsidRPr="0014387D" w:rsidRDefault="0014387D" w:rsidP="0014387D">
      <w:pPr>
        <w:rPr>
          <w:lang w:val="en-US" w:eastAsia="en-GB"/>
        </w:rPr>
      </w:pPr>
      <w:r w:rsidRPr="0014387D">
        <w:rPr>
          <w:b/>
          <w:bCs/>
          <w:lang w:val="en-US" w:eastAsia="en-GB"/>
        </w:rPr>
        <w:t>Project Managers and Stakeholders:</w:t>
      </w:r>
      <w:r w:rsidRPr="0014387D">
        <w:rPr>
          <w:lang w:val="en-US" w:eastAsia="en-GB"/>
        </w:rPr>
        <w:t> Read Section 1 (Introduction) and Section 2 (Overall Description) to evaluate the product scope and operational constraints.</w:t>
      </w:r>
    </w:p>
    <w:p w14:paraId="0482CCDF" w14:textId="77777777" w:rsidR="0014387D" w:rsidRPr="0014387D" w:rsidRDefault="0014387D" w:rsidP="0014387D">
      <w:pPr>
        <w:rPr>
          <w:lang w:val="en-US" w:eastAsia="en-GB"/>
        </w:rPr>
      </w:pPr>
      <w:r w:rsidRPr="0014387D">
        <w:rPr>
          <w:b/>
          <w:bCs/>
          <w:lang w:val="en-US" w:eastAsia="en-GB"/>
        </w:rPr>
        <w:t>Software Developers and Architects:</w:t>
      </w:r>
      <w:r w:rsidRPr="0014387D">
        <w:rPr>
          <w:lang w:val="en-US" w:eastAsia="en-GB"/>
        </w:rPr>
        <w:t> Focus directly on Section 4 (External Interface Requirements), Section 5 (System Features), and Section 6 (Nonfunctional Requirements) to guide code implementation.</w:t>
      </w:r>
    </w:p>
    <w:p w14:paraId="28FA46C7" w14:textId="77777777" w:rsidR="0014387D" w:rsidRPr="0014387D" w:rsidRDefault="0014387D" w:rsidP="0014387D">
      <w:pPr>
        <w:rPr>
          <w:lang w:val="en-US" w:eastAsia="en-GB"/>
        </w:rPr>
      </w:pPr>
      <w:r w:rsidRPr="0014387D">
        <w:rPr>
          <w:b/>
          <w:bCs/>
          <w:lang w:val="en-US" w:eastAsia="en-GB"/>
        </w:rPr>
        <w:t>Quality Assurance (QA) and Testing Teams:</w:t>
      </w:r>
      <w:r w:rsidRPr="0014387D">
        <w:rPr>
          <w:lang w:val="en-US" w:eastAsia="en-GB"/>
        </w:rPr>
        <w:t> Use Section 5 and Section 6 as the primary criteria to construct automated and manual test verification procedures.</w:t>
      </w:r>
    </w:p>
    <w:p w14:paraId="697DFE05" w14:textId="37B7AAB2" w:rsidR="0080322A" w:rsidRPr="0080322A" w:rsidRDefault="0080322A" w:rsidP="00125D9B">
      <w:pPr>
        <w:pStyle w:val="Nagwek2"/>
        <w:rPr>
          <w:rFonts w:eastAsia="Times New Roman"/>
          <w:lang w:eastAsia="en-GB"/>
        </w:rPr>
      </w:pPr>
      <w:bookmarkStart w:id="5" w:name="_Toc232154467"/>
      <w:r w:rsidRPr="0080322A">
        <w:rPr>
          <w:rFonts w:eastAsia="Times New Roman"/>
          <w:lang w:eastAsia="en-GB"/>
        </w:rPr>
        <w:t>1.4. Product Scope</w:t>
      </w:r>
      <w:bookmarkEnd w:id="5"/>
      <w:r w:rsidRPr="0080322A">
        <w:rPr>
          <w:rFonts w:eastAsia="Times New Roman"/>
          <w:lang w:eastAsia="en-GB"/>
        </w:rPr>
        <w:t xml:space="preserve">  </w:t>
      </w:r>
    </w:p>
    <w:p w14:paraId="45534BFD" w14:textId="45D112C5" w:rsidR="00B77196" w:rsidRPr="00B77196" w:rsidRDefault="00B77196" w:rsidP="00B77196">
      <w:pPr>
        <w:rPr>
          <w:lang w:val="en-US" w:eastAsia="en-GB"/>
        </w:rPr>
      </w:pPr>
      <w:r w:rsidRPr="00B77196">
        <w:rPr>
          <w:lang w:val="en-US" w:eastAsia="en-GB"/>
        </w:rPr>
        <w:t>The Smart Thermostat Controller is a web-connected embedded software application built to manage indoor climates within residential and commercial structures. Traditional manual thermostats often allow wide temperature swings, which leads to excessive energy consumption and physical discomfort. This system resolves that issue by automating climate adjustment through tight boundaries and automated schedule routines.</w:t>
      </w:r>
    </w:p>
    <w:p w14:paraId="2796F5A3" w14:textId="77777777" w:rsidR="00B77196" w:rsidRPr="00B77196" w:rsidRDefault="00B77196" w:rsidP="00B77196">
      <w:pPr>
        <w:rPr>
          <w:lang w:val="en-US" w:eastAsia="en-GB"/>
        </w:rPr>
      </w:pPr>
      <w:r w:rsidRPr="00B77196">
        <w:rPr>
          <w:lang w:val="en-US" w:eastAsia="en-GB"/>
        </w:rPr>
        <w:t>The application tracks live ambient metrics, executes user-programmed weekly heating/cooling schedules, protects physical hardware equipment by enforcing short-cycling delays, and executes automated relay state changes based on physical room telemetry. Automating these workflows maintains stable indoor temperatures and lowers HVAC system runtime to meet energy conservation targets.</w:t>
      </w:r>
    </w:p>
    <w:p w14:paraId="5457DB7A" w14:textId="4872BCE2" w:rsidR="0080322A" w:rsidRPr="0080322A" w:rsidRDefault="0080322A" w:rsidP="008B0986">
      <w:pPr>
        <w:pStyle w:val="Nagwek2"/>
        <w:rPr>
          <w:rFonts w:eastAsia="Times New Roman"/>
          <w:lang w:eastAsia="en-GB"/>
        </w:rPr>
      </w:pPr>
      <w:bookmarkStart w:id="6" w:name="_Toc232154468"/>
      <w:r w:rsidRPr="0080322A">
        <w:rPr>
          <w:rFonts w:eastAsia="Times New Roman"/>
          <w:lang w:eastAsia="en-GB"/>
        </w:rPr>
        <w:t>1.5. References</w:t>
      </w:r>
      <w:bookmarkEnd w:id="6"/>
      <w:r w:rsidRPr="0080322A">
        <w:rPr>
          <w:rFonts w:eastAsia="Times New Roman"/>
          <w:lang w:eastAsia="en-GB"/>
        </w:rPr>
        <w:t xml:space="preserve">  </w:t>
      </w:r>
    </w:p>
    <w:p w14:paraId="7D845099" w14:textId="77777777" w:rsidR="00B77196" w:rsidRPr="00B77196" w:rsidRDefault="00B77196" w:rsidP="00B77196">
      <w:pPr>
        <w:pStyle w:val="Akapitzlist"/>
        <w:numPr>
          <w:ilvl w:val="0"/>
          <w:numId w:val="9"/>
        </w:numPr>
        <w:rPr>
          <w:lang w:val="pl-PL" w:eastAsia="en-GB"/>
        </w:rPr>
      </w:pPr>
      <w:proofErr w:type="spellStart"/>
      <w:r w:rsidRPr="00B77196">
        <w:rPr>
          <w:lang w:val="en-US" w:eastAsia="en-GB"/>
        </w:rPr>
        <w:t>Juwaied</w:t>
      </w:r>
      <w:proofErr w:type="spellEnd"/>
      <w:r w:rsidRPr="00B77196">
        <w:rPr>
          <w:lang w:val="en-US" w:eastAsia="en-GB"/>
        </w:rPr>
        <w:t>, A. (PhD). </w:t>
      </w:r>
      <w:r w:rsidRPr="00B77196">
        <w:rPr>
          <w:i/>
          <w:iCs/>
          <w:lang w:val="en-US" w:eastAsia="en-GB"/>
        </w:rPr>
        <w:t>“Software Engineering LAB 1: REQUIREMENTS ANALYSIS”</w:t>
      </w:r>
      <w:r w:rsidRPr="00B77196">
        <w:rPr>
          <w:lang w:val="en-US" w:eastAsia="en-GB"/>
        </w:rPr>
        <w:t xml:space="preserve">. </w:t>
      </w:r>
      <w:proofErr w:type="spellStart"/>
      <w:r w:rsidRPr="00B77196">
        <w:rPr>
          <w:lang w:val="pl-PL" w:eastAsia="en-GB"/>
        </w:rPr>
        <w:t>Lodz</w:t>
      </w:r>
      <w:proofErr w:type="spellEnd"/>
      <w:r w:rsidRPr="00B77196">
        <w:rPr>
          <w:lang w:val="pl-PL" w:eastAsia="en-GB"/>
        </w:rPr>
        <w:t xml:space="preserve"> University of Technology - IFE.</w:t>
      </w:r>
    </w:p>
    <w:p w14:paraId="5814F218" w14:textId="77777777" w:rsidR="00B77196" w:rsidRPr="00B77196" w:rsidRDefault="00B77196" w:rsidP="00B77196">
      <w:pPr>
        <w:pStyle w:val="Akapitzlist"/>
        <w:numPr>
          <w:ilvl w:val="0"/>
          <w:numId w:val="9"/>
        </w:numPr>
        <w:rPr>
          <w:lang w:val="en-US" w:eastAsia="en-GB"/>
        </w:rPr>
      </w:pPr>
      <w:r w:rsidRPr="00B77196">
        <w:rPr>
          <w:lang w:val="en-US" w:eastAsia="en-GB"/>
        </w:rPr>
        <w:t>IEEE Computer Society. </w:t>
      </w:r>
      <w:r w:rsidRPr="00B77196">
        <w:rPr>
          <w:i/>
          <w:iCs/>
          <w:lang w:val="en-US" w:eastAsia="en-GB"/>
        </w:rPr>
        <w:t>“IEEE Recommended Practice for Software Requirements Specifications”</w:t>
      </w:r>
      <w:r w:rsidRPr="00B77196">
        <w:rPr>
          <w:lang w:val="en-US" w:eastAsia="en-GB"/>
        </w:rPr>
        <w:t> (IEEE Std 830-1998).</w:t>
      </w:r>
    </w:p>
    <w:p w14:paraId="12E0F7FD" w14:textId="77777777" w:rsidR="0080322A" w:rsidRPr="0080322A" w:rsidRDefault="0080322A" w:rsidP="00125D9B">
      <w:pPr>
        <w:pStyle w:val="Nagwek1"/>
        <w:rPr>
          <w:rFonts w:eastAsia="Times New Roman"/>
          <w:lang w:eastAsia="en-GB"/>
        </w:rPr>
      </w:pPr>
      <w:bookmarkStart w:id="7" w:name="_Toc232154469"/>
      <w:r w:rsidRPr="0080322A">
        <w:rPr>
          <w:rFonts w:eastAsia="Times New Roman"/>
          <w:lang w:eastAsia="en-GB"/>
        </w:rPr>
        <w:lastRenderedPageBreak/>
        <w:t>2. Overall Description</w:t>
      </w:r>
      <w:bookmarkEnd w:id="7"/>
    </w:p>
    <w:p w14:paraId="5B965038" w14:textId="77777777" w:rsidR="0080322A" w:rsidRPr="0080322A" w:rsidRDefault="0080322A" w:rsidP="00125D9B">
      <w:pPr>
        <w:pStyle w:val="Nagwek2"/>
        <w:rPr>
          <w:rFonts w:eastAsia="Times New Roman"/>
          <w:lang w:eastAsia="en-GB"/>
        </w:rPr>
      </w:pPr>
      <w:bookmarkStart w:id="8" w:name="_Toc232154470"/>
      <w:r w:rsidRPr="0080322A">
        <w:rPr>
          <w:rFonts w:eastAsia="Times New Roman"/>
          <w:lang w:eastAsia="en-GB"/>
        </w:rPr>
        <w:t>2.1. Product Perspective</w:t>
      </w:r>
      <w:bookmarkEnd w:id="8"/>
      <w:r w:rsidRPr="0080322A">
        <w:rPr>
          <w:rFonts w:eastAsia="Times New Roman"/>
          <w:lang w:eastAsia="en-GB"/>
        </w:rPr>
        <w:t xml:space="preserve">  </w:t>
      </w:r>
    </w:p>
    <w:p w14:paraId="034813BD" w14:textId="1231D6DD" w:rsidR="00B77196" w:rsidRPr="00B77196" w:rsidRDefault="00B77196" w:rsidP="00B77196">
      <w:pPr>
        <w:rPr>
          <w:lang w:val="en-US" w:eastAsia="en-GB"/>
        </w:rPr>
      </w:pPr>
      <w:r w:rsidRPr="00B77196">
        <w:rPr>
          <w:lang w:val="en-US" w:eastAsia="en-GB"/>
        </w:rPr>
        <w:t>The Smart Thermostat Controller is a standalone software product designed to govern a distributed configuration of heating and cooling units throughout a building. Unlike legacy mechanical thermostats that depend on physical dials and constant user intervention, this system uses digital logic to maintain target conditions.</w:t>
      </w:r>
    </w:p>
    <w:p w14:paraId="7F29F78C" w14:textId="77777777" w:rsidR="00B77196" w:rsidRPr="00B77196" w:rsidRDefault="00B77196" w:rsidP="00B77196">
      <w:pPr>
        <w:rPr>
          <w:lang w:val="en-US" w:eastAsia="en-GB"/>
        </w:rPr>
      </w:pPr>
      <w:r w:rsidRPr="00B77196">
        <w:rPr>
          <w:lang w:val="en-US" w:eastAsia="en-GB"/>
        </w:rPr>
        <w:t>Users interact with the system via a web application optimized for desktop and mobile web browsers, facilitating remote adjustments. The application backend coordinates physical sensor inputs, schedules, relay triggers, and administrative configuration parameters.</w:t>
      </w:r>
    </w:p>
    <w:p w14:paraId="2B02F386" w14:textId="0C6D624A" w:rsidR="0080322A" w:rsidRPr="0080322A" w:rsidRDefault="0080322A" w:rsidP="00125D9B">
      <w:pPr>
        <w:pStyle w:val="Nagwek2"/>
        <w:rPr>
          <w:rFonts w:eastAsia="Times New Roman"/>
          <w:lang w:eastAsia="en-GB"/>
        </w:rPr>
      </w:pPr>
      <w:bookmarkStart w:id="9" w:name="_Toc232154471"/>
      <w:r w:rsidRPr="0080322A">
        <w:rPr>
          <w:rFonts w:eastAsia="Times New Roman"/>
          <w:lang w:eastAsia="en-GB"/>
        </w:rPr>
        <w:t>2.2. Product Features</w:t>
      </w:r>
      <w:bookmarkEnd w:id="9"/>
      <w:r w:rsidRPr="0080322A">
        <w:rPr>
          <w:rFonts w:eastAsia="Times New Roman"/>
          <w:lang w:eastAsia="en-GB"/>
        </w:rPr>
        <w:t xml:space="preserve">  </w:t>
      </w:r>
    </w:p>
    <w:p w14:paraId="7CE3B19C" w14:textId="77777777" w:rsidR="00B77196" w:rsidRPr="00B77196" w:rsidRDefault="00B77196" w:rsidP="00B77196">
      <w:pPr>
        <w:rPr>
          <w:lang w:val="en-US" w:eastAsia="en-GB"/>
        </w:rPr>
      </w:pPr>
      <w:r w:rsidRPr="00B77196">
        <w:rPr>
          <w:lang w:val="en-US" w:eastAsia="en-GB"/>
        </w:rPr>
        <w:t>The system provides the following distinct capabilities:</w:t>
      </w:r>
    </w:p>
    <w:p w14:paraId="4621A3E9" w14:textId="77777777" w:rsidR="00B77196" w:rsidRPr="00295CE1" w:rsidRDefault="00B77196" w:rsidP="00295CE1">
      <w:pPr>
        <w:pStyle w:val="Akapitzlist"/>
        <w:numPr>
          <w:ilvl w:val="0"/>
          <w:numId w:val="10"/>
        </w:numPr>
        <w:rPr>
          <w:lang w:val="en-US" w:eastAsia="en-GB"/>
        </w:rPr>
      </w:pPr>
      <w:r w:rsidRPr="00295CE1">
        <w:rPr>
          <w:lang w:val="en-US" w:eastAsia="en-GB"/>
        </w:rPr>
        <w:t>Displaying real-time ambient temperature metrics.</w:t>
      </w:r>
    </w:p>
    <w:p w14:paraId="1399ED66" w14:textId="77777777" w:rsidR="00B77196" w:rsidRPr="00295CE1" w:rsidRDefault="00B77196" w:rsidP="00295CE1">
      <w:pPr>
        <w:pStyle w:val="Akapitzlist"/>
        <w:numPr>
          <w:ilvl w:val="0"/>
          <w:numId w:val="10"/>
        </w:numPr>
        <w:rPr>
          <w:lang w:val="en-US" w:eastAsia="en-GB"/>
        </w:rPr>
      </w:pPr>
      <w:r w:rsidRPr="00295CE1">
        <w:rPr>
          <w:lang w:val="en-US" w:eastAsia="en-GB"/>
        </w:rPr>
        <w:t>Displaying real-time relative humidity metrics.</w:t>
      </w:r>
    </w:p>
    <w:p w14:paraId="13352E09" w14:textId="77777777" w:rsidR="00B77196" w:rsidRPr="00295CE1" w:rsidRDefault="00B77196" w:rsidP="00295CE1">
      <w:pPr>
        <w:pStyle w:val="Akapitzlist"/>
        <w:numPr>
          <w:ilvl w:val="0"/>
          <w:numId w:val="10"/>
        </w:numPr>
        <w:rPr>
          <w:lang w:val="en-US" w:eastAsia="en-GB"/>
        </w:rPr>
      </w:pPr>
      <w:r w:rsidRPr="00295CE1">
        <w:rPr>
          <w:lang w:val="en-US" w:eastAsia="en-GB"/>
        </w:rPr>
        <w:t>Displaying the active 7-day heating and cooling schedule.</w:t>
      </w:r>
    </w:p>
    <w:p w14:paraId="7A33C9C9" w14:textId="77777777" w:rsidR="00B77196" w:rsidRPr="00295CE1" w:rsidRDefault="00B77196" w:rsidP="00295CE1">
      <w:pPr>
        <w:pStyle w:val="Akapitzlist"/>
        <w:numPr>
          <w:ilvl w:val="0"/>
          <w:numId w:val="10"/>
        </w:numPr>
        <w:rPr>
          <w:lang w:val="en-US" w:eastAsia="en-GB"/>
        </w:rPr>
      </w:pPr>
      <w:r w:rsidRPr="00295CE1">
        <w:rPr>
          <w:lang w:val="en-US" w:eastAsia="en-GB"/>
        </w:rPr>
        <w:t>Changing the target temperature setpoint.</w:t>
      </w:r>
    </w:p>
    <w:p w14:paraId="2FD11EE7" w14:textId="77777777" w:rsidR="00B77196" w:rsidRPr="00295CE1" w:rsidRDefault="00B77196" w:rsidP="00295CE1">
      <w:pPr>
        <w:pStyle w:val="Akapitzlist"/>
        <w:numPr>
          <w:ilvl w:val="0"/>
          <w:numId w:val="10"/>
        </w:numPr>
        <w:rPr>
          <w:lang w:val="en-US" w:eastAsia="en-GB"/>
        </w:rPr>
      </w:pPr>
      <w:r w:rsidRPr="00295CE1">
        <w:rPr>
          <w:lang w:val="en-US" w:eastAsia="en-GB"/>
        </w:rPr>
        <w:t>Adjusting the operational mode to HEAT, COOL, AUTO, or ECO.</w:t>
      </w:r>
    </w:p>
    <w:p w14:paraId="049B5991" w14:textId="77777777" w:rsidR="00B77196" w:rsidRPr="00295CE1" w:rsidRDefault="00B77196" w:rsidP="00295CE1">
      <w:pPr>
        <w:pStyle w:val="Akapitzlist"/>
        <w:numPr>
          <w:ilvl w:val="0"/>
          <w:numId w:val="10"/>
        </w:numPr>
        <w:rPr>
          <w:lang w:val="pl-PL" w:eastAsia="en-GB"/>
        </w:rPr>
      </w:pPr>
      <w:proofErr w:type="spellStart"/>
      <w:r w:rsidRPr="00295CE1">
        <w:rPr>
          <w:lang w:val="pl-PL" w:eastAsia="en-GB"/>
        </w:rPr>
        <w:t>Displaying</w:t>
      </w:r>
      <w:proofErr w:type="spellEnd"/>
      <w:r w:rsidRPr="00295CE1">
        <w:rPr>
          <w:lang w:val="pl-PL" w:eastAsia="en-GB"/>
        </w:rPr>
        <w:t xml:space="preserve"> </w:t>
      </w:r>
      <w:proofErr w:type="spellStart"/>
      <w:r w:rsidRPr="00295CE1">
        <w:rPr>
          <w:lang w:val="pl-PL" w:eastAsia="en-GB"/>
        </w:rPr>
        <w:t>active</w:t>
      </w:r>
      <w:proofErr w:type="spellEnd"/>
      <w:r w:rsidRPr="00295CE1">
        <w:rPr>
          <w:lang w:val="pl-PL" w:eastAsia="en-GB"/>
        </w:rPr>
        <w:t xml:space="preserve"> </w:t>
      </w:r>
      <w:proofErr w:type="spellStart"/>
      <w:r w:rsidRPr="00295CE1">
        <w:rPr>
          <w:lang w:val="pl-PL" w:eastAsia="en-GB"/>
        </w:rPr>
        <w:t>schedule</w:t>
      </w:r>
      <w:proofErr w:type="spellEnd"/>
      <w:r w:rsidRPr="00295CE1">
        <w:rPr>
          <w:lang w:val="pl-PL" w:eastAsia="en-GB"/>
        </w:rPr>
        <w:t xml:space="preserve"> </w:t>
      </w:r>
      <w:proofErr w:type="spellStart"/>
      <w:r w:rsidRPr="00295CE1">
        <w:rPr>
          <w:lang w:val="pl-PL" w:eastAsia="en-GB"/>
        </w:rPr>
        <w:t>overrides</w:t>
      </w:r>
      <w:proofErr w:type="spellEnd"/>
      <w:r w:rsidRPr="00295CE1">
        <w:rPr>
          <w:lang w:val="pl-PL" w:eastAsia="en-GB"/>
        </w:rPr>
        <w:t>.</w:t>
      </w:r>
    </w:p>
    <w:p w14:paraId="56C7B464" w14:textId="77777777" w:rsidR="00B77196" w:rsidRPr="00295CE1" w:rsidRDefault="00B77196" w:rsidP="00295CE1">
      <w:pPr>
        <w:pStyle w:val="Akapitzlist"/>
        <w:numPr>
          <w:ilvl w:val="0"/>
          <w:numId w:val="10"/>
        </w:numPr>
        <w:rPr>
          <w:lang w:val="en-US" w:eastAsia="en-GB"/>
        </w:rPr>
      </w:pPr>
      <w:r w:rsidRPr="00295CE1">
        <w:rPr>
          <w:lang w:val="en-US" w:eastAsia="en-GB"/>
        </w:rPr>
        <w:t>Scheduling a temporary temperature override.</w:t>
      </w:r>
    </w:p>
    <w:p w14:paraId="46603A51" w14:textId="77777777" w:rsidR="00B77196" w:rsidRPr="00295CE1" w:rsidRDefault="00B77196" w:rsidP="00295CE1">
      <w:pPr>
        <w:pStyle w:val="Akapitzlist"/>
        <w:numPr>
          <w:ilvl w:val="0"/>
          <w:numId w:val="10"/>
        </w:numPr>
        <w:rPr>
          <w:lang w:val="en-US" w:eastAsia="en-GB"/>
        </w:rPr>
      </w:pPr>
      <w:r w:rsidRPr="00295CE1">
        <w:rPr>
          <w:lang w:val="en-US" w:eastAsia="en-GB"/>
        </w:rPr>
        <w:t>Canceling a temporary temperature override.</w:t>
      </w:r>
    </w:p>
    <w:p w14:paraId="74AA1508" w14:textId="77777777" w:rsidR="00B77196" w:rsidRPr="00295CE1" w:rsidRDefault="00B77196" w:rsidP="00295CE1">
      <w:pPr>
        <w:pStyle w:val="Akapitzlist"/>
        <w:numPr>
          <w:ilvl w:val="0"/>
          <w:numId w:val="10"/>
        </w:numPr>
        <w:rPr>
          <w:lang w:val="en-US" w:eastAsia="en-GB"/>
        </w:rPr>
      </w:pPr>
      <w:r w:rsidRPr="00295CE1">
        <w:rPr>
          <w:lang w:val="en-US" w:eastAsia="en-GB"/>
        </w:rPr>
        <w:t>Recording historical HVAC equipment runtimes.</w:t>
      </w:r>
    </w:p>
    <w:p w14:paraId="3BF5CB6B" w14:textId="77777777" w:rsidR="00B77196" w:rsidRPr="00295CE1" w:rsidRDefault="00B77196" w:rsidP="00295CE1">
      <w:pPr>
        <w:pStyle w:val="Akapitzlist"/>
        <w:numPr>
          <w:ilvl w:val="0"/>
          <w:numId w:val="10"/>
        </w:numPr>
        <w:rPr>
          <w:lang w:val="pl-PL" w:eastAsia="en-GB"/>
        </w:rPr>
      </w:pPr>
      <w:proofErr w:type="spellStart"/>
      <w:r w:rsidRPr="00295CE1">
        <w:rPr>
          <w:lang w:val="pl-PL" w:eastAsia="en-GB"/>
        </w:rPr>
        <w:t>Logging</w:t>
      </w:r>
      <w:proofErr w:type="spellEnd"/>
      <w:r w:rsidRPr="00295CE1">
        <w:rPr>
          <w:lang w:val="pl-PL" w:eastAsia="en-GB"/>
        </w:rPr>
        <w:t xml:space="preserve"> </w:t>
      </w:r>
      <w:proofErr w:type="spellStart"/>
      <w:r w:rsidRPr="00295CE1">
        <w:rPr>
          <w:lang w:val="pl-PL" w:eastAsia="en-GB"/>
        </w:rPr>
        <w:t>energy</w:t>
      </w:r>
      <w:proofErr w:type="spellEnd"/>
      <w:r w:rsidRPr="00295CE1">
        <w:rPr>
          <w:lang w:val="pl-PL" w:eastAsia="en-GB"/>
        </w:rPr>
        <w:t xml:space="preserve"> </w:t>
      </w:r>
      <w:proofErr w:type="spellStart"/>
      <w:r w:rsidRPr="00295CE1">
        <w:rPr>
          <w:lang w:val="pl-PL" w:eastAsia="en-GB"/>
        </w:rPr>
        <w:t>consumption</w:t>
      </w:r>
      <w:proofErr w:type="spellEnd"/>
      <w:r w:rsidRPr="00295CE1">
        <w:rPr>
          <w:lang w:val="pl-PL" w:eastAsia="en-GB"/>
        </w:rPr>
        <w:t xml:space="preserve"> </w:t>
      </w:r>
      <w:proofErr w:type="spellStart"/>
      <w:r w:rsidRPr="00295CE1">
        <w:rPr>
          <w:lang w:val="pl-PL" w:eastAsia="en-GB"/>
        </w:rPr>
        <w:t>metrics</w:t>
      </w:r>
      <w:proofErr w:type="spellEnd"/>
      <w:r w:rsidRPr="00295CE1">
        <w:rPr>
          <w:lang w:val="pl-PL" w:eastAsia="en-GB"/>
        </w:rPr>
        <w:t>.</w:t>
      </w:r>
    </w:p>
    <w:p w14:paraId="2CEB4914" w14:textId="4D157781" w:rsidR="0080322A" w:rsidRPr="0080322A" w:rsidRDefault="0080322A" w:rsidP="00125D9B">
      <w:pPr>
        <w:pStyle w:val="Nagwek2"/>
        <w:rPr>
          <w:rFonts w:eastAsia="Times New Roman"/>
          <w:lang w:eastAsia="en-GB"/>
        </w:rPr>
      </w:pPr>
      <w:bookmarkStart w:id="10" w:name="_Toc232154472"/>
      <w:r w:rsidRPr="0080322A">
        <w:rPr>
          <w:rFonts w:eastAsia="Times New Roman"/>
          <w:lang w:eastAsia="en-GB"/>
        </w:rPr>
        <w:t>2.3. User Classes and Characteristics</w:t>
      </w:r>
      <w:bookmarkEnd w:id="10"/>
      <w:r w:rsidRPr="0080322A">
        <w:rPr>
          <w:rFonts w:eastAsia="Times New Roman"/>
          <w:lang w:eastAsia="en-GB"/>
        </w:rPr>
        <w:t xml:space="preserve">  </w:t>
      </w:r>
    </w:p>
    <w:p w14:paraId="3544FC29" w14:textId="3B7EA70B" w:rsidR="009A7846" w:rsidRPr="009A7846" w:rsidRDefault="009A7846" w:rsidP="009A7846">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9A7846">
        <w:rPr>
          <w:rFonts w:asciiTheme="majorBidi" w:eastAsia="Times New Roman" w:hAnsiTheme="majorBidi" w:cstheme="majorBidi"/>
          <w:kern w:val="0"/>
          <w:szCs w:val="20"/>
          <w:lang w:eastAsia="en-GB"/>
          <w14:ligatures w14:val="none"/>
        </w:rPr>
        <w:t>Residents represent the primary user group of the system. They will use the system to view ambient temperature, set schedules, and make target temperature overrides.</w:t>
      </w:r>
    </w:p>
    <w:p w14:paraId="328A7980" w14:textId="77777777" w:rsidR="009A7846" w:rsidRPr="009A7846" w:rsidRDefault="009A7846" w:rsidP="009A7846">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9A7846">
        <w:rPr>
          <w:rFonts w:asciiTheme="majorBidi" w:eastAsia="Times New Roman" w:hAnsiTheme="majorBidi" w:cstheme="majorBidi"/>
          <w:kern w:val="0"/>
          <w:szCs w:val="20"/>
          <w:lang w:eastAsia="en-GB"/>
          <w14:ligatures w14:val="none"/>
        </w:rPr>
        <w:t>Characteristics:</w:t>
      </w:r>
    </w:p>
    <w:p w14:paraId="0563FDB8" w14:textId="619911DB" w:rsidR="009A7846" w:rsidRPr="00EE6D2D" w:rsidRDefault="009A7846" w:rsidP="00EE6D2D">
      <w:pPr>
        <w:pStyle w:val="Akapitzlist"/>
        <w:numPr>
          <w:ilvl w:val="0"/>
          <w:numId w:val="25"/>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EE6D2D">
        <w:rPr>
          <w:rFonts w:asciiTheme="majorBidi" w:eastAsia="Times New Roman" w:hAnsiTheme="majorBidi" w:cstheme="majorBidi"/>
          <w:kern w:val="0"/>
          <w:szCs w:val="20"/>
          <w:lang w:eastAsia="en-GB"/>
          <w14:ligatures w14:val="none"/>
        </w:rPr>
        <w:t>basic technical knowledge</w:t>
      </w:r>
    </w:p>
    <w:p w14:paraId="680923A1" w14:textId="2FBB7120" w:rsidR="009A7846" w:rsidRPr="00EE6D2D" w:rsidRDefault="009A7846" w:rsidP="00EE6D2D">
      <w:pPr>
        <w:pStyle w:val="Akapitzlist"/>
        <w:numPr>
          <w:ilvl w:val="0"/>
          <w:numId w:val="25"/>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EE6D2D">
        <w:rPr>
          <w:rFonts w:asciiTheme="majorBidi" w:eastAsia="Times New Roman" w:hAnsiTheme="majorBidi" w:cstheme="majorBidi"/>
          <w:kern w:val="0"/>
          <w:szCs w:val="20"/>
          <w:lang w:eastAsia="en-GB"/>
          <w14:ligatures w14:val="none"/>
        </w:rPr>
        <w:t>daily system usage throughout the year</w:t>
      </w:r>
    </w:p>
    <w:p w14:paraId="023FB751" w14:textId="66B42936" w:rsidR="009A7846" w:rsidRPr="00EE6D2D" w:rsidRDefault="009A7846" w:rsidP="009A7846">
      <w:pPr>
        <w:pStyle w:val="Akapitzlist"/>
        <w:numPr>
          <w:ilvl w:val="0"/>
          <w:numId w:val="25"/>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EE6D2D">
        <w:rPr>
          <w:rFonts w:asciiTheme="majorBidi" w:eastAsia="Times New Roman" w:hAnsiTheme="majorBidi" w:cstheme="majorBidi"/>
          <w:kern w:val="0"/>
          <w:szCs w:val="20"/>
          <w:lang w:eastAsia="en-GB"/>
          <w14:ligatures w14:val="none"/>
        </w:rPr>
        <w:t>access through mobile devices or laptops</w:t>
      </w:r>
    </w:p>
    <w:p w14:paraId="61685892" w14:textId="77777777" w:rsidR="009A7846" w:rsidRPr="009A7846" w:rsidRDefault="009A7846" w:rsidP="009A7846">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9A7846">
        <w:rPr>
          <w:rFonts w:asciiTheme="majorBidi" w:eastAsia="Times New Roman" w:hAnsiTheme="majorBidi" w:cstheme="majorBidi"/>
          <w:kern w:val="0"/>
          <w:szCs w:val="20"/>
          <w:lang w:eastAsia="en-GB"/>
          <w14:ligatures w14:val="none"/>
        </w:rPr>
        <w:t>Administrators/Technicians represent the secondary user group of the system. They will use the system to configure system safety bounds, view runtime diagnostics, and perform system calibration.</w:t>
      </w:r>
    </w:p>
    <w:p w14:paraId="7B1AB114" w14:textId="77777777" w:rsidR="009A7846" w:rsidRPr="009A7846" w:rsidRDefault="009A7846" w:rsidP="009A7846">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9A7846">
        <w:rPr>
          <w:rFonts w:asciiTheme="majorBidi" w:eastAsia="Times New Roman" w:hAnsiTheme="majorBidi" w:cstheme="majorBidi"/>
          <w:kern w:val="0"/>
          <w:szCs w:val="20"/>
          <w:lang w:eastAsia="en-GB"/>
          <w14:ligatures w14:val="none"/>
        </w:rPr>
        <w:t>Characteristics:</w:t>
      </w:r>
    </w:p>
    <w:p w14:paraId="4A084D84" w14:textId="7CCDF97D" w:rsidR="009A7846" w:rsidRPr="00EE6D2D" w:rsidRDefault="009A7846" w:rsidP="00EE6D2D">
      <w:pPr>
        <w:pStyle w:val="Akapitzlist"/>
        <w:numPr>
          <w:ilvl w:val="0"/>
          <w:numId w:val="25"/>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EE6D2D">
        <w:rPr>
          <w:rFonts w:asciiTheme="majorBidi" w:eastAsia="Times New Roman" w:hAnsiTheme="majorBidi" w:cstheme="majorBidi"/>
          <w:kern w:val="0"/>
          <w:szCs w:val="20"/>
          <w:lang w:eastAsia="en-GB"/>
          <w14:ligatures w14:val="none"/>
        </w:rPr>
        <w:t>high technical expertise and system familiarity</w:t>
      </w:r>
    </w:p>
    <w:p w14:paraId="3B92A788" w14:textId="5E756130" w:rsidR="009A7846" w:rsidRPr="00EE6D2D" w:rsidRDefault="009A7846" w:rsidP="00EE6D2D">
      <w:pPr>
        <w:pStyle w:val="Akapitzlist"/>
        <w:numPr>
          <w:ilvl w:val="0"/>
          <w:numId w:val="25"/>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EE6D2D">
        <w:rPr>
          <w:rFonts w:asciiTheme="majorBidi" w:eastAsia="Times New Roman" w:hAnsiTheme="majorBidi" w:cstheme="majorBidi"/>
          <w:kern w:val="0"/>
          <w:szCs w:val="20"/>
          <w:lang w:eastAsia="en-GB"/>
          <w14:ligatures w14:val="none"/>
        </w:rPr>
        <w:t>periodic system usage during maintenance and setup</w:t>
      </w:r>
    </w:p>
    <w:p w14:paraId="52F71C09" w14:textId="1FAEB8E6" w:rsidR="009A7846" w:rsidRPr="00EE6D2D" w:rsidRDefault="009A7846" w:rsidP="00EE6D2D">
      <w:pPr>
        <w:pStyle w:val="Akapitzlist"/>
        <w:numPr>
          <w:ilvl w:val="0"/>
          <w:numId w:val="25"/>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EE6D2D">
        <w:rPr>
          <w:rFonts w:asciiTheme="majorBidi" w:eastAsia="Times New Roman" w:hAnsiTheme="majorBidi" w:cstheme="majorBidi"/>
          <w:kern w:val="0"/>
          <w:szCs w:val="20"/>
          <w:lang w:eastAsia="en-GB"/>
          <w14:ligatures w14:val="none"/>
        </w:rPr>
        <w:t>access via dedicated management panels or local terminals</w:t>
      </w:r>
    </w:p>
    <w:p w14:paraId="3A090AB9" w14:textId="076F46AD" w:rsidR="0080322A" w:rsidRPr="0080322A" w:rsidRDefault="0080322A" w:rsidP="00125D9B">
      <w:pPr>
        <w:pStyle w:val="Nagwek2"/>
        <w:rPr>
          <w:rFonts w:eastAsia="Times New Roman"/>
          <w:lang w:eastAsia="en-GB"/>
        </w:rPr>
      </w:pPr>
      <w:bookmarkStart w:id="11" w:name="_Toc232154473"/>
      <w:r w:rsidRPr="0080322A">
        <w:rPr>
          <w:rFonts w:eastAsia="Times New Roman"/>
          <w:lang w:eastAsia="en-GB"/>
        </w:rPr>
        <w:t>2.4. Operating Environment</w:t>
      </w:r>
      <w:bookmarkEnd w:id="11"/>
    </w:p>
    <w:p w14:paraId="2CE6519A" w14:textId="77777777" w:rsidR="00B77196" w:rsidRPr="00B77196" w:rsidRDefault="00B77196" w:rsidP="00B77196">
      <w:pPr>
        <w:shd w:val="clear" w:color="auto" w:fill="FFFFFF"/>
        <w:spacing w:before="240" w:after="0" w:line="240" w:lineRule="auto"/>
        <w:rPr>
          <w:rFonts w:asciiTheme="majorBidi" w:eastAsia="Times New Roman" w:hAnsiTheme="majorBidi" w:cstheme="majorBidi"/>
          <w:kern w:val="0"/>
          <w:szCs w:val="20"/>
          <w:lang w:val="en-US" w:eastAsia="en-GB"/>
          <w14:ligatures w14:val="none"/>
        </w:rPr>
      </w:pPr>
      <w:r w:rsidRPr="00B77196">
        <w:rPr>
          <w:rFonts w:asciiTheme="majorBidi" w:eastAsia="Times New Roman" w:hAnsiTheme="majorBidi" w:cstheme="majorBidi"/>
          <w:kern w:val="0"/>
          <w:szCs w:val="20"/>
          <w:lang w:val="en-US" w:eastAsia="en-GB"/>
          <w14:ligatures w14:val="none"/>
        </w:rPr>
        <w:t>The environment requirements specify where the application executes:</w:t>
      </w:r>
    </w:p>
    <w:p w14:paraId="1AD539F8" w14:textId="77777777" w:rsidR="00B77196" w:rsidRPr="00B77196" w:rsidRDefault="00B77196" w:rsidP="00B77196">
      <w:pPr>
        <w:numPr>
          <w:ilvl w:val="0"/>
          <w:numId w:val="5"/>
        </w:numPr>
        <w:shd w:val="clear" w:color="auto" w:fill="FFFFFF"/>
        <w:spacing w:before="240" w:after="0" w:line="240" w:lineRule="auto"/>
        <w:rPr>
          <w:rFonts w:asciiTheme="majorBidi" w:eastAsia="Times New Roman" w:hAnsiTheme="majorBidi" w:cstheme="majorBidi"/>
          <w:kern w:val="0"/>
          <w:szCs w:val="20"/>
          <w:lang w:val="en-US" w:eastAsia="en-GB"/>
          <w14:ligatures w14:val="none"/>
        </w:rPr>
      </w:pPr>
      <w:r w:rsidRPr="00B77196">
        <w:rPr>
          <w:rFonts w:asciiTheme="majorBidi" w:eastAsia="Times New Roman" w:hAnsiTheme="majorBidi" w:cstheme="majorBidi"/>
          <w:b/>
          <w:bCs/>
          <w:kern w:val="0"/>
          <w:szCs w:val="20"/>
          <w:lang w:val="en-US" w:eastAsia="en-GB"/>
          <w14:ligatures w14:val="none"/>
        </w:rPr>
        <w:t>ENV-1.1:</w:t>
      </w:r>
      <w:r w:rsidRPr="00B77196">
        <w:rPr>
          <w:rFonts w:asciiTheme="majorBidi" w:eastAsia="Times New Roman" w:hAnsiTheme="majorBidi" w:cstheme="majorBidi"/>
          <w:kern w:val="0"/>
          <w:szCs w:val="20"/>
          <w:lang w:val="en-US" w:eastAsia="en-GB"/>
          <w14:ligatures w14:val="none"/>
        </w:rPr>
        <w:t> The user dashboard client shall execute within standard web browsers on both desktop resolutions and mobile display screens.</w:t>
      </w:r>
    </w:p>
    <w:p w14:paraId="011D9B57" w14:textId="77777777" w:rsidR="00B77196" w:rsidRPr="00B77196" w:rsidRDefault="00B77196" w:rsidP="00B77196">
      <w:pPr>
        <w:numPr>
          <w:ilvl w:val="0"/>
          <w:numId w:val="5"/>
        </w:numPr>
        <w:shd w:val="clear" w:color="auto" w:fill="FFFFFF"/>
        <w:spacing w:before="240" w:after="0" w:line="240" w:lineRule="auto"/>
        <w:rPr>
          <w:rFonts w:asciiTheme="majorBidi" w:eastAsia="Times New Roman" w:hAnsiTheme="majorBidi" w:cstheme="majorBidi"/>
          <w:kern w:val="0"/>
          <w:szCs w:val="20"/>
          <w:lang w:val="en-US" w:eastAsia="en-GB"/>
          <w14:ligatures w14:val="none"/>
        </w:rPr>
      </w:pPr>
      <w:r w:rsidRPr="00B77196">
        <w:rPr>
          <w:rFonts w:asciiTheme="majorBidi" w:eastAsia="Times New Roman" w:hAnsiTheme="majorBidi" w:cstheme="majorBidi"/>
          <w:b/>
          <w:bCs/>
          <w:kern w:val="0"/>
          <w:szCs w:val="20"/>
          <w:lang w:val="en-US" w:eastAsia="en-GB"/>
          <w14:ligatures w14:val="none"/>
        </w:rPr>
        <w:lastRenderedPageBreak/>
        <w:t>ENV-1.2:</w:t>
      </w:r>
      <w:r w:rsidRPr="00B77196">
        <w:rPr>
          <w:rFonts w:asciiTheme="majorBidi" w:eastAsia="Times New Roman" w:hAnsiTheme="majorBidi" w:cstheme="majorBidi"/>
          <w:kern w:val="0"/>
          <w:szCs w:val="20"/>
          <w:lang w:val="en-US" w:eastAsia="en-GB"/>
          <w14:ligatures w14:val="none"/>
        </w:rPr>
        <w:t> The controller firmware application shall run natively on Raspberry Pi or ESP32 embedded hardware systems.</w:t>
      </w:r>
    </w:p>
    <w:p w14:paraId="67DD0D94" w14:textId="77777777" w:rsidR="00B77196" w:rsidRPr="00B77196" w:rsidRDefault="00B77196" w:rsidP="00B77196">
      <w:pPr>
        <w:numPr>
          <w:ilvl w:val="0"/>
          <w:numId w:val="5"/>
        </w:numPr>
        <w:shd w:val="clear" w:color="auto" w:fill="FFFFFF"/>
        <w:spacing w:before="240" w:after="0" w:line="240" w:lineRule="auto"/>
        <w:rPr>
          <w:rFonts w:asciiTheme="majorBidi" w:eastAsia="Times New Roman" w:hAnsiTheme="majorBidi" w:cstheme="majorBidi"/>
          <w:kern w:val="0"/>
          <w:szCs w:val="20"/>
          <w:lang w:val="en-US" w:eastAsia="en-GB"/>
          <w14:ligatures w14:val="none"/>
        </w:rPr>
      </w:pPr>
      <w:r w:rsidRPr="00B77196">
        <w:rPr>
          <w:rFonts w:asciiTheme="majorBidi" w:eastAsia="Times New Roman" w:hAnsiTheme="majorBidi" w:cstheme="majorBidi"/>
          <w:b/>
          <w:bCs/>
          <w:kern w:val="0"/>
          <w:szCs w:val="20"/>
          <w:lang w:val="en-US" w:eastAsia="en-GB"/>
          <w14:ligatures w14:val="none"/>
        </w:rPr>
        <w:t>ENV-1.3:</w:t>
      </w:r>
      <w:r w:rsidRPr="00B77196">
        <w:rPr>
          <w:rFonts w:asciiTheme="majorBidi" w:eastAsia="Times New Roman" w:hAnsiTheme="majorBidi" w:cstheme="majorBidi"/>
          <w:kern w:val="0"/>
          <w:szCs w:val="20"/>
          <w:lang w:val="en-US" w:eastAsia="en-GB"/>
          <w14:ligatures w14:val="none"/>
        </w:rPr>
        <w:t> The backend application services shall execute on a local network server or cloud infrastructure platform.</w:t>
      </w:r>
    </w:p>
    <w:p w14:paraId="321E9EC6" w14:textId="3C1A3FF5" w:rsidR="0080322A" w:rsidRPr="0080322A" w:rsidRDefault="0080322A" w:rsidP="00125D9B">
      <w:pPr>
        <w:pStyle w:val="Nagwek2"/>
        <w:rPr>
          <w:rFonts w:eastAsia="Times New Roman"/>
          <w:lang w:eastAsia="en-GB"/>
        </w:rPr>
      </w:pPr>
      <w:bookmarkStart w:id="12" w:name="_Toc232154474"/>
      <w:r w:rsidRPr="0080322A">
        <w:rPr>
          <w:rFonts w:eastAsia="Times New Roman"/>
          <w:lang w:eastAsia="en-GB"/>
        </w:rPr>
        <w:t>2.5. Design and Implementation Constraints</w:t>
      </w:r>
      <w:bookmarkEnd w:id="12"/>
    </w:p>
    <w:p w14:paraId="40AE5090" w14:textId="77777777" w:rsidR="00B77196" w:rsidRPr="00B77196" w:rsidRDefault="00B77196" w:rsidP="00B77196">
      <w:pPr>
        <w:rPr>
          <w:lang w:val="en-US" w:eastAsia="en-GB"/>
        </w:rPr>
      </w:pPr>
      <w:r w:rsidRPr="00B77196">
        <w:rPr>
          <w:lang w:val="en-US" w:eastAsia="en-GB"/>
        </w:rPr>
        <w:t>Operational boundaries limit the engineering choices available to the developers:</w:t>
      </w:r>
    </w:p>
    <w:p w14:paraId="7A556FFD" w14:textId="77777777" w:rsidR="00B77196" w:rsidRPr="00BD08C4" w:rsidRDefault="00B77196" w:rsidP="00BD08C4">
      <w:pPr>
        <w:pStyle w:val="Akapitzlist"/>
        <w:numPr>
          <w:ilvl w:val="0"/>
          <w:numId w:val="19"/>
        </w:numPr>
        <w:rPr>
          <w:lang w:val="en-US" w:eastAsia="en-GB"/>
        </w:rPr>
      </w:pPr>
      <w:r w:rsidRPr="00BD08C4">
        <w:rPr>
          <w:b/>
          <w:bCs/>
          <w:lang w:val="en-US" w:eastAsia="en-GB"/>
        </w:rPr>
        <w:t>CON-1.1:</w:t>
      </w:r>
      <w:r w:rsidRPr="00BD08C4">
        <w:rPr>
          <w:lang w:val="en-US" w:eastAsia="en-GB"/>
        </w:rPr>
        <w:t> The system shall require user authentication before granting access to configuration dashboards.</w:t>
      </w:r>
    </w:p>
    <w:p w14:paraId="3AB62848" w14:textId="77777777" w:rsidR="00B77196" w:rsidRPr="00BD08C4" w:rsidRDefault="00B77196" w:rsidP="00BD08C4">
      <w:pPr>
        <w:pStyle w:val="Akapitzlist"/>
        <w:numPr>
          <w:ilvl w:val="0"/>
          <w:numId w:val="19"/>
        </w:numPr>
        <w:rPr>
          <w:lang w:val="en-US" w:eastAsia="en-GB"/>
        </w:rPr>
      </w:pPr>
      <w:r w:rsidRPr="00BD08C4">
        <w:rPr>
          <w:b/>
          <w:bCs/>
          <w:lang w:val="en-US" w:eastAsia="en-GB"/>
        </w:rPr>
        <w:t>CON-1.2:</w:t>
      </w:r>
      <w:r w:rsidRPr="00BD08C4">
        <w:rPr>
          <w:lang w:val="en-US" w:eastAsia="en-GB"/>
        </w:rPr>
        <w:t> The climate regulation logic shall enforce a minimum delay of 300 seconds (5 minutes) between successive HVAC relay state toggles to protect equipment compressors from short-cycling.</w:t>
      </w:r>
    </w:p>
    <w:p w14:paraId="7934373B" w14:textId="77777777" w:rsidR="00B77196" w:rsidRPr="00BD08C4" w:rsidRDefault="00B77196" w:rsidP="00BD08C4">
      <w:pPr>
        <w:pStyle w:val="Akapitzlist"/>
        <w:numPr>
          <w:ilvl w:val="0"/>
          <w:numId w:val="19"/>
        </w:numPr>
        <w:rPr>
          <w:lang w:val="en-US" w:eastAsia="en-GB"/>
        </w:rPr>
      </w:pPr>
      <w:r w:rsidRPr="00BD08C4">
        <w:rPr>
          <w:b/>
          <w:bCs/>
          <w:lang w:val="en-US" w:eastAsia="en-GB"/>
        </w:rPr>
        <w:t>CON-1.3:</w:t>
      </w:r>
      <w:r w:rsidRPr="00BD08C4">
        <w:rPr>
          <w:lang w:val="en-US" w:eastAsia="en-GB"/>
        </w:rPr>
        <w:t xml:space="preserve"> The application shall automatically turn off all active HVAC relays if the measured </w:t>
      </w:r>
      <w:proofErr w:type="gramStart"/>
      <w:r w:rsidRPr="00BD08C4">
        <w:rPr>
          <w:lang w:val="en-US" w:eastAsia="en-GB"/>
        </w:rPr>
        <w:t>ambient</w:t>
      </w:r>
      <w:proofErr w:type="gramEnd"/>
      <w:r w:rsidRPr="00BD08C4">
        <w:rPr>
          <w:lang w:val="en-US" w:eastAsia="en-GB"/>
        </w:rPr>
        <w:t xml:space="preserve"> temperature drops below 5°C.</w:t>
      </w:r>
    </w:p>
    <w:p w14:paraId="6337D3E8" w14:textId="77777777" w:rsidR="00B77196" w:rsidRPr="00BD08C4" w:rsidRDefault="00B77196" w:rsidP="00BD08C4">
      <w:pPr>
        <w:pStyle w:val="Akapitzlist"/>
        <w:numPr>
          <w:ilvl w:val="0"/>
          <w:numId w:val="19"/>
        </w:numPr>
        <w:rPr>
          <w:lang w:val="en-US" w:eastAsia="en-GB"/>
        </w:rPr>
      </w:pPr>
      <w:r w:rsidRPr="00BD08C4">
        <w:rPr>
          <w:b/>
          <w:bCs/>
          <w:lang w:val="en-US" w:eastAsia="en-GB"/>
        </w:rPr>
        <w:t>CON-1.4:</w:t>
      </w:r>
      <w:r w:rsidRPr="00BD08C4">
        <w:rPr>
          <w:lang w:val="en-US" w:eastAsia="en-GB"/>
        </w:rPr>
        <w:t> The application shall automatically turn off all active HVAC relays if the measured ambient temperature exceeds 35°C.</w:t>
      </w:r>
    </w:p>
    <w:p w14:paraId="1EBD453E" w14:textId="2CA628BE" w:rsidR="0080322A" w:rsidRPr="0080322A" w:rsidRDefault="0080322A" w:rsidP="00125D9B">
      <w:pPr>
        <w:pStyle w:val="Nagwek2"/>
        <w:rPr>
          <w:rFonts w:eastAsia="Times New Roman"/>
          <w:lang w:eastAsia="en-GB"/>
        </w:rPr>
      </w:pPr>
      <w:bookmarkStart w:id="13" w:name="_Toc232154475"/>
      <w:r w:rsidRPr="0080322A">
        <w:rPr>
          <w:rFonts w:eastAsia="Times New Roman"/>
          <w:lang w:eastAsia="en-GB"/>
        </w:rPr>
        <w:t>2.6. User Documentation</w:t>
      </w:r>
      <w:bookmarkEnd w:id="13"/>
    </w:p>
    <w:p w14:paraId="7F4AC298" w14:textId="77777777" w:rsidR="00B77196" w:rsidRPr="00B77196" w:rsidRDefault="00B77196" w:rsidP="00B77196">
      <w:pPr>
        <w:rPr>
          <w:lang w:val="en-US" w:eastAsia="en-GB"/>
        </w:rPr>
      </w:pPr>
      <w:r w:rsidRPr="00B77196">
        <w:rPr>
          <w:lang w:val="en-US" w:eastAsia="en-GB"/>
        </w:rPr>
        <w:t>The documentation suite will be delivered in digital format via a web sub-page to support end users:</w:t>
      </w:r>
    </w:p>
    <w:p w14:paraId="72184816" w14:textId="77777777" w:rsidR="00B77196" w:rsidRPr="00BD08C4" w:rsidRDefault="00B77196" w:rsidP="00BD08C4">
      <w:pPr>
        <w:pStyle w:val="Akapitzlist"/>
        <w:numPr>
          <w:ilvl w:val="0"/>
          <w:numId w:val="15"/>
        </w:numPr>
        <w:rPr>
          <w:lang w:val="en-US" w:eastAsia="en-GB"/>
        </w:rPr>
      </w:pPr>
      <w:r w:rsidRPr="00BD08C4">
        <w:rPr>
          <w:b/>
          <w:bCs/>
          <w:lang w:val="en-US" w:eastAsia="en-GB"/>
        </w:rPr>
        <w:t>DOC-1.1:</w:t>
      </w:r>
      <w:r w:rsidRPr="00BD08C4">
        <w:rPr>
          <w:lang w:val="en-US" w:eastAsia="en-GB"/>
        </w:rPr>
        <w:t> The developer shall provide an online user guide detailing weekly schedule programming workflows.</w:t>
      </w:r>
    </w:p>
    <w:p w14:paraId="28927266" w14:textId="77777777" w:rsidR="00B77196" w:rsidRPr="00BD08C4" w:rsidRDefault="00B77196" w:rsidP="00BD08C4">
      <w:pPr>
        <w:pStyle w:val="Akapitzlist"/>
        <w:numPr>
          <w:ilvl w:val="0"/>
          <w:numId w:val="15"/>
        </w:numPr>
        <w:rPr>
          <w:lang w:val="en-US" w:eastAsia="en-GB"/>
        </w:rPr>
      </w:pPr>
      <w:r w:rsidRPr="00BD08C4">
        <w:rPr>
          <w:b/>
          <w:bCs/>
          <w:lang w:val="en-US" w:eastAsia="en-GB"/>
        </w:rPr>
        <w:t>DOC-1.2:</w:t>
      </w:r>
      <w:r w:rsidRPr="00BD08C4">
        <w:rPr>
          <w:lang w:val="en-US" w:eastAsia="en-GB"/>
        </w:rPr>
        <w:t> The developer shall provide an online user guide detailing temporary override steps.</w:t>
      </w:r>
    </w:p>
    <w:p w14:paraId="153B7705" w14:textId="77777777" w:rsidR="00B77196" w:rsidRPr="00BD08C4" w:rsidRDefault="00B77196" w:rsidP="00BD08C4">
      <w:pPr>
        <w:pStyle w:val="Akapitzlist"/>
        <w:numPr>
          <w:ilvl w:val="0"/>
          <w:numId w:val="15"/>
        </w:numPr>
        <w:rPr>
          <w:lang w:val="en-US" w:eastAsia="en-GB"/>
        </w:rPr>
      </w:pPr>
      <w:r w:rsidRPr="00BD08C4">
        <w:rPr>
          <w:b/>
          <w:bCs/>
          <w:lang w:val="en-US" w:eastAsia="en-GB"/>
        </w:rPr>
        <w:t>DOC-1.3:</w:t>
      </w:r>
      <w:r w:rsidRPr="00BD08C4">
        <w:rPr>
          <w:lang w:val="en-US" w:eastAsia="en-GB"/>
        </w:rPr>
        <w:t> The developer shall provide an installer manual outlining low-level physical GPIO wiring connections.</w:t>
      </w:r>
    </w:p>
    <w:p w14:paraId="2551A4A1" w14:textId="77777777" w:rsidR="00B77196" w:rsidRPr="00BD08C4" w:rsidRDefault="00B77196" w:rsidP="00BD08C4">
      <w:pPr>
        <w:pStyle w:val="Akapitzlist"/>
        <w:numPr>
          <w:ilvl w:val="0"/>
          <w:numId w:val="15"/>
        </w:numPr>
        <w:rPr>
          <w:lang w:val="en-US" w:eastAsia="en-GB"/>
        </w:rPr>
      </w:pPr>
      <w:r w:rsidRPr="00BD08C4">
        <w:rPr>
          <w:b/>
          <w:bCs/>
          <w:lang w:val="en-US" w:eastAsia="en-GB"/>
        </w:rPr>
        <w:t>DOC-1.4:</w:t>
      </w:r>
      <w:r w:rsidRPr="00BD08C4">
        <w:rPr>
          <w:lang w:val="en-US" w:eastAsia="en-GB"/>
        </w:rPr>
        <w:t xml:space="preserve"> The developer shall provide an installer manual outlining sensor calibration </w:t>
      </w:r>
      <w:proofErr w:type="gramStart"/>
      <w:r w:rsidRPr="00BD08C4">
        <w:rPr>
          <w:lang w:val="en-US" w:eastAsia="en-GB"/>
        </w:rPr>
        <w:t>procedures</w:t>
      </w:r>
      <w:proofErr w:type="gramEnd"/>
      <w:r w:rsidRPr="00BD08C4">
        <w:rPr>
          <w:lang w:val="en-US" w:eastAsia="en-GB"/>
        </w:rPr>
        <w:t>.</w:t>
      </w:r>
    </w:p>
    <w:p w14:paraId="4825759A" w14:textId="77777777" w:rsidR="00B77196" w:rsidRPr="00BD08C4" w:rsidRDefault="00B77196" w:rsidP="00BD08C4">
      <w:pPr>
        <w:pStyle w:val="Akapitzlist"/>
        <w:numPr>
          <w:ilvl w:val="0"/>
          <w:numId w:val="15"/>
        </w:numPr>
        <w:rPr>
          <w:lang w:val="en-US" w:eastAsia="en-GB"/>
        </w:rPr>
      </w:pPr>
      <w:r w:rsidRPr="00BD08C4">
        <w:rPr>
          <w:b/>
          <w:bCs/>
          <w:lang w:val="en-US" w:eastAsia="en-GB"/>
        </w:rPr>
        <w:t>DOC-1.5:</w:t>
      </w:r>
      <w:r w:rsidRPr="00BD08C4">
        <w:rPr>
          <w:lang w:val="en-US" w:eastAsia="en-GB"/>
        </w:rPr>
        <w:t> The web dashboard shall host an embedded help module that is accessible from any system screen.</w:t>
      </w:r>
    </w:p>
    <w:p w14:paraId="11DF66EE" w14:textId="7AE4208F" w:rsidR="0080322A" w:rsidRPr="0080322A" w:rsidRDefault="0080322A" w:rsidP="00125D9B">
      <w:pPr>
        <w:pStyle w:val="Nagwek2"/>
        <w:rPr>
          <w:rFonts w:eastAsia="Times New Roman"/>
          <w:lang w:eastAsia="en-GB"/>
        </w:rPr>
      </w:pPr>
      <w:bookmarkStart w:id="14" w:name="_Toc232154476"/>
      <w:r w:rsidRPr="0080322A">
        <w:rPr>
          <w:rFonts w:eastAsia="Times New Roman"/>
          <w:lang w:eastAsia="en-GB"/>
        </w:rPr>
        <w:t>2.7. Assumptions and Dependencies</w:t>
      </w:r>
      <w:bookmarkEnd w:id="14"/>
    </w:p>
    <w:p w14:paraId="2D093FBF" w14:textId="77777777" w:rsidR="00B77196" w:rsidRPr="00B77196" w:rsidRDefault="00B77196" w:rsidP="00B77196">
      <w:pPr>
        <w:rPr>
          <w:lang w:val="en-US" w:eastAsia="en-GB"/>
        </w:rPr>
      </w:pPr>
      <w:r w:rsidRPr="00B77196">
        <w:rPr>
          <w:lang w:val="en-US" w:eastAsia="en-GB"/>
        </w:rPr>
        <w:t>The technical requirements rely on the following external baseline factors:</w:t>
      </w:r>
    </w:p>
    <w:p w14:paraId="56DF5F5F" w14:textId="77777777" w:rsidR="00B77196" w:rsidRPr="00BD08C4" w:rsidRDefault="00B77196" w:rsidP="00BD08C4">
      <w:pPr>
        <w:pStyle w:val="Akapitzlist"/>
        <w:numPr>
          <w:ilvl w:val="0"/>
          <w:numId w:val="18"/>
        </w:numPr>
        <w:rPr>
          <w:lang w:val="en-US" w:eastAsia="en-GB"/>
        </w:rPr>
      </w:pPr>
      <w:r w:rsidRPr="00BD08C4">
        <w:rPr>
          <w:b/>
          <w:bCs/>
          <w:lang w:val="en-US" w:eastAsia="en-GB"/>
        </w:rPr>
        <w:t>ASM-1.1:</w:t>
      </w:r>
      <w:r w:rsidRPr="00BD08C4">
        <w:rPr>
          <w:lang w:val="en-US" w:eastAsia="en-GB"/>
        </w:rPr>
        <w:t> The local physical temperature and occupancy sensors are assumed to be operational and factory-calibrated.</w:t>
      </w:r>
    </w:p>
    <w:p w14:paraId="525AA94F" w14:textId="77777777" w:rsidR="00B77196" w:rsidRPr="00BD08C4" w:rsidRDefault="00B77196" w:rsidP="00BD08C4">
      <w:pPr>
        <w:pStyle w:val="Akapitzlist"/>
        <w:numPr>
          <w:ilvl w:val="0"/>
          <w:numId w:val="18"/>
        </w:numPr>
        <w:rPr>
          <w:lang w:val="en-US" w:eastAsia="en-GB"/>
        </w:rPr>
      </w:pPr>
      <w:r w:rsidRPr="00BD08C4">
        <w:rPr>
          <w:b/>
          <w:bCs/>
          <w:lang w:val="en-US" w:eastAsia="en-GB"/>
        </w:rPr>
        <w:t>ASM-1.2:</w:t>
      </w:r>
      <w:r w:rsidRPr="00BD08C4">
        <w:rPr>
          <w:lang w:val="en-US" w:eastAsia="en-GB"/>
        </w:rPr>
        <w:t> The building infrastructure is assumed to provide a continuous, local Wi-Fi connection.</w:t>
      </w:r>
    </w:p>
    <w:p w14:paraId="7B1E27D1" w14:textId="77777777" w:rsidR="00B77196" w:rsidRPr="00BD08C4" w:rsidRDefault="00B77196" w:rsidP="00BD08C4">
      <w:pPr>
        <w:pStyle w:val="Akapitzlist"/>
        <w:numPr>
          <w:ilvl w:val="0"/>
          <w:numId w:val="18"/>
        </w:numPr>
        <w:rPr>
          <w:lang w:val="en-US" w:eastAsia="en-GB"/>
        </w:rPr>
      </w:pPr>
      <w:r w:rsidRPr="00BD08C4">
        <w:rPr>
          <w:b/>
          <w:bCs/>
          <w:lang w:val="en-US" w:eastAsia="en-GB"/>
        </w:rPr>
        <w:t>DEP-1.1:</w:t>
      </w:r>
      <w:r w:rsidRPr="00BD08C4">
        <w:rPr>
          <w:lang w:val="en-US" w:eastAsia="en-GB"/>
        </w:rPr>
        <w:t> The system depends on external HVAC hardware that responds to standard 24V AC control signals over R, W, Y, and G terminal connections.</w:t>
      </w:r>
    </w:p>
    <w:p w14:paraId="4EEA8140" w14:textId="77777777" w:rsidR="00B77196" w:rsidRPr="00BD08C4" w:rsidRDefault="00B77196" w:rsidP="00BD08C4">
      <w:pPr>
        <w:pStyle w:val="Akapitzlist"/>
        <w:numPr>
          <w:ilvl w:val="0"/>
          <w:numId w:val="18"/>
        </w:numPr>
        <w:rPr>
          <w:lang w:val="en-US" w:eastAsia="en-GB"/>
        </w:rPr>
      </w:pPr>
      <w:r w:rsidRPr="00BD08C4">
        <w:rPr>
          <w:b/>
          <w:bCs/>
          <w:lang w:val="en-US" w:eastAsia="en-GB"/>
        </w:rPr>
        <w:t>DEP-1.2:</w:t>
      </w:r>
      <w:r w:rsidRPr="00BD08C4">
        <w:rPr>
          <w:lang w:val="en-US" w:eastAsia="en-GB"/>
        </w:rPr>
        <w:t> Remote browser interaction depends on the user’s host hardware maintaining active internet connectivity.</w:t>
      </w:r>
    </w:p>
    <w:p w14:paraId="3BE3953D" w14:textId="6F1C4AE4" w:rsidR="0080322A" w:rsidRPr="0080322A" w:rsidRDefault="0080322A" w:rsidP="00125D9B">
      <w:pPr>
        <w:pStyle w:val="Nagwek1"/>
        <w:rPr>
          <w:rFonts w:eastAsia="Times New Roman"/>
          <w:lang w:eastAsia="en-GB"/>
        </w:rPr>
      </w:pPr>
      <w:bookmarkStart w:id="15" w:name="_Toc232154477"/>
      <w:r w:rsidRPr="0080322A">
        <w:rPr>
          <w:rFonts w:eastAsia="Times New Roman"/>
          <w:lang w:eastAsia="en-GB"/>
        </w:rPr>
        <w:lastRenderedPageBreak/>
        <w:t>3. System Features</w:t>
      </w:r>
      <w:bookmarkEnd w:id="15"/>
    </w:p>
    <w:p w14:paraId="76D20A97" w14:textId="7A335C0A" w:rsidR="00D94AD5" w:rsidRDefault="00A5538B" w:rsidP="00A5538B">
      <w:pPr>
        <w:pStyle w:val="Nagwek2"/>
        <w:rPr>
          <w:rFonts w:eastAsia="Times New Roman"/>
          <w:lang w:eastAsia="en-GB"/>
        </w:rPr>
      </w:pPr>
      <w:bookmarkStart w:id="16" w:name="_Toc232154478"/>
      <w:r>
        <w:rPr>
          <w:rFonts w:eastAsia="Times New Roman"/>
          <w:lang w:eastAsia="en-GB"/>
        </w:rPr>
        <w:t>3.0 Use Case Diagram</w:t>
      </w:r>
      <w:bookmarkEnd w:id="16"/>
    </w:p>
    <w:p w14:paraId="14D2A1CA" w14:textId="4756E51B" w:rsidR="00A5538B" w:rsidRPr="00A5538B" w:rsidRDefault="00A5538B" w:rsidP="00A5538B">
      <w:pPr>
        <w:rPr>
          <w:lang w:eastAsia="en-GB"/>
        </w:rPr>
      </w:pPr>
      <w:r>
        <w:rPr>
          <w:noProof/>
        </w:rPr>
        <w:drawing>
          <wp:inline distT="0" distB="0" distL="0" distR="0" wp14:anchorId="4C6F835B" wp14:editId="0875C537">
            <wp:extent cx="5731510" cy="5494655"/>
            <wp:effectExtent l="0" t="0" r="2540" b="0"/>
            <wp:docPr id="5919122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94655"/>
                    </a:xfrm>
                    <a:prstGeom prst="rect">
                      <a:avLst/>
                    </a:prstGeom>
                    <a:noFill/>
                    <a:ln>
                      <a:noFill/>
                    </a:ln>
                  </pic:spPr>
                </pic:pic>
              </a:graphicData>
            </a:graphic>
          </wp:inline>
        </w:drawing>
      </w:r>
    </w:p>
    <w:p w14:paraId="68ABF47C" w14:textId="2A861D43" w:rsidR="0080322A" w:rsidRPr="0080322A" w:rsidRDefault="0080322A" w:rsidP="00125D9B">
      <w:pPr>
        <w:pStyle w:val="Nagwek2"/>
        <w:rPr>
          <w:rFonts w:eastAsia="Times New Roman"/>
          <w:color w:val="373D3F"/>
          <w:lang w:eastAsia="en-GB"/>
        </w:rPr>
      </w:pPr>
      <w:bookmarkStart w:id="17" w:name="_Toc232154479"/>
      <w:r w:rsidRPr="0080322A">
        <w:rPr>
          <w:rFonts w:eastAsia="Times New Roman"/>
          <w:color w:val="373D3F"/>
          <w:lang w:eastAsia="en-GB"/>
        </w:rPr>
        <w:t>3.1. </w:t>
      </w:r>
      <w:r w:rsidR="00140FCF" w:rsidRPr="00140FCF">
        <w:rPr>
          <w:rFonts w:eastAsia="Times New Roman"/>
          <w:lang w:eastAsia="en-GB"/>
        </w:rPr>
        <w:t>HVAC Regulation Logic</w:t>
      </w:r>
      <w:bookmarkEnd w:id="17"/>
    </w:p>
    <w:p w14:paraId="0EF5F745" w14:textId="0D1BB835" w:rsidR="00140FCF" w:rsidRDefault="00140FCF" w:rsidP="00263B16">
      <w:pPr>
        <w:rPr>
          <w:lang w:eastAsia="en-GB"/>
        </w:rPr>
      </w:pPr>
      <w:r w:rsidRPr="00140FCF">
        <w:rPr>
          <w:lang w:eastAsia="en-GB"/>
        </w:rPr>
        <w:t>The software continuously evaluates ambient room data against user settings and a fixed hysteresis value. It safely switches the heating or cooling relays while protecting physical components from rapid cycling</w:t>
      </w:r>
      <w:r>
        <w:rPr>
          <w:lang w:eastAsia="en-GB"/>
        </w:rPr>
        <w:t>.</w:t>
      </w:r>
    </w:p>
    <w:p w14:paraId="5075C4B8" w14:textId="65FF51E7" w:rsidR="0080322A" w:rsidRDefault="0080322A" w:rsidP="00125D9B">
      <w:pPr>
        <w:pStyle w:val="Nagwek2"/>
        <w:rPr>
          <w:rFonts w:eastAsia="Times New Roman"/>
          <w:lang w:eastAsia="en-GB"/>
        </w:rPr>
      </w:pPr>
      <w:bookmarkStart w:id="18" w:name="_Toc232154480"/>
      <w:r w:rsidRPr="0080322A">
        <w:rPr>
          <w:rFonts w:eastAsia="Times New Roman"/>
          <w:color w:val="373D3F"/>
          <w:lang w:eastAsia="en-GB"/>
        </w:rPr>
        <w:t>3.</w:t>
      </w:r>
      <w:r w:rsidR="00140FCF">
        <w:rPr>
          <w:rFonts w:eastAsia="Times New Roman"/>
          <w:lang w:eastAsia="en-GB"/>
        </w:rPr>
        <w:t>2</w:t>
      </w:r>
      <w:r w:rsidRPr="0080322A">
        <w:rPr>
          <w:rFonts w:eastAsia="Times New Roman"/>
          <w:color w:val="373D3F"/>
          <w:lang w:eastAsia="en-GB"/>
        </w:rPr>
        <w:t> </w:t>
      </w:r>
      <w:r w:rsidR="00140FCF" w:rsidRPr="00140FCF">
        <w:rPr>
          <w:rFonts w:eastAsia="Times New Roman"/>
          <w:lang w:eastAsia="en-GB"/>
        </w:rPr>
        <w:t>Target Temperature Override</w:t>
      </w:r>
      <w:bookmarkEnd w:id="18"/>
    </w:p>
    <w:p w14:paraId="0E39A57A" w14:textId="16E8A8A8" w:rsidR="00140FCF" w:rsidRPr="00140FCF" w:rsidRDefault="00140FCF" w:rsidP="00140FCF">
      <w:pPr>
        <w:rPr>
          <w:lang w:eastAsia="en-GB"/>
        </w:rPr>
      </w:pPr>
      <w:r w:rsidRPr="00140FCF">
        <w:rPr>
          <w:lang w:eastAsia="en-GB"/>
        </w:rPr>
        <w:t>The application accepts authenticated user inputs to temporarily substitute the active schedule profile with a manual temperature setpoint for a defined period.</w:t>
      </w:r>
    </w:p>
    <w:p w14:paraId="5108A8ED" w14:textId="77777777" w:rsidR="0080322A" w:rsidRPr="0080322A" w:rsidRDefault="0080322A" w:rsidP="00125D9B">
      <w:pPr>
        <w:pStyle w:val="Nagwek1"/>
        <w:rPr>
          <w:rFonts w:eastAsia="Times New Roman"/>
          <w:lang w:eastAsia="en-GB"/>
        </w:rPr>
      </w:pPr>
      <w:bookmarkStart w:id="19" w:name="_Toc232154481"/>
      <w:r w:rsidRPr="0080322A">
        <w:rPr>
          <w:rFonts w:eastAsia="Times New Roman"/>
          <w:lang w:eastAsia="en-GB"/>
        </w:rPr>
        <w:lastRenderedPageBreak/>
        <w:t>4. External Interface Requirements</w:t>
      </w:r>
      <w:bookmarkEnd w:id="19"/>
    </w:p>
    <w:p w14:paraId="54455D05" w14:textId="77777777" w:rsidR="0080322A" w:rsidRPr="0080322A" w:rsidRDefault="0080322A" w:rsidP="00125D9B">
      <w:pPr>
        <w:pStyle w:val="Nagwek2"/>
        <w:rPr>
          <w:rFonts w:eastAsia="Times New Roman"/>
          <w:lang w:eastAsia="en-GB"/>
        </w:rPr>
      </w:pPr>
      <w:bookmarkStart w:id="20" w:name="_Toc232154482"/>
      <w:r w:rsidRPr="0080322A">
        <w:rPr>
          <w:rFonts w:eastAsia="Times New Roman"/>
          <w:lang w:eastAsia="en-GB"/>
        </w:rPr>
        <w:t>4.1. User Interfaces Overview</w:t>
      </w:r>
      <w:bookmarkEnd w:id="20"/>
    </w:p>
    <w:p w14:paraId="420A2ABB" w14:textId="77777777" w:rsidR="00295CE1" w:rsidRPr="00295CE1" w:rsidRDefault="00295CE1" w:rsidP="00CB5CB5">
      <w:pPr>
        <w:rPr>
          <w:lang w:val="en-US" w:eastAsia="en-GB"/>
        </w:rPr>
      </w:pPr>
      <w:r w:rsidRPr="00295CE1">
        <w:rPr>
          <w:lang w:val="en-US" w:eastAsia="en-GB"/>
        </w:rPr>
        <w:t>The web application provides a Graphical User Interface (GUI) to handle system interactions.</w:t>
      </w:r>
    </w:p>
    <w:p w14:paraId="1B162CCA" w14:textId="77777777" w:rsidR="00295CE1" w:rsidRPr="00BD08C4" w:rsidRDefault="00295CE1" w:rsidP="00BD08C4">
      <w:pPr>
        <w:pStyle w:val="Akapitzlist"/>
        <w:numPr>
          <w:ilvl w:val="0"/>
          <w:numId w:val="16"/>
        </w:numPr>
        <w:rPr>
          <w:lang w:val="en-US" w:eastAsia="en-GB"/>
        </w:rPr>
      </w:pPr>
      <w:r w:rsidRPr="00BD08C4">
        <w:rPr>
          <w:b/>
          <w:bCs/>
          <w:lang w:val="en-US" w:eastAsia="en-GB"/>
        </w:rPr>
        <w:t>UI-1.1:</w:t>
      </w:r>
      <w:r w:rsidRPr="00BD08C4">
        <w:rPr>
          <w:lang w:val="en-US" w:eastAsia="en-GB"/>
        </w:rPr>
        <w:t> The GUI shall include a Login Screen for entering user credentials.</w:t>
      </w:r>
    </w:p>
    <w:p w14:paraId="3CC10797" w14:textId="77777777" w:rsidR="00295CE1" w:rsidRPr="00BD08C4" w:rsidRDefault="00295CE1" w:rsidP="00BD08C4">
      <w:pPr>
        <w:pStyle w:val="Akapitzlist"/>
        <w:numPr>
          <w:ilvl w:val="0"/>
          <w:numId w:val="16"/>
        </w:numPr>
        <w:rPr>
          <w:lang w:val="en-US" w:eastAsia="en-GB"/>
        </w:rPr>
      </w:pPr>
      <w:r w:rsidRPr="00BD08C4">
        <w:rPr>
          <w:b/>
          <w:bCs/>
          <w:lang w:val="en-US" w:eastAsia="en-GB"/>
        </w:rPr>
        <w:t>UI-1.2:</w:t>
      </w:r>
      <w:r w:rsidRPr="00BD08C4">
        <w:rPr>
          <w:lang w:val="en-US" w:eastAsia="en-GB"/>
        </w:rPr>
        <w:t> The GUI shall include a Thermostat Dashboard that displays the current ambient temperature.</w:t>
      </w:r>
    </w:p>
    <w:p w14:paraId="544D0D43" w14:textId="77777777" w:rsidR="00295CE1" w:rsidRPr="00BD08C4" w:rsidRDefault="00295CE1" w:rsidP="00BD08C4">
      <w:pPr>
        <w:pStyle w:val="Akapitzlist"/>
        <w:numPr>
          <w:ilvl w:val="0"/>
          <w:numId w:val="16"/>
        </w:numPr>
        <w:rPr>
          <w:lang w:val="en-US" w:eastAsia="en-GB"/>
        </w:rPr>
      </w:pPr>
      <w:r w:rsidRPr="00BD08C4">
        <w:rPr>
          <w:b/>
          <w:bCs/>
          <w:lang w:val="en-US" w:eastAsia="en-GB"/>
        </w:rPr>
        <w:t>UI-1.3:</w:t>
      </w:r>
      <w:r w:rsidRPr="00BD08C4">
        <w:rPr>
          <w:lang w:val="en-US" w:eastAsia="en-GB"/>
        </w:rPr>
        <w:t> The GUI shall include a Thermostat Dashboard that displays the current ambient relative humidity.</w:t>
      </w:r>
    </w:p>
    <w:p w14:paraId="2B02A247" w14:textId="77777777" w:rsidR="00295CE1" w:rsidRPr="00BD08C4" w:rsidRDefault="00295CE1" w:rsidP="00BD08C4">
      <w:pPr>
        <w:pStyle w:val="Akapitzlist"/>
        <w:numPr>
          <w:ilvl w:val="0"/>
          <w:numId w:val="16"/>
        </w:numPr>
        <w:rPr>
          <w:lang w:val="en-US" w:eastAsia="en-GB"/>
        </w:rPr>
      </w:pPr>
      <w:r w:rsidRPr="00BD08C4">
        <w:rPr>
          <w:b/>
          <w:bCs/>
          <w:lang w:val="en-US" w:eastAsia="en-GB"/>
        </w:rPr>
        <w:t>UI-1.4:</w:t>
      </w:r>
      <w:r w:rsidRPr="00BD08C4">
        <w:rPr>
          <w:lang w:val="en-US" w:eastAsia="en-GB"/>
        </w:rPr>
        <w:t xml:space="preserve"> The GUI </w:t>
      </w:r>
      <w:proofErr w:type="gramStart"/>
      <w:r w:rsidRPr="00BD08C4">
        <w:rPr>
          <w:lang w:val="en-US" w:eastAsia="en-GB"/>
        </w:rPr>
        <w:t>shall</w:t>
      </w:r>
      <w:proofErr w:type="gramEnd"/>
      <w:r w:rsidRPr="00BD08C4">
        <w:rPr>
          <w:lang w:val="en-US" w:eastAsia="en-GB"/>
        </w:rPr>
        <w:t xml:space="preserve"> include a Thermostat Dashboard that displays the active HVAC operational state (HEATING, COOLING, or IDLE).</w:t>
      </w:r>
    </w:p>
    <w:p w14:paraId="1F183697" w14:textId="77777777" w:rsidR="00295CE1" w:rsidRPr="00BD08C4" w:rsidRDefault="00295CE1" w:rsidP="00BD08C4">
      <w:pPr>
        <w:pStyle w:val="Akapitzlist"/>
        <w:numPr>
          <w:ilvl w:val="0"/>
          <w:numId w:val="16"/>
        </w:numPr>
        <w:rPr>
          <w:lang w:val="en-US" w:eastAsia="en-GB"/>
        </w:rPr>
      </w:pPr>
      <w:r w:rsidRPr="00BD08C4">
        <w:rPr>
          <w:b/>
          <w:bCs/>
          <w:lang w:val="en-US" w:eastAsia="en-GB"/>
        </w:rPr>
        <w:t>UI-1.5:</w:t>
      </w:r>
      <w:r w:rsidRPr="00BD08C4">
        <w:rPr>
          <w:lang w:val="en-US" w:eastAsia="en-GB"/>
        </w:rPr>
        <w:t> The GUI shall include a Thermostat Dashboard that provides a touch-compatible adjustment dial for updating target temperatures.</w:t>
      </w:r>
    </w:p>
    <w:p w14:paraId="7EF30C8D" w14:textId="77777777" w:rsidR="00295CE1" w:rsidRPr="00BD08C4" w:rsidRDefault="00295CE1" w:rsidP="00BD08C4">
      <w:pPr>
        <w:pStyle w:val="Akapitzlist"/>
        <w:numPr>
          <w:ilvl w:val="0"/>
          <w:numId w:val="16"/>
        </w:numPr>
        <w:rPr>
          <w:lang w:val="en-US" w:eastAsia="en-GB"/>
        </w:rPr>
      </w:pPr>
      <w:r w:rsidRPr="00BD08C4">
        <w:rPr>
          <w:b/>
          <w:bCs/>
          <w:lang w:val="en-US" w:eastAsia="en-GB"/>
        </w:rPr>
        <w:t>UI-1.6:</w:t>
      </w:r>
      <w:r w:rsidRPr="00BD08C4">
        <w:rPr>
          <w:lang w:val="en-US" w:eastAsia="en-GB"/>
        </w:rPr>
        <w:t> The GUI shall include a Schedule Editor that renders a 7-day calendar layout containing time blocks.</w:t>
      </w:r>
    </w:p>
    <w:p w14:paraId="4D358B49" w14:textId="77777777" w:rsidR="00295CE1" w:rsidRPr="00BD08C4" w:rsidRDefault="00295CE1" w:rsidP="00BD08C4">
      <w:pPr>
        <w:pStyle w:val="Akapitzlist"/>
        <w:numPr>
          <w:ilvl w:val="0"/>
          <w:numId w:val="16"/>
        </w:numPr>
        <w:rPr>
          <w:lang w:val="en-US" w:eastAsia="en-GB"/>
        </w:rPr>
      </w:pPr>
      <w:r w:rsidRPr="00BD08C4">
        <w:rPr>
          <w:b/>
          <w:bCs/>
          <w:lang w:val="en-US" w:eastAsia="en-GB"/>
        </w:rPr>
        <w:t>UI-1.7:</w:t>
      </w:r>
      <w:r w:rsidRPr="00BD08C4">
        <w:rPr>
          <w:lang w:val="en-US" w:eastAsia="en-GB"/>
        </w:rPr>
        <w:t> The GUI shall include a Safety Configuration Panel that allows technicians to define high/low cutoff limits.</w:t>
      </w:r>
    </w:p>
    <w:p w14:paraId="1A2D5859" w14:textId="77777777" w:rsidR="00295CE1" w:rsidRPr="00BD08C4" w:rsidRDefault="00295CE1" w:rsidP="00BD08C4">
      <w:pPr>
        <w:pStyle w:val="Akapitzlist"/>
        <w:numPr>
          <w:ilvl w:val="0"/>
          <w:numId w:val="16"/>
        </w:numPr>
        <w:rPr>
          <w:lang w:val="en-US" w:eastAsia="en-GB"/>
        </w:rPr>
      </w:pPr>
      <w:r w:rsidRPr="00BD08C4">
        <w:rPr>
          <w:b/>
          <w:bCs/>
          <w:lang w:val="en-US" w:eastAsia="en-GB"/>
        </w:rPr>
        <w:t>UI-1.8:</w:t>
      </w:r>
      <w:r w:rsidRPr="00BD08C4">
        <w:rPr>
          <w:lang w:val="en-US" w:eastAsia="en-GB"/>
        </w:rPr>
        <w:t> The GUI shall include a Safety Configuration Panel that allows technicians to adjust compressor short-cycling delays.</w:t>
      </w:r>
    </w:p>
    <w:p w14:paraId="58A3063A" w14:textId="77777777" w:rsidR="00295CE1" w:rsidRPr="00BD08C4" w:rsidRDefault="00295CE1" w:rsidP="00BD08C4">
      <w:pPr>
        <w:pStyle w:val="Akapitzlist"/>
        <w:numPr>
          <w:ilvl w:val="0"/>
          <w:numId w:val="16"/>
        </w:numPr>
        <w:rPr>
          <w:lang w:val="en-US" w:eastAsia="en-GB"/>
        </w:rPr>
      </w:pPr>
      <w:r w:rsidRPr="00BD08C4">
        <w:rPr>
          <w:b/>
          <w:bCs/>
          <w:lang w:val="en-US" w:eastAsia="en-GB"/>
        </w:rPr>
        <w:t>UI-1.9:</w:t>
      </w:r>
      <w:r w:rsidRPr="00BD08C4">
        <w:rPr>
          <w:lang w:val="en-US" w:eastAsia="en-GB"/>
        </w:rPr>
        <w:t> The GUI shall include a Diagnostics Dashboard that displays equipment runtime trend charts.</w:t>
      </w:r>
    </w:p>
    <w:p w14:paraId="0132CC3F" w14:textId="77777777" w:rsidR="00295CE1" w:rsidRPr="00BD08C4" w:rsidRDefault="00295CE1" w:rsidP="00BD08C4">
      <w:pPr>
        <w:pStyle w:val="Akapitzlist"/>
        <w:numPr>
          <w:ilvl w:val="0"/>
          <w:numId w:val="16"/>
        </w:numPr>
        <w:rPr>
          <w:lang w:val="en-US" w:eastAsia="en-GB"/>
        </w:rPr>
      </w:pPr>
      <w:r w:rsidRPr="00BD08C4">
        <w:rPr>
          <w:b/>
          <w:bCs/>
          <w:lang w:val="en-US" w:eastAsia="en-GB"/>
        </w:rPr>
        <w:t>UI-1.10:</w:t>
      </w:r>
      <w:r w:rsidRPr="00BD08C4">
        <w:rPr>
          <w:lang w:val="en-US" w:eastAsia="en-GB"/>
        </w:rPr>
        <w:t> The GUI shall include a Diagnostics Dashboard that displays calculated energy consumption statistics.</w:t>
      </w:r>
    </w:p>
    <w:p w14:paraId="14D232F4" w14:textId="77777777" w:rsidR="00295CE1" w:rsidRPr="00BD08C4" w:rsidRDefault="00295CE1" w:rsidP="00BD08C4">
      <w:pPr>
        <w:pStyle w:val="Akapitzlist"/>
        <w:numPr>
          <w:ilvl w:val="0"/>
          <w:numId w:val="16"/>
        </w:numPr>
        <w:rPr>
          <w:lang w:val="en-US" w:eastAsia="en-GB"/>
        </w:rPr>
      </w:pPr>
      <w:r w:rsidRPr="00BD08C4">
        <w:rPr>
          <w:b/>
          <w:bCs/>
          <w:lang w:val="en-US" w:eastAsia="en-GB"/>
        </w:rPr>
        <w:t>UI-1.11:</w:t>
      </w:r>
      <w:r w:rsidRPr="00BD08C4">
        <w:rPr>
          <w:lang w:val="en-US" w:eastAsia="en-GB"/>
        </w:rPr>
        <w:t> The interface shall display a visual confirmation dialogue within 2.0 seconds after a user saves a schedule change.</w:t>
      </w:r>
    </w:p>
    <w:p w14:paraId="5EF9789B" w14:textId="77777777" w:rsidR="00295CE1" w:rsidRPr="00BD08C4" w:rsidRDefault="00295CE1" w:rsidP="00BD08C4">
      <w:pPr>
        <w:pStyle w:val="Akapitzlist"/>
        <w:numPr>
          <w:ilvl w:val="0"/>
          <w:numId w:val="16"/>
        </w:numPr>
        <w:rPr>
          <w:lang w:val="en-US" w:eastAsia="en-GB"/>
        </w:rPr>
      </w:pPr>
      <w:r w:rsidRPr="00BD08C4">
        <w:rPr>
          <w:b/>
          <w:bCs/>
          <w:lang w:val="en-US" w:eastAsia="en-GB"/>
        </w:rPr>
        <w:t>UI-1.12:</w:t>
      </w:r>
      <w:r w:rsidRPr="00BD08C4">
        <w:rPr>
          <w:lang w:val="en-US" w:eastAsia="en-GB"/>
        </w:rPr>
        <w:t xml:space="preserve"> The interface shall display a high-visibility warning alert within 1.0 </w:t>
      </w:r>
      <w:proofErr w:type="gramStart"/>
      <w:r w:rsidRPr="00BD08C4">
        <w:rPr>
          <w:lang w:val="en-US" w:eastAsia="en-GB"/>
        </w:rPr>
        <w:t>second</w:t>
      </w:r>
      <w:proofErr w:type="gramEnd"/>
      <w:r w:rsidRPr="00BD08C4">
        <w:rPr>
          <w:lang w:val="en-US" w:eastAsia="en-GB"/>
        </w:rPr>
        <w:t xml:space="preserve"> if an override input falls below 5°C.</w:t>
      </w:r>
    </w:p>
    <w:p w14:paraId="2394BFF8" w14:textId="77777777" w:rsidR="00295CE1" w:rsidRPr="00BD08C4" w:rsidRDefault="00295CE1" w:rsidP="00BD08C4">
      <w:pPr>
        <w:pStyle w:val="Akapitzlist"/>
        <w:numPr>
          <w:ilvl w:val="0"/>
          <w:numId w:val="16"/>
        </w:numPr>
        <w:rPr>
          <w:lang w:val="en-US" w:eastAsia="en-GB"/>
        </w:rPr>
      </w:pPr>
      <w:r w:rsidRPr="00BD08C4">
        <w:rPr>
          <w:b/>
          <w:bCs/>
          <w:lang w:val="en-US" w:eastAsia="en-GB"/>
        </w:rPr>
        <w:t>UI-1.13:</w:t>
      </w:r>
      <w:r w:rsidRPr="00BD08C4">
        <w:rPr>
          <w:lang w:val="en-US" w:eastAsia="en-GB"/>
        </w:rPr>
        <w:t> The interface shall display a high-visibility warning alert within 1.0 second if an override input exceeds 35°C.</w:t>
      </w:r>
    </w:p>
    <w:p w14:paraId="1C954D3C" w14:textId="77777777" w:rsidR="00295CE1" w:rsidRPr="00BD08C4" w:rsidRDefault="00295CE1" w:rsidP="00BD08C4">
      <w:pPr>
        <w:pStyle w:val="Akapitzlist"/>
        <w:numPr>
          <w:ilvl w:val="0"/>
          <w:numId w:val="16"/>
        </w:numPr>
        <w:rPr>
          <w:lang w:val="en-US" w:eastAsia="en-GB"/>
        </w:rPr>
      </w:pPr>
      <w:r w:rsidRPr="00BD08C4">
        <w:rPr>
          <w:b/>
          <w:bCs/>
          <w:lang w:val="en-US" w:eastAsia="en-GB"/>
        </w:rPr>
        <w:t>UI-1.14:</w:t>
      </w:r>
      <w:r w:rsidRPr="00BD08C4">
        <w:rPr>
          <w:lang w:val="en-US" w:eastAsia="en-GB"/>
        </w:rPr>
        <w:t> The layout configuration of the GUI shall adjust dynamically to fit viewport widths ranging between 320 pixels and 3840 pixels.</w:t>
      </w:r>
    </w:p>
    <w:p w14:paraId="6F827128" w14:textId="166E5FFF" w:rsidR="0080322A" w:rsidRPr="0080322A" w:rsidRDefault="0080322A" w:rsidP="00125D9B">
      <w:pPr>
        <w:pStyle w:val="Nagwek2"/>
        <w:rPr>
          <w:rFonts w:eastAsia="Times New Roman"/>
          <w:lang w:eastAsia="en-GB"/>
        </w:rPr>
      </w:pPr>
      <w:bookmarkStart w:id="21" w:name="_Toc232154483"/>
      <w:r w:rsidRPr="0080322A">
        <w:rPr>
          <w:rFonts w:eastAsia="Times New Roman"/>
          <w:lang w:eastAsia="en-GB"/>
        </w:rPr>
        <w:t>4.2. Hardware Interfaces</w:t>
      </w:r>
      <w:bookmarkEnd w:id="21"/>
    </w:p>
    <w:p w14:paraId="0FEBC857" w14:textId="77777777" w:rsidR="00295CE1" w:rsidRPr="00295CE1" w:rsidRDefault="00295CE1" w:rsidP="00CB5CB5">
      <w:pPr>
        <w:rPr>
          <w:lang w:val="en-US" w:eastAsia="en-GB"/>
        </w:rPr>
      </w:pPr>
      <w:r w:rsidRPr="00295CE1">
        <w:rPr>
          <w:lang w:val="en-US" w:eastAsia="en-GB"/>
        </w:rPr>
        <w:t>The application manages interactions with physical hardware components through micro-controller terminals:</w:t>
      </w:r>
    </w:p>
    <w:p w14:paraId="63715C9D" w14:textId="77777777" w:rsidR="00295CE1" w:rsidRPr="00BD08C4" w:rsidRDefault="00295CE1" w:rsidP="00BD08C4">
      <w:pPr>
        <w:pStyle w:val="Akapitzlist"/>
        <w:numPr>
          <w:ilvl w:val="0"/>
          <w:numId w:val="17"/>
        </w:numPr>
        <w:rPr>
          <w:lang w:val="en-US" w:eastAsia="en-GB"/>
        </w:rPr>
      </w:pPr>
      <w:r w:rsidRPr="00BD08C4">
        <w:rPr>
          <w:b/>
          <w:bCs/>
          <w:lang w:val="en-US" w:eastAsia="en-GB"/>
        </w:rPr>
        <w:t>HWI-1.1:</w:t>
      </w:r>
      <w:r w:rsidRPr="00BD08C4">
        <w:rPr>
          <w:lang w:val="en-US" w:eastAsia="en-GB"/>
        </w:rPr>
        <w:t> The system shall read temperature telemetry data from a DHT22/DS18B20 digital sensor via an assigned GPIO input pin.</w:t>
      </w:r>
    </w:p>
    <w:p w14:paraId="0EFAD6EB" w14:textId="77777777" w:rsidR="00295CE1" w:rsidRPr="00BD08C4" w:rsidRDefault="00295CE1" w:rsidP="00BD08C4">
      <w:pPr>
        <w:pStyle w:val="Akapitzlist"/>
        <w:numPr>
          <w:ilvl w:val="0"/>
          <w:numId w:val="17"/>
        </w:numPr>
        <w:rPr>
          <w:lang w:val="en-US" w:eastAsia="en-GB"/>
        </w:rPr>
      </w:pPr>
      <w:r w:rsidRPr="00BD08C4">
        <w:rPr>
          <w:b/>
          <w:bCs/>
          <w:lang w:val="en-US" w:eastAsia="en-GB"/>
        </w:rPr>
        <w:t>HWI-1.2:</w:t>
      </w:r>
      <w:r w:rsidRPr="00BD08C4">
        <w:rPr>
          <w:lang w:val="en-US" w:eastAsia="en-GB"/>
        </w:rPr>
        <w:t> The system shall sample data from the digital temperature sensor at a periodic interval of 10 seconds.</w:t>
      </w:r>
    </w:p>
    <w:p w14:paraId="4813ADB8" w14:textId="77777777" w:rsidR="00295CE1" w:rsidRPr="00BD08C4" w:rsidRDefault="00295CE1" w:rsidP="00BD08C4">
      <w:pPr>
        <w:pStyle w:val="Akapitzlist"/>
        <w:numPr>
          <w:ilvl w:val="0"/>
          <w:numId w:val="17"/>
        </w:numPr>
        <w:rPr>
          <w:lang w:val="en-US" w:eastAsia="en-GB"/>
        </w:rPr>
      </w:pPr>
      <w:r w:rsidRPr="00BD08C4">
        <w:rPr>
          <w:b/>
          <w:bCs/>
          <w:lang w:val="en-US" w:eastAsia="en-GB"/>
        </w:rPr>
        <w:t>HWI-1.3:</w:t>
      </w:r>
      <w:r w:rsidRPr="00BD08C4">
        <w:rPr>
          <w:lang w:val="en-US" w:eastAsia="en-GB"/>
        </w:rPr>
        <w:t> The system shall read relative humidity data from a DHT22 sensor via an assigned GPIO input pin.</w:t>
      </w:r>
    </w:p>
    <w:p w14:paraId="35FC3619" w14:textId="77777777" w:rsidR="00295CE1" w:rsidRPr="00BD08C4" w:rsidRDefault="00295CE1" w:rsidP="00BD08C4">
      <w:pPr>
        <w:pStyle w:val="Akapitzlist"/>
        <w:numPr>
          <w:ilvl w:val="0"/>
          <w:numId w:val="17"/>
        </w:numPr>
        <w:rPr>
          <w:lang w:val="en-US" w:eastAsia="en-GB"/>
        </w:rPr>
      </w:pPr>
      <w:r w:rsidRPr="00BD08C4">
        <w:rPr>
          <w:b/>
          <w:bCs/>
          <w:lang w:val="en-US" w:eastAsia="en-GB"/>
        </w:rPr>
        <w:t>HWI-1.4:</w:t>
      </w:r>
      <w:r w:rsidRPr="00BD08C4">
        <w:rPr>
          <w:lang w:val="en-US" w:eastAsia="en-GB"/>
        </w:rPr>
        <w:t> The firmware shall output a digital signal (3.3V high or 0V low) to a heating relay GPIO terminal pin to regulate 24V AC lines.</w:t>
      </w:r>
    </w:p>
    <w:p w14:paraId="27B43726" w14:textId="77777777" w:rsidR="00295CE1" w:rsidRPr="00BD08C4" w:rsidRDefault="00295CE1" w:rsidP="00BD08C4">
      <w:pPr>
        <w:pStyle w:val="Akapitzlist"/>
        <w:numPr>
          <w:ilvl w:val="0"/>
          <w:numId w:val="17"/>
        </w:numPr>
        <w:rPr>
          <w:lang w:val="en-US" w:eastAsia="en-GB"/>
        </w:rPr>
      </w:pPr>
      <w:r w:rsidRPr="00BD08C4">
        <w:rPr>
          <w:b/>
          <w:bCs/>
          <w:lang w:val="en-US" w:eastAsia="en-GB"/>
        </w:rPr>
        <w:t>HWI-1.5:</w:t>
      </w:r>
      <w:r w:rsidRPr="00BD08C4">
        <w:rPr>
          <w:lang w:val="en-US" w:eastAsia="en-GB"/>
        </w:rPr>
        <w:t> The firmware shall output a digital signal (3.3V high or 0V low) to a cooling relay GPIO terminal pin to regulate 24V AC lines.</w:t>
      </w:r>
    </w:p>
    <w:p w14:paraId="47B46D05" w14:textId="77777777" w:rsidR="00295CE1" w:rsidRPr="00BD08C4" w:rsidRDefault="00295CE1" w:rsidP="00BD08C4">
      <w:pPr>
        <w:pStyle w:val="Akapitzlist"/>
        <w:numPr>
          <w:ilvl w:val="0"/>
          <w:numId w:val="17"/>
        </w:numPr>
        <w:rPr>
          <w:lang w:val="en-US" w:eastAsia="en-GB"/>
        </w:rPr>
      </w:pPr>
      <w:r w:rsidRPr="00BD08C4">
        <w:rPr>
          <w:b/>
          <w:bCs/>
          <w:lang w:val="en-US" w:eastAsia="en-GB"/>
        </w:rPr>
        <w:t>HWI-1.6:</w:t>
      </w:r>
      <w:r w:rsidRPr="00BD08C4">
        <w:rPr>
          <w:lang w:val="en-US" w:eastAsia="en-GB"/>
        </w:rPr>
        <w:t> The firmware shall output a digital signal (3.3V high or 0V low) to a system fan relay GPIO terminal pin to regulate 24V AC lines.</w:t>
      </w:r>
    </w:p>
    <w:p w14:paraId="6A0E7A53" w14:textId="045F1992" w:rsidR="0080322A" w:rsidRPr="0080322A" w:rsidRDefault="0080322A" w:rsidP="00125D9B">
      <w:pPr>
        <w:pStyle w:val="Nagwek1"/>
        <w:rPr>
          <w:rFonts w:eastAsia="Times New Roman"/>
          <w:lang w:eastAsia="en-GB"/>
        </w:rPr>
      </w:pPr>
      <w:bookmarkStart w:id="22" w:name="_Toc232154484"/>
      <w:r w:rsidRPr="0080322A">
        <w:rPr>
          <w:rFonts w:eastAsia="Times New Roman"/>
          <w:lang w:eastAsia="en-GB"/>
        </w:rPr>
        <w:lastRenderedPageBreak/>
        <w:t>4.3. Software Interfaces</w:t>
      </w:r>
      <w:bookmarkEnd w:id="22"/>
    </w:p>
    <w:p w14:paraId="5E36126D" w14:textId="77777777" w:rsidR="00C567AF" w:rsidRDefault="00C567AF" w:rsidP="0080322A">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To provide a clear overview of the system's internal structure and data organization, the following Class Diagram was created:</w:t>
      </w:r>
    </w:p>
    <w:p w14:paraId="1BC32B9D" w14:textId="1D96E6AA" w:rsidR="00C567AF" w:rsidRDefault="00C567AF" w:rsidP="0080322A">
      <w:pPr>
        <w:shd w:val="clear" w:color="auto" w:fill="FFFFFF"/>
        <w:spacing w:before="240" w:after="0" w:line="240" w:lineRule="auto"/>
        <w:rPr>
          <w:rFonts w:asciiTheme="majorBidi" w:eastAsia="Times New Roman" w:hAnsiTheme="majorBidi" w:cstheme="majorBidi"/>
          <w:kern w:val="0"/>
          <w:szCs w:val="20"/>
          <w:lang w:eastAsia="en-GB"/>
          <w14:ligatures w14:val="none"/>
        </w:rPr>
      </w:pPr>
      <w:r>
        <w:rPr>
          <w:noProof/>
        </w:rPr>
        <w:drawing>
          <wp:inline distT="0" distB="0" distL="0" distR="0" wp14:anchorId="411BCBA5" wp14:editId="62604225">
            <wp:extent cx="5303520" cy="42293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03520" cy="4229389"/>
                    </a:xfrm>
                    <a:prstGeom prst="rect">
                      <a:avLst/>
                    </a:prstGeom>
                  </pic:spPr>
                </pic:pic>
              </a:graphicData>
            </a:graphic>
          </wp:inline>
        </w:drawing>
      </w:r>
    </w:p>
    <w:p w14:paraId="5F5D3116" w14:textId="346A440F" w:rsid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The system shall interface with a local SQLite database to persist schedule configurations and system state logs.</w:t>
      </w:r>
    </w:p>
    <w:p w14:paraId="0286543D" w14:textId="77777777" w:rsidR="00566D7A" w:rsidRPr="00C567AF" w:rsidRDefault="00566D7A"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p>
    <w:p w14:paraId="1530F109" w14:textId="77777777"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The system shall query the following data from the database:</w:t>
      </w:r>
    </w:p>
    <w:p w14:paraId="119BAA28" w14:textId="44EABF3F" w:rsidR="00C567AF" w:rsidRPr="00566D7A" w:rsidRDefault="00C567AF" w:rsidP="00566D7A">
      <w:pPr>
        <w:pStyle w:val="Akapitzlist"/>
        <w:numPr>
          <w:ilvl w:val="0"/>
          <w:numId w:val="21"/>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kern w:val="0"/>
          <w:szCs w:val="20"/>
          <w:lang w:eastAsia="en-GB"/>
          <w14:ligatures w14:val="none"/>
        </w:rPr>
        <w:t>Active schedule profile</w:t>
      </w:r>
    </w:p>
    <w:p w14:paraId="1BDB89BD" w14:textId="4D2D9BA3" w:rsidR="00C567AF" w:rsidRPr="00566D7A" w:rsidRDefault="00C567AF" w:rsidP="00566D7A">
      <w:pPr>
        <w:pStyle w:val="Akapitzlist"/>
        <w:numPr>
          <w:ilvl w:val="0"/>
          <w:numId w:val="21"/>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kern w:val="0"/>
          <w:szCs w:val="20"/>
          <w:lang w:eastAsia="en-GB"/>
          <w14:ligatures w14:val="none"/>
        </w:rPr>
        <w:t>User credentials (hashed)</w:t>
      </w:r>
    </w:p>
    <w:p w14:paraId="3D0A10BD" w14:textId="69CFD2D2" w:rsidR="00C567AF" w:rsidRPr="00EE6D2D" w:rsidRDefault="00C567AF" w:rsidP="00C567AF">
      <w:pPr>
        <w:pStyle w:val="Akapitzlist"/>
        <w:numPr>
          <w:ilvl w:val="0"/>
          <w:numId w:val="21"/>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kern w:val="0"/>
          <w:szCs w:val="20"/>
          <w:lang w:eastAsia="en-GB"/>
          <w14:ligatures w14:val="none"/>
        </w:rPr>
        <w:t>System configuration parameters (hysteresis, safety limits)</w:t>
      </w:r>
    </w:p>
    <w:p w14:paraId="16C5F574" w14:textId="0829D70C" w:rsid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The database shall store operational logs including sensor history, relay state changes, and user override actions. Data access will be abstracted through a Repository pattern.</w:t>
      </w:r>
    </w:p>
    <w:p w14:paraId="3F090A19" w14:textId="0B2723E0" w:rsidR="00EE6D2D" w:rsidRDefault="00EE6D2D"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Pr>
          <w:noProof/>
        </w:rPr>
        <w:lastRenderedPageBreak/>
        <w:drawing>
          <wp:inline distT="0" distB="0" distL="0" distR="0" wp14:anchorId="300872AC" wp14:editId="4C28C7C1">
            <wp:extent cx="5731510" cy="1991360"/>
            <wp:effectExtent l="0" t="0" r="2540" b="8890"/>
            <wp:docPr id="155050252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91360"/>
                    </a:xfrm>
                    <a:prstGeom prst="rect">
                      <a:avLst/>
                    </a:prstGeom>
                    <a:noFill/>
                    <a:ln>
                      <a:noFill/>
                    </a:ln>
                  </pic:spPr>
                </pic:pic>
              </a:graphicData>
            </a:graphic>
          </wp:inline>
        </w:drawing>
      </w:r>
    </w:p>
    <w:p w14:paraId="31D0181E" w14:textId="2EBE8661" w:rsidR="0080322A" w:rsidRPr="0080322A" w:rsidRDefault="0080322A" w:rsidP="00125D9B">
      <w:pPr>
        <w:pStyle w:val="Nagwek1"/>
        <w:rPr>
          <w:rFonts w:eastAsia="Times New Roman"/>
          <w:lang w:eastAsia="en-GB"/>
        </w:rPr>
      </w:pPr>
      <w:bookmarkStart w:id="23" w:name="_Toc232154485"/>
      <w:r w:rsidRPr="0080322A">
        <w:rPr>
          <w:rFonts w:eastAsia="Times New Roman"/>
          <w:lang w:eastAsia="en-GB"/>
        </w:rPr>
        <w:t>5. System Features/Modules</w:t>
      </w:r>
      <w:bookmarkEnd w:id="23"/>
    </w:p>
    <w:p w14:paraId="7A9B195C" w14:textId="4EE512A0" w:rsidR="00C567AF" w:rsidRDefault="00C567AF" w:rsidP="0080322A">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This section organizes the functional requirements for the product by system features, representing the major services provided by the controller.</w:t>
      </w:r>
    </w:p>
    <w:p w14:paraId="25F7DE7F" w14:textId="32C57B1E" w:rsidR="0080322A" w:rsidRPr="0080322A" w:rsidRDefault="0080322A" w:rsidP="00125D9B">
      <w:pPr>
        <w:pStyle w:val="Nagwek2"/>
        <w:rPr>
          <w:rFonts w:eastAsia="Times New Roman"/>
          <w:color w:val="373D3F"/>
          <w:lang w:eastAsia="en-GB"/>
        </w:rPr>
      </w:pPr>
      <w:bookmarkStart w:id="24" w:name="_Toc232154486"/>
      <w:r w:rsidRPr="0080322A">
        <w:rPr>
          <w:rFonts w:eastAsia="Times New Roman"/>
          <w:color w:val="373D3F"/>
          <w:lang w:eastAsia="en-GB"/>
        </w:rPr>
        <w:t>5.1. </w:t>
      </w:r>
      <w:r w:rsidR="00C567AF" w:rsidRPr="00C567AF">
        <w:rPr>
          <w:rFonts w:eastAsia="Times New Roman"/>
          <w:lang w:eastAsia="en-GB"/>
        </w:rPr>
        <w:t>HVAC Regulation Logic</w:t>
      </w:r>
      <w:bookmarkEnd w:id="24"/>
    </w:p>
    <w:p w14:paraId="311F61EA" w14:textId="77777777" w:rsidR="0080322A" w:rsidRPr="0080322A" w:rsidRDefault="0080322A" w:rsidP="00125D9B">
      <w:pPr>
        <w:pStyle w:val="Nagwek3"/>
        <w:rPr>
          <w:rFonts w:eastAsia="Times New Roman"/>
          <w:lang w:eastAsia="en-GB"/>
        </w:rPr>
      </w:pPr>
      <w:bookmarkStart w:id="25" w:name="_Toc232154487"/>
      <w:r w:rsidRPr="0080322A">
        <w:rPr>
          <w:rFonts w:eastAsia="Times New Roman"/>
          <w:lang w:eastAsia="en-GB"/>
        </w:rPr>
        <w:t>5.1.1 Description and Priority</w:t>
      </w:r>
      <w:bookmarkEnd w:id="25"/>
    </w:p>
    <w:p w14:paraId="1BFC1531" w14:textId="6D90B852" w:rsidR="0080322A" w:rsidRPr="0080322A" w:rsidRDefault="00C567AF"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C567AF">
        <w:rPr>
          <w:rFonts w:asciiTheme="majorBidi" w:eastAsia="Times New Roman" w:hAnsiTheme="majorBidi" w:cstheme="majorBidi"/>
          <w:kern w:val="0"/>
          <w:szCs w:val="20"/>
          <w:lang w:eastAsia="en-GB"/>
          <w14:ligatures w14:val="none"/>
        </w:rPr>
        <w:t>This feature regulates ambient temperature based on comparing the current sensor reading with the active target setpoint and hysteresis. Priority: High.</w:t>
      </w:r>
    </w:p>
    <w:p w14:paraId="30C5C1B5" w14:textId="77777777" w:rsidR="0080322A" w:rsidRPr="0080322A" w:rsidRDefault="0080322A" w:rsidP="00125D9B">
      <w:pPr>
        <w:pStyle w:val="Nagwek3"/>
        <w:rPr>
          <w:rFonts w:eastAsia="Times New Roman"/>
          <w:lang w:eastAsia="en-GB"/>
        </w:rPr>
      </w:pPr>
      <w:bookmarkStart w:id="26" w:name="_Toc232154488"/>
      <w:r w:rsidRPr="0080322A">
        <w:rPr>
          <w:rFonts w:eastAsia="Times New Roman"/>
          <w:lang w:eastAsia="en-GB"/>
        </w:rPr>
        <w:t>5.1.2 Stimulus/Response Sequences</w:t>
      </w:r>
      <w:bookmarkEnd w:id="26"/>
    </w:p>
    <w:p w14:paraId="7A6108E6" w14:textId="01D156D0"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Condition: Ambient temperature drops below (target - hysteresis) in Heat mode.</w:t>
      </w:r>
    </w:p>
    <w:p w14:paraId="779F6959" w14:textId="62C9DF27"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Response: The system activates the heating relay, provided the compressor safety delay has elapsed.</w:t>
      </w:r>
    </w:p>
    <w:p w14:paraId="39996D99" w14:textId="5278DD5F"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Condition: Ambient temperature rises above (target + hysteresis) in Cool mode.</w:t>
      </w:r>
    </w:p>
    <w:p w14:paraId="4E0E6092" w14:textId="7582B8E6"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Response: The system activates the cooling relay, provided the compressor safety delay has elapsed.</w:t>
      </w:r>
    </w:p>
    <w:p w14:paraId="189BA0A6" w14:textId="77777777"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p>
    <w:p w14:paraId="256ED174" w14:textId="4C22147D"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Condition: Ambient temperature reaches target temperature in Heat/Cool mode.</w:t>
      </w:r>
    </w:p>
    <w:p w14:paraId="35AF0ECE" w14:textId="69053765" w:rsid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Response: The system deactivates the active relay and returns to Idle state.</w:t>
      </w:r>
    </w:p>
    <w:p w14:paraId="36172132" w14:textId="77777777" w:rsidR="0080322A" w:rsidRPr="0080322A" w:rsidRDefault="0080322A" w:rsidP="00125D9B">
      <w:pPr>
        <w:pStyle w:val="Nagwek3"/>
        <w:rPr>
          <w:rFonts w:eastAsia="Times New Roman"/>
          <w:lang w:eastAsia="en-GB"/>
        </w:rPr>
      </w:pPr>
      <w:bookmarkStart w:id="27" w:name="_Toc232154489"/>
      <w:r w:rsidRPr="0080322A">
        <w:rPr>
          <w:rFonts w:eastAsia="Times New Roman"/>
          <w:lang w:eastAsia="en-GB"/>
        </w:rPr>
        <w:t>5.1.3 Functional Requirements</w:t>
      </w:r>
      <w:bookmarkEnd w:id="27"/>
    </w:p>
    <w:p w14:paraId="67DC2DCF" w14:textId="03C4C94D" w:rsidR="00C567AF" w:rsidRPr="00566D7A" w:rsidRDefault="00C567AF" w:rsidP="00566D7A">
      <w:pPr>
        <w:pStyle w:val="Akapitzlist"/>
        <w:numPr>
          <w:ilvl w:val="0"/>
          <w:numId w:val="23"/>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REQ-1.1:</w:t>
      </w:r>
      <w:r w:rsidRPr="00566D7A">
        <w:rPr>
          <w:rFonts w:asciiTheme="majorBidi" w:eastAsia="Times New Roman" w:hAnsiTheme="majorBidi" w:cstheme="majorBidi"/>
          <w:kern w:val="0"/>
          <w:szCs w:val="20"/>
          <w:lang w:eastAsia="en-GB"/>
          <w14:ligatures w14:val="none"/>
        </w:rPr>
        <w:t xml:space="preserve"> Upon receiving a temperature reading below (target - hysteresis) in Heat mode, the system shall activate the heating relay if the 5-minute safety delay has elapsed.</w:t>
      </w:r>
    </w:p>
    <w:p w14:paraId="04D63EDC" w14:textId="3DE189FB" w:rsidR="00C567AF" w:rsidRPr="00566D7A" w:rsidRDefault="00C567AF" w:rsidP="00566D7A">
      <w:pPr>
        <w:pStyle w:val="Akapitzlist"/>
        <w:numPr>
          <w:ilvl w:val="0"/>
          <w:numId w:val="23"/>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REQ-1.2:</w:t>
      </w:r>
      <w:r w:rsidRPr="00566D7A">
        <w:rPr>
          <w:rFonts w:asciiTheme="majorBidi" w:eastAsia="Times New Roman" w:hAnsiTheme="majorBidi" w:cstheme="majorBidi"/>
          <w:kern w:val="0"/>
          <w:szCs w:val="20"/>
          <w:lang w:eastAsia="en-GB"/>
          <w14:ligatures w14:val="none"/>
        </w:rPr>
        <w:t xml:space="preserve"> Upon receiving a temperature reading above (target + hysteresis) in Cool mode, the system shall activate the cooling relay if the 5-minute safety delay has elapsed.</w:t>
      </w:r>
    </w:p>
    <w:p w14:paraId="2A363D8A" w14:textId="4760B9B5" w:rsidR="00C567AF" w:rsidRPr="00566D7A" w:rsidRDefault="00C567AF" w:rsidP="00566D7A">
      <w:pPr>
        <w:pStyle w:val="Akapitzlist"/>
        <w:numPr>
          <w:ilvl w:val="0"/>
          <w:numId w:val="23"/>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REQ-1.3:</w:t>
      </w:r>
      <w:r w:rsidRPr="00566D7A">
        <w:rPr>
          <w:rFonts w:asciiTheme="majorBidi" w:eastAsia="Times New Roman" w:hAnsiTheme="majorBidi" w:cstheme="majorBidi"/>
          <w:kern w:val="0"/>
          <w:szCs w:val="20"/>
          <w:lang w:eastAsia="en-GB"/>
          <w14:ligatures w14:val="none"/>
        </w:rPr>
        <w:t xml:space="preserve"> Upon reaching the target temperature, the system shall deactivate the active relay and enter the Idle state.</w:t>
      </w:r>
    </w:p>
    <w:p w14:paraId="1530A385" w14:textId="1596B109" w:rsidR="00C567AF" w:rsidRPr="00566D7A" w:rsidRDefault="00C567AF" w:rsidP="00566D7A">
      <w:pPr>
        <w:pStyle w:val="Akapitzlist"/>
        <w:numPr>
          <w:ilvl w:val="0"/>
          <w:numId w:val="23"/>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REQ-1.4:</w:t>
      </w:r>
      <w:r w:rsidRPr="00566D7A">
        <w:rPr>
          <w:rFonts w:asciiTheme="majorBidi" w:eastAsia="Times New Roman" w:hAnsiTheme="majorBidi" w:cstheme="majorBidi"/>
          <w:kern w:val="0"/>
          <w:szCs w:val="20"/>
          <w:lang w:eastAsia="en-GB"/>
          <w14:ligatures w14:val="none"/>
        </w:rPr>
        <w:t xml:space="preserve"> Upon sensor disconnection or error, the system shall immediately deactivate all relays and display a system error alert.</w:t>
      </w:r>
    </w:p>
    <w:p w14:paraId="56C3C8B7" w14:textId="175C66A5" w:rsidR="0080322A" w:rsidRDefault="0080322A" w:rsidP="00125D9B">
      <w:pPr>
        <w:pStyle w:val="Nagwek2"/>
        <w:rPr>
          <w:rFonts w:eastAsia="Times New Roman"/>
          <w:lang w:eastAsia="en-GB"/>
        </w:rPr>
      </w:pPr>
      <w:bookmarkStart w:id="28" w:name="_Toc232154490"/>
      <w:r w:rsidRPr="0080322A">
        <w:rPr>
          <w:rFonts w:eastAsia="Times New Roman"/>
          <w:color w:val="373D3F"/>
          <w:lang w:eastAsia="en-GB"/>
        </w:rPr>
        <w:lastRenderedPageBreak/>
        <w:t>5.</w:t>
      </w:r>
      <w:r w:rsidR="00125D9B">
        <w:rPr>
          <w:rFonts w:eastAsia="Times New Roman"/>
          <w:color w:val="373D3F"/>
          <w:lang w:eastAsia="en-GB"/>
        </w:rPr>
        <w:t>2</w:t>
      </w:r>
      <w:r w:rsidR="00C567AF">
        <w:rPr>
          <w:rFonts w:eastAsia="Times New Roman"/>
          <w:lang w:eastAsia="en-GB"/>
        </w:rPr>
        <w:t xml:space="preserve"> </w:t>
      </w:r>
      <w:r w:rsidR="00C567AF" w:rsidRPr="00C567AF">
        <w:rPr>
          <w:rFonts w:eastAsia="Times New Roman"/>
          <w:lang w:eastAsia="en-GB"/>
        </w:rPr>
        <w:t>Target Temperature Override</w:t>
      </w:r>
      <w:bookmarkEnd w:id="28"/>
    </w:p>
    <w:p w14:paraId="2F56020C" w14:textId="01991A5A" w:rsidR="00C567AF" w:rsidRPr="0080322A" w:rsidRDefault="00C567AF" w:rsidP="00125D9B">
      <w:pPr>
        <w:pStyle w:val="Nagwek3"/>
        <w:rPr>
          <w:rFonts w:eastAsia="Times New Roman"/>
          <w:lang w:eastAsia="en-GB"/>
        </w:rPr>
      </w:pPr>
      <w:bookmarkStart w:id="29" w:name="_Toc232154491"/>
      <w:r w:rsidRPr="0080322A">
        <w:rPr>
          <w:rFonts w:eastAsia="Times New Roman"/>
          <w:lang w:eastAsia="en-GB"/>
        </w:rPr>
        <w:t>5.</w:t>
      </w:r>
      <w:r w:rsidR="00125D9B">
        <w:rPr>
          <w:rFonts w:eastAsia="Times New Roman"/>
          <w:lang w:eastAsia="en-GB"/>
        </w:rPr>
        <w:t>2</w:t>
      </w:r>
      <w:r w:rsidRPr="0080322A">
        <w:rPr>
          <w:rFonts w:eastAsia="Times New Roman"/>
          <w:lang w:eastAsia="en-GB"/>
        </w:rPr>
        <w:t>.1 Description and Priority</w:t>
      </w:r>
      <w:bookmarkEnd w:id="29"/>
    </w:p>
    <w:p w14:paraId="0B309606" w14:textId="4C4E14EA" w:rsid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This feature allows authenticated users to temporarily override the target temperature of the active schedule for a set duration. Priority: Medium.</w:t>
      </w:r>
    </w:p>
    <w:p w14:paraId="44D2AD47" w14:textId="073DB6BB" w:rsidR="00C567AF" w:rsidRPr="0080322A" w:rsidRDefault="00C567AF" w:rsidP="00125D9B">
      <w:pPr>
        <w:pStyle w:val="Nagwek3"/>
        <w:rPr>
          <w:rFonts w:eastAsia="Times New Roman"/>
          <w:lang w:eastAsia="en-GB"/>
        </w:rPr>
      </w:pPr>
      <w:bookmarkStart w:id="30" w:name="_Toc232154492"/>
      <w:r w:rsidRPr="0080322A">
        <w:rPr>
          <w:rFonts w:eastAsia="Times New Roman"/>
          <w:lang w:eastAsia="en-GB"/>
        </w:rPr>
        <w:t>5.</w:t>
      </w:r>
      <w:r w:rsidR="00125D9B">
        <w:rPr>
          <w:rFonts w:eastAsia="Times New Roman"/>
          <w:lang w:eastAsia="en-GB"/>
        </w:rPr>
        <w:t>2</w:t>
      </w:r>
      <w:r w:rsidRPr="0080322A">
        <w:rPr>
          <w:rFonts w:eastAsia="Times New Roman"/>
          <w:lang w:eastAsia="en-GB"/>
        </w:rPr>
        <w:t>.2 Stimulus/Response Sequences</w:t>
      </w:r>
      <w:bookmarkEnd w:id="30"/>
    </w:p>
    <w:p w14:paraId="1842DDF2" w14:textId="6A85354A"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Condition: User requests target temperature override through web dashboard.</w:t>
      </w:r>
    </w:p>
    <w:p w14:paraId="58495DE9" w14:textId="77777777"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Response: The system prompts for credentials and, upon validation, displays the override input screen.</w:t>
      </w:r>
    </w:p>
    <w:p w14:paraId="11A49B0C" w14:textId="77777777" w:rsidR="00C567AF" w:rsidRP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Condition: User submits override temperature and duration.</w:t>
      </w:r>
    </w:p>
    <w:p w14:paraId="7F1593DE" w14:textId="135A4163" w:rsidR="00C567AF" w:rsidRDefault="00C567AF" w:rsidP="00C567AF">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C567AF">
        <w:rPr>
          <w:rFonts w:asciiTheme="majorBidi" w:eastAsia="Times New Roman" w:hAnsiTheme="majorBidi" w:cstheme="majorBidi"/>
          <w:kern w:val="0"/>
          <w:szCs w:val="20"/>
          <w:lang w:eastAsia="en-GB"/>
          <w14:ligatures w14:val="none"/>
        </w:rPr>
        <w:t>Response: The system validates inputs, updates active target temperature, and starts the override countdown timer.</w:t>
      </w:r>
    </w:p>
    <w:p w14:paraId="24CFB262" w14:textId="0A91E6F4" w:rsidR="00C567AF" w:rsidRPr="0080322A" w:rsidRDefault="00C567AF" w:rsidP="00125D9B">
      <w:pPr>
        <w:pStyle w:val="Nagwek3"/>
        <w:rPr>
          <w:rFonts w:eastAsia="Times New Roman"/>
          <w:lang w:eastAsia="en-GB"/>
        </w:rPr>
      </w:pPr>
      <w:bookmarkStart w:id="31" w:name="_Toc232154493"/>
      <w:r w:rsidRPr="0080322A">
        <w:rPr>
          <w:rFonts w:eastAsia="Times New Roman"/>
          <w:lang w:eastAsia="en-GB"/>
        </w:rPr>
        <w:t>5.</w:t>
      </w:r>
      <w:r w:rsidR="00125D9B">
        <w:rPr>
          <w:rFonts w:eastAsia="Times New Roman"/>
          <w:lang w:eastAsia="en-GB"/>
        </w:rPr>
        <w:t>2</w:t>
      </w:r>
      <w:r w:rsidRPr="0080322A">
        <w:rPr>
          <w:rFonts w:eastAsia="Times New Roman"/>
          <w:lang w:eastAsia="en-GB"/>
        </w:rPr>
        <w:t>.3 Functional Requirements</w:t>
      </w:r>
      <w:bookmarkEnd w:id="31"/>
    </w:p>
    <w:p w14:paraId="5F886F20" w14:textId="5BDE9F46" w:rsidR="00C567AF" w:rsidRPr="00566D7A" w:rsidRDefault="00C567AF" w:rsidP="00566D7A">
      <w:pPr>
        <w:pStyle w:val="Akapitzlist"/>
        <w:numPr>
          <w:ilvl w:val="0"/>
          <w:numId w:val="22"/>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REQ-2.1:</w:t>
      </w:r>
      <w:r w:rsidRPr="00566D7A">
        <w:rPr>
          <w:rFonts w:asciiTheme="majorBidi" w:eastAsia="Times New Roman" w:hAnsiTheme="majorBidi" w:cstheme="majorBidi"/>
          <w:kern w:val="0"/>
          <w:szCs w:val="20"/>
          <w:lang w:eastAsia="en-GB"/>
          <w14:ligatures w14:val="none"/>
        </w:rPr>
        <w:t xml:space="preserve"> Upon receiving an override request, the system shall verify the user's authentication status before granting access to settings.</w:t>
      </w:r>
    </w:p>
    <w:p w14:paraId="101BF9AB" w14:textId="0BE829DB" w:rsidR="00C567AF" w:rsidRPr="00566D7A" w:rsidRDefault="00C567AF" w:rsidP="00566D7A">
      <w:pPr>
        <w:pStyle w:val="Akapitzlist"/>
        <w:numPr>
          <w:ilvl w:val="0"/>
          <w:numId w:val="22"/>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REQ-2.2:</w:t>
      </w:r>
      <w:r w:rsidRPr="00566D7A">
        <w:rPr>
          <w:rFonts w:asciiTheme="majorBidi" w:eastAsia="Times New Roman" w:hAnsiTheme="majorBidi" w:cstheme="majorBidi"/>
          <w:kern w:val="0"/>
          <w:szCs w:val="20"/>
          <w:lang w:eastAsia="en-GB"/>
          <w14:ligatures w14:val="none"/>
        </w:rPr>
        <w:t xml:space="preserve"> If authenticated, the system shall accept override temperatures between 5°C and 35°C.</w:t>
      </w:r>
    </w:p>
    <w:p w14:paraId="1C45BCD6" w14:textId="1A4778BC" w:rsidR="00C567AF" w:rsidRPr="00566D7A" w:rsidRDefault="00C567AF" w:rsidP="00566D7A">
      <w:pPr>
        <w:pStyle w:val="Akapitzlist"/>
        <w:numPr>
          <w:ilvl w:val="0"/>
          <w:numId w:val="22"/>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REQ-2.3:</w:t>
      </w:r>
      <w:r w:rsidRPr="00566D7A">
        <w:rPr>
          <w:rFonts w:asciiTheme="majorBidi" w:eastAsia="Times New Roman" w:hAnsiTheme="majorBidi" w:cstheme="majorBidi"/>
          <w:kern w:val="0"/>
          <w:szCs w:val="20"/>
          <w:lang w:eastAsia="en-GB"/>
          <w14:ligatures w14:val="none"/>
        </w:rPr>
        <w:t xml:space="preserve"> If the requested override temperature is outside the safety range, the system shall reject the request and display a boundary error message.</w:t>
      </w:r>
    </w:p>
    <w:p w14:paraId="3A6A1B8F" w14:textId="79A183C7" w:rsidR="00C567AF" w:rsidRPr="00566D7A" w:rsidRDefault="00C567AF" w:rsidP="00566D7A">
      <w:pPr>
        <w:pStyle w:val="Akapitzlist"/>
        <w:numPr>
          <w:ilvl w:val="0"/>
          <w:numId w:val="22"/>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REQ-2.4:</w:t>
      </w:r>
      <w:r w:rsidRPr="00566D7A">
        <w:rPr>
          <w:rFonts w:asciiTheme="majorBidi" w:eastAsia="Times New Roman" w:hAnsiTheme="majorBidi" w:cstheme="majorBidi"/>
          <w:kern w:val="0"/>
          <w:szCs w:val="20"/>
          <w:lang w:eastAsia="en-GB"/>
          <w14:ligatures w14:val="none"/>
        </w:rPr>
        <w:t xml:space="preserve"> Upon successful validation, the system shall apply the override target temperature and start a countdown timer for the specified duration.</w:t>
      </w:r>
    </w:p>
    <w:p w14:paraId="13B0112C" w14:textId="4D9DB343" w:rsidR="00C567AF" w:rsidRPr="00566D7A" w:rsidRDefault="00C567AF" w:rsidP="00566D7A">
      <w:pPr>
        <w:pStyle w:val="Akapitzlist"/>
        <w:numPr>
          <w:ilvl w:val="0"/>
          <w:numId w:val="22"/>
        </w:num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REQ-2.5:</w:t>
      </w:r>
      <w:r w:rsidRPr="00566D7A">
        <w:rPr>
          <w:rFonts w:asciiTheme="majorBidi" w:eastAsia="Times New Roman" w:hAnsiTheme="majorBidi" w:cstheme="majorBidi"/>
          <w:kern w:val="0"/>
          <w:szCs w:val="20"/>
          <w:lang w:eastAsia="en-GB"/>
          <w14:ligatures w14:val="none"/>
        </w:rPr>
        <w:t xml:space="preserve"> Upon override timer expiration, the system shall discard the override settings and restore the scheduled target temperature.</w:t>
      </w:r>
    </w:p>
    <w:p w14:paraId="0A77C1E4" w14:textId="44742707" w:rsidR="00C567AF" w:rsidRPr="00566D7A" w:rsidRDefault="00C567AF" w:rsidP="00566D7A">
      <w:pPr>
        <w:pStyle w:val="Akapitzlist"/>
        <w:numPr>
          <w:ilvl w:val="0"/>
          <w:numId w:val="22"/>
        </w:num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566D7A">
        <w:rPr>
          <w:rFonts w:asciiTheme="majorBidi" w:eastAsia="Times New Roman" w:hAnsiTheme="majorBidi" w:cstheme="majorBidi"/>
          <w:b/>
          <w:bCs/>
          <w:kern w:val="0"/>
          <w:szCs w:val="20"/>
          <w:lang w:eastAsia="en-GB"/>
          <w14:ligatures w14:val="none"/>
        </w:rPr>
        <w:t>REQ-2.6:</w:t>
      </w:r>
      <w:r w:rsidRPr="00566D7A">
        <w:rPr>
          <w:rFonts w:asciiTheme="majorBidi" w:eastAsia="Times New Roman" w:hAnsiTheme="majorBidi" w:cstheme="majorBidi"/>
          <w:kern w:val="0"/>
          <w:szCs w:val="20"/>
          <w:lang w:eastAsia="en-GB"/>
          <w14:ligatures w14:val="none"/>
        </w:rPr>
        <w:t xml:space="preserve"> Upon user cancellation, the system shall immediately terminate the override timer and return to the default schedule.</w:t>
      </w:r>
    </w:p>
    <w:p w14:paraId="2FF7E75A" w14:textId="77777777" w:rsidR="0080322A" w:rsidRPr="0080322A" w:rsidRDefault="0080322A" w:rsidP="00125D9B">
      <w:pPr>
        <w:pStyle w:val="Nagwek1"/>
        <w:rPr>
          <w:rFonts w:eastAsia="Times New Roman"/>
          <w:lang w:eastAsia="en-GB"/>
        </w:rPr>
      </w:pPr>
      <w:bookmarkStart w:id="32" w:name="_Toc232154494"/>
      <w:r w:rsidRPr="0080322A">
        <w:rPr>
          <w:rFonts w:eastAsia="Times New Roman"/>
          <w:lang w:eastAsia="en-GB"/>
        </w:rPr>
        <w:t>6. Nonfunctional Requirements</w:t>
      </w:r>
      <w:bookmarkEnd w:id="32"/>
    </w:p>
    <w:p w14:paraId="54733D7D" w14:textId="77777777" w:rsidR="0080322A" w:rsidRPr="0080322A" w:rsidRDefault="0080322A" w:rsidP="00125D9B">
      <w:pPr>
        <w:pStyle w:val="Nagwek2"/>
        <w:rPr>
          <w:rFonts w:eastAsia="Times New Roman"/>
          <w:lang w:eastAsia="en-GB"/>
        </w:rPr>
      </w:pPr>
      <w:bookmarkStart w:id="33" w:name="_Toc232154495"/>
      <w:r w:rsidRPr="0080322A">
        <w:rPr>
          <w:rFonts w:eastAsia="Times New Roman"/>
          <w:lang w:eastAsia="en-GB"/>
        </w:rPr>
        <w:t>6.1. Performance</w:t>
      </w:r>
      <w:bookmarkEnd w:id="33"/>
      <w:r w:rsidRPr="0080322A">
        <w:rPr>
          <w:rFonts w:eastAsia="Times New Roman"/>
          <w:lang w:eastAsia="en-GB"/>
        </w:rPr>
        <w:t xml:space="preserve">  </w:t>
      </w:r>
    </w:p>
    <w:p w14:paraId="324682E3" w14:textId="1F907935" w:rsidR="00C567AF" w:rsidRPr="00C567AF" w:rsidRDefault="00C567AF" w:rsidP="00CB5CB5">
      <w:pPr>
        <w:rPr>
          <w:lang w:eastAsia="en-GB"/>
        </w:rPr>
      </w:pPr>
      <w:r w:rsidRPr="00CB5CB5">
        <w:rPr>
          <w:b/>
          <w:bCs/>
          <w:lang w:eastAsia="en-GB"/>
        </w:rPr>
        <w:t>NF-1.1:</w:t>
      </w:r>
      <w:r w:rsidRPr="00C567AF">
        <w:rPr>
          <w:lang w:eastAsia="en-GB"/>
        </w:rPr>
        <w:t xml:space="preserve"> The system shall process temperature sensor readings and evaluate regulation logic within 1 second of sampling.</w:t>
      </w:r>
    </w:p>
    <w:p w14:paraId="7E829B08" w14:textId="18A88A02" w:rsidR="00C567AF" w:rsidRDefault="00C567AF" w:rsidP="00CB5CB5">
      <w:pPr>
        <w:rPr>
          <w:lang w:eastAsia="en-GB"/>
        </w:rPr>
      </w:pPr>
      <w:r w:rsidRPr="00CB5CB5">
        <w:rPr>
          <w:b/>
          <w:bCs/>
          <w:lang w:eastAsia="en-GB"/>
        </w:rPr>
        <w:t>NF-1.2:</w:t>
      </w:r>
      <w:r w:rsidRPr="00C567AF">
        <w:rPr>
          <w:lang w:eastAsia="en-GB"/>
        </w:rPr>
        <w:t xml:space="preserve"> The web dashboard shall load and display updated room telemetry within 2 seconds under normal network conditions.</w:t>
      </w:r>
    </w:p>
    <w:p w14:paraId="4572A054" w14:textId="74E7DFD3" w:rsidR="0080322A" w:rsidRPr="0080322A" w:rsidRDefault="0080322A" w:rsidP="008B0986">
      <w:pPr>
        <w:pStyle w:val="Nagwek2"/>
        <w:rPr>
          <w:rFonts w:eastAsia="Times New Roman"/>
          <w:lang w:eastAsia="en-GB"/>
        </w:rPr>
      </w:pPr>
      <w:bookmarkStart w:id="34" w:name="_Toc232154496"/>
      <w:r w:rsidRPr="0080322A">
        <w:rPr>
          <w:rFonts w:eastAsia="Times New Roman"/>
          <w:lang w:eastAsia="en-GB"/>
        </w:rPr>
        <w:t>6.2. Security</w:t>
      </w:r>
      <w:bookmarkEnd w:id="34"/>
      <w:r w:rsidRPr="0080322A">
        <w:rPr>
          <w:rFonts w:eastAsia="Times New Roman"/>
          <w:lang w:eastAsia="en-GB"/>
        </w:rPr>
        <w:t xml:space="preserve">  </w:t>
      </w:r>
    </w:p>
    <w:p w14:paraId="5D1618DE" w14:textId="173905DF" w:rsidR="00C567AF" w:rsidRPr="00C567AF" w:rsidRDefault="00C567AF" w:rsidP="00CB5CB5">
      <w:pPr>
        <w:rPr>
          <w:lang w:eastAsia="en-GB"/>
        </w:rPr>
      </w:pPr>
      <w:r w:rsidRPr="00CB5CB5">
        <w:rPr>
          <w:b/>
          <w:bCs/>
          <w:lang w:eastAsia="en-GB"/>
        </w:rPr>
        <w:t>NF-2.1:</w:t>
      </w:r>
      <w:r w:rsidRPr="00C567AF">
        <w:rPr>
          <w:lang w:eastAsia="en-GB"/>
        </w:rPr>
        <w:t xml:space="preserve"> All communications between the web dashboard and the thermostat controller shall use secure HTTPS</w:t>
      </w:r>
    </w:p>
    <w:p w14:paraId="69F00F4B" w14:textId="77EB19A0" w:rsidR="00CB5CB5" w:rsidRPr="00CB5CB5" w:rsidRDefault="00CB5CB5" w:rsidP="00CB5CB5">
      <w:pPr>
        <w:rPr>
          <w:lang w:val="en-US" w:eastAsia="en-GB"/>
        </w:rPr>
      </w:pPr>
      <w:r w:rsidRPr="00CB5CB5">
        <w:rPr>
          <w:b/>
          <w:bCs/>
          <w:lang w:val="en-US" w:eastAsia="en-GB"/>
        </w:rPr>
        <w:t>NF-2.2:</w:t>
      </w:r>
      <w:r w:rsidRPr="00CB5CB5">
        <w:rPr>
          <w:lang w:val="en-US" w:eastAsia="en-GB"/>
        </w:rPr>
        <w:t xml:space="preserve"> The system shall hash user plain text passwords using the </w:t>
      </w:r>
      <w:proofErr w:type="spellStart"/>
      <w:r w:rsidRPr="00CB5CB5">
        <w:rPr>
          <w:lang w:val="en-US" w:eastAsia="en-GB"/>
        </w:rPr>
        <w:t>bcrypt</w:t>
      </w:r>
      <w:proofErr w:type="spellEnd"/>
      <w:r w:rsidRPr="00CB5CB5">
        <w:rPr>
          <w:lang w:val="en-US" w:eastAsia="en-GB"/>
        </w:rPr>
        <w:t xml:space="preserve"> algorithm with a minimum work cost factor of 12 before writing to the database.</w:t>
      </w:r>
    </w:p>
    <w:p w14:paraId="3987A56F" w14:textId="77777777" w:rsidR="00CB5CB5" w:rsidRPr="00CB5CB5" w:rsidRDefault="00CB5CB5" w:rsidP="00CB5CB5">
      <w:pPr>
        <w:rPr>
          <w:lang w:val="en-US" w:eastAsia="en-GB"/>
        </w:rPr>
      </w:pPr>
      <w:r w:rsidRPr="00CB5CB5">
        <w:rPr>
          <w:b/>
          <w:bCs/>
          <w:lang w:val="en-US" w:eastAsia="en-GB"/>
        </w:rPr>
        <w:t>NF-2.3:</w:t>
      </w:r>
      <w:r w:rsidRPr="00CB5CB5">
        <w:rPr>
          <w:lang w:val="en-US" w:eastAsia="en-GB"/>
        </w:rPr>
        <w:t> The system shall hash active session tokens using the SHA-256 algorithm before writing to the database.</w:t>
      </w:r>
    </w:p>
    <w:p w14:paraId="2533BF3E" w14:textId="2CD737FC" w:rsidR="00C567AF" w:rsidRPr="00C567AF" w:rsidRDefault="00C567AF" w:rsidP="008B0986">
      <w:pPr>
        <w:pStyle w:val="Nagwek2"/>
        <w:rPr>
          <w:rFonts w:eastAsia="Times New Roman"/>
          <w:lang w:eastAsia="en-GB"/>
        </w:rPr>
      </w:pPr>
      <w:bookmarkStart w:id="35" w:name="_Toc232154497"/>
      <w:r w:rsidRPr="00C567AF">
        <w:rPr>
          <w:rFonts w:eastAsia="Times New Roman"/>
          <w:lang w:eastAsia="en-GB"/>
        </w:rPr>
        <w:t>6.3. Usability</w:t>
      </w:r>
      <w:bookmarkEnd w:id="35"/>
    </w:p>
    <w:p w14:paraId="2147FB51" w14:textId="21B81BC2" w:rsidR="00202E4A" w:rsidRPr="0080322A" w:rsidRDefault="00C567AF" w:rsidP="00C567AF">
      <w:pPr>
        <w:shd w:val="clear" w:color="auto" w:fill="FFFFFF"/>
        <w:spacing w:before="240" w:after="0" w:line="240" w:lineRule="auto"/>
        <w:rPr>
          <w:rFonts w:asciiTheme="majorBidi" w:hAnsiTheme="majorBidi" w:cstheme="majorBidi"/>
          <w:sz w:val="18"/>
          <w:szCs w:val="18"/>
        </w:rPr>
      </w:pPr>
      <w:r w:rsidRPr="00CB5CB5">
        <w:rPr>
          <w:rFonts w:asciiTheme="majorBidi" w:eastAsia="Times New Roman" w:hAnsiTheme="majorBidi" w:cstheme="majorBidi"/>
          <w:b/>
          <w:bCs/>
          <w:kern w:val="0"/>
          <w:szCs w:val="20"/>
          <w:lang w:eastAsia="en-GB"/>
          <w14:ligatures w14:val="none"/>
        </w:rPr>
        <w:t>NF-3.1:</w:t>
      </w:r>
      <w:r w:rsidRPr="00C567AF">
        <w:rPr>
          <w:rFonts w:asciiTheme="majorBidi" w:eastAsia="Times New Roman" w:hAnsiTheme="majorBidi" w:cstheme="majorBidi"/>
          <w:kern w:val="0"/>
          <w:szCs w:val="20"/>
          <w:lang w:eastAsia="en-GB"/>
          <w14:ligatures w14:val="none"/>
        </w:rPr>
        <w:t xml:space="preserve"> A first-time user shall be able to set a target temperature override within 30 seconds of logging in.</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54F"/>
    <w:multiLevelType w:val="multilevel"/>
    <w:tmpl w:val="902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D006F"/>
    <w:multiLevelType w:val="hybridMultilevel"/>
    <w:tmpl w:val="81E6F6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48A446C"/>
    <w:multiLevelType w:val="hybridMultilevel"/>
    <w:tmpl w:val="BC6CF72C"/>
    <w:lvl w:ilvl="0" w:tplc="78F25380">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6285ACC"/>
    <w:multiLevelType w:val="multilevel"/>
    <w:tmpl w:val="0A3C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7C87"/>
    <w:multiLevelType w:val="multilevel"/>
    <w:tmpl w:val="5610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A1C06"/>
    <w:multiLevelType w:val="multilevel"/>
    <w:tmpl w:val="7C66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C0F08"/>
    <w:multiLevelType w:val="hybridMultilevel"/>
    <w:tmpl w:val="C14E6C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368059A"/>
    <w:multiLevelType w:val="hybridMultilevel"/>
    <w:tmpl w:val="4C3C23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960016A"/>
    <w:multiLevelType w:val="hybridMultilevel"/>
    <w:tmpl w:val="EE642962"/>
    <w:lvl w:ilvl="0" w:tplc="78F25380">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A94308B"/>
    <w:multiLevelType w:val="hybridMultilevel"/>
    <w:tmpl w:val="249CB7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E2D06"/>
    <w:multiLevelType w:val="multilevel"/>
    <w:tmpl w:val="D3E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461B6"/>
    <w:multiLevelType w:val="hybridMultilevel"/>
    <w:tmpl w:val="8DAA2E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4F5114F5"/>
    <w:multiLevelType w:val="hybridMultilevel"/>
    <w:tmpl w:val="618C90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239179F"/>
    <w:multiLevelType w:val="multilevel"/>
    <w:tmpl w:val="B1D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F075F"/>
    <w:multiLevelType w:val="hybridMultilevel"/>
    <w:tmpl w:val="B29CB906"/>
    <w:lvl w:ilvl="0" w:tplc="78F25380">
      <w:numFmt w:val="bullet"/>
      <w:lvlText w:val="•"/>
      <w:lvlJc w:val="left"/>
      <w:pPr>
        <w:ind w:left="720" w:hanging="360"/>
      </w:pPr>
      <w:rPr>
        <w:rFonts w:ascii="Times New Roman" w:eastAsia="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529C636C"/>
    <w:multiLevelType w:val="hybridMultilevel"/>
    <w:tmpl w:val="EDAA1C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54FF1272"/>
    <w:multiLevelType w:val="hybridMultilevel"/>
    <w:tmpl w:val="CAE8AC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55DF05DD"/>
    <w:multiLevelType w:val="multilevel"/>
    <w:tmpl w:val="3D16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21801"/>
    <w:multiLevelType w:val="multilevel"/>
    <w:tmpl w:val="267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F1ED5"/>
    <w:multiLevelType w:val="hybridMultilevel"/>
    <w:tmpl w:val="FC90B7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6FEC7A56"/>
    <w:multiLevelType w:val="multilevel"/>
    <w:tmpl w:val="153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A1D82"/>
    <w:multiLevelType w:val="hybridMultilevel"/>
    <w:tmpl w:val="908A90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77C87C4C"/>
    <w:multiLevelType w:val="hybridMultilevel"/>
    <w:tmpl w:val="8EC248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7B9F5B90"/>
    <w:multiLevelType w:val="multilevel"/>
    <w:tmpl w:val="B848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1"/>
  </w:num>
  <w:num w:numId="2" w16cid:durableId="1333408624">
    <w:abstractNumId w:val="6"/>
  </w:num>
  <w:num w:numId="3" w16cid:durableId="471025005">
    <w:abstractNumId w:val="3"/>
  </w:num>
  <w:num w:numId="4" w16cid:durableId="1469859715">
    <w:abstractNumId w:val="15"/>
  </w:num>
  <w:num w:numId="5" w16cid:durableId="1017854510">
    <w:abstractNumId w:val="22"/>
  </w:num>
  <w:num w:numId="6" w16cid:durableId="1221288768">
    <w:abstractNumId w:val="4"/>
  </w:num>
  <w:num w:numId="7" w16cid:durableId="2096436030">
    <w:abstractNumId w:val="20"/>
  </w:num>
  <w:num w:numId="8" w16cid:durableId="456068485">
    <w:abstractNumId w:val="19"/>
  </w:num>
  <w:num w:numId="9" w16cid:durableId="537356327">
    <w:abstractNumId w:val="23"/>
  </w:num>
  <w:num w:numId="10" w16cid:durableId="371196630">
    <w:abstractNumId w:val="24"/>
  </w:num>
  <w:num w:numId="11" w16cid:durableId="534736199">
    <w:abstractNumId w:val="12"/>
  </w:num>
  <w:num w:numId="12" w16cid:durableId="950432107">
    <w:abstractNumId w:val="25"/>
  </w:num>
  <w:num w:numId="13" w16cid:durableId="750740384">
    <w:abstractNumId w:val="5"/>
  </w:num>
  <w:num w:numId="14" w16cid:durableId="1398045106">
    <w:abstractNumId w:val="0"/>
  </w:num>
  <w:num w:numId="15" w16cid:durableId="219678614">
    <w:abstractNumId w:val="8"/>
  </w:num>
  <w:num w:numId="16" w16cid:durableId="445855961">
    <w:abstractNumId w:val="10"/>
  </w:num>
  <w:num w:numId="17" w16cid:durableId="1946032147">
    <w:abstractNumId w:val="13"/>
  </w:num>
  <w:num w:numId="18" w16cid:durableId="1064134377">
    <w:abstractNumId w:val="17"/>
  </w:num>
  <w:num w:numId="19" w16cid:durableId="1698041400">
    <w:abstractNumId w:val="7"/>
  </w:num>
  <w:num w:numId="20" w16cid:durableId="1493990630">
    <w:abstractNumId w:val="18"/>
  </w:num>
  <w:num w:numId="21" w16cid:durableId="1260792165">
    <w:abstractNumId w:val="16"/>
  </w:num>
  <w:num w:numId="22" w16cid:durableId="967666784">
    <w:abstractNumId w:val="21"/>
  </w:num>
  <w:num w:numId="23" w16cid:durableId="1043477316">
    <w:abstractNumId w:val="1"/>
  </w:num>
  <w:num w:numId="24" w16cid:durableId="1684279665">
    <w:abstractNumId w:val="14"/>
  </w:num>
  <w:num w:numId="25" w16cid:durableId="1480338426">
    <w:abstractNumId w:val="2"/>
  </w:num>
  <w:num w:numId="26" w16cid:durableId="1549534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25D9B"/>
    <w:rsid w:val="00140FCF"/>
    <w:rsid w:val="0014387D"/>
    <w:rsid w:val="001A0CEE"/>
    <w:rsid w:val="00202E4A"/>
    <w:rsid w:val="002036E7"/>
    <w:rsid w:val="00263B16"/>
    <w:rsid w:val="00295CE1"/>
    <w:rsid w:val="002E6821"/>
    <w:rsid w:val="00315D8C"/>
    <w:rsid w:val="003435BF"/>
    <w:rsid w:val="00413FC4"/>
    <w:rsid w:val="004B20EE"/>
    <w:rsid w:val="004E7708"/>
    <w:rsid w:val="00566D7A"/>
    <w:rsid w:val="00585A28"/>
    <w:rsid w:val="006567B4"/>
    <w:rsid w:val="007461D5"/>
    <w:rsid w:val="0080322A"/>
    <w:rsid w:val="00887CBD"/>
    <w:rsid w:val="008B0986"/>
    <w:rsid w:val="008D6D47"/>
    <w:rsid w:val="009619E2"/>
    <w:rsid w:val="009A7846"/>
    <w:rsid w:val="00A22E4F"/>
    <w:rsid w:val="00A5538B"/>
    <w:rsid w:val="00A70C2A"/>
    <w:rsid w:val="00AA5FCC"/>
    <w:rsid w:val="00B77196"/>
    <w:rsid w:val="00BD08C4"/>
    <w:rsid w:val="00C34489"/>
    <w:rsid w:val="00C567AF"/>
    <w:rsid w:val="00CB50BA"/>
    <w:rsid w:val="00CB5CB5"/>
    <w:rsid w:val="00CC5122"/>
    <w:rsid w:val="00D94AD5"/>
    <w:rsid w:val="00E36438"/>
    <w:rsid w:val="00E52381"/>
    <w:rsid w:val="00EC6149"/>
    <w:rsid w:val="00EE6D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77196"/>
    <w:pPr>
      <w:jc w:val="both"/>
    </w:pPr>
    <w:rPr>
      <w:rFonts w:ascii="Times New Roman" w:hAnsi="Times New Roman"/>
      <w:color w:val="0000FF"/>
      <w:sz w:val="20"/>
    </w:rPr>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2E4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202E4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202E4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 w:type="paragraph" w:styleId="Nagwekspisutreci">
    <w:name w:val="TOC Heading"/>
    <w:basedOn w:val="Nagwek1"/>
    <w:next w:val="Normalny"/>
    <w:uiPriority w:val="39"/>
    <w:unhideWhenUsed/>
    <w:qFormat/>
    <w:rsid w:val="00CB5CB5"/>
    <w:pPr>
      <w:spacing w:before="240" w:after="0" w:line="259" w:lineRule="auto"/>
      <w:jc w:val="left"/>
      <w:outlineLvl w:val="9"/>
    </w:pPr>
    <w:rPr>
      <w:kern w:val="0"/>
      <w:sz w:val="32"/>
      <w:szCs w:val="32"/>
      <w:lang w:val="pl-PL" w:eastAsia="pl-PL"/>
      <w14:ligatures w14:val="none"/>
    </w:rPr>
  </w:style>
  <w:style w:type="paragraph" w:styleId="Spistreci1">
    <w:name w:val="toc 1"/>
    <w:basedOn w:val="Normalny"/>
    <w:next w:val="Normalny"/>
    <w:autoRedefine/>
    <w:uiPriority w:val="39"/>
    <w:unhideWhenUsed/>
    <w:rsid w:val="00CB5CB5"/>
    <w:pPr>
      <w:spacing w:after="100"/>
    </w:pPr>
  </w:style>
  <w:style w:type="paragraph" w:styleId="Spistreci2">
    <w:name w:val="toc 2"/>
    <w:basedOn w:val="Normalny"/>
    <w:next w:val="Normalny"/>
    <w:autoRedefine/>
    <w:uiPriority w:val="39"/>
    <w:unhideWhenUsed/>
    <w:rsid w:val="00CB5CB5"/>
    <w:pPr>
      <w:spacing w:after="100"/>
      <w:ind w:left="200"/>
    </w:pPr>
  </w:style>
  <w:style w:type="paragraph" w:styleId="Spistreci3">
    <w:name w:val="toc 3"/>
    <w:basedOn w:val="Normalny"/>
    <w:next w:val="Normalny"/>
    <w:autoRedefine/>
    <w:uiPriority w:val="39"/>
    <w:unhideWhenUsed/>
    <w:rsid w:val="00CB5CB5"/>
    <w:pPr>
      <w:spacing w:after="100"/>
      <w:ind w:left="400"/>
    </w:pPr>
  </w:style>
  <w:style w:type="character" w:styleId="Hipercze">
    <w:name w:val="Hyperlink"/>
    <w:basedOn w:val="Domylnaczcionkaakapitu"/>
    <w:uiPriority w:val="99"/>
    <w:unhideWhenUsed/>
    <w:rsid w:val="00CB5CB5"/>
    <w:rPr>
      <w:color w:val="467886" w:themeColor="hyperlink"/>
      <w:u w:val="single"/>
    </w:rPr>
  </w:style>
  <w:style w:type="paragraph" w:styleId="Bezodstpw">
    <w:name w:val="No Spacing"/>
    <w:uiPriority w:val="1"/>
    <w:qFormat/>
    <w:rsid w:val="00585A28"/>
    <w:pPr>
      <w:spacing w:after="0" w:line="240" w:lineRule="auto"/>
      <w:jc w:val="both"/>
    </w:pPr>
    <w:rPr>
      <w:rFonts w:ascii="Times New Roman" w:hAnsi="Times New Roman"/>
      <w:color w:val="0000F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CA6-1541-4274-9A86-FEC491B50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11</Pages>
  <Words>2640</Words>
  <Characters>15844</Characters>
  <Application>Microsoft Office Word</Application>
  <DocSecurity>0</DocSecurity>
  <Lines>132</Lines>
  <Paragraphs>36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Mikołaj Sołtysiński</cp:lastModifiedBy>
  <cp:revision>32</cp:revision>
  <dcterms:created xsi:type="dcterms:W3CDTF">2026-03-01T16:25:00Z</dcterms:created>
  <dcterms:modified xsi:type="dcterms:W3CDTF">2026-06-12T09:00:00Z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