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072BB" w14:textId="59C3A252"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594E6771" w14:textId="5B2CEC5A" w:rsidR="00C6554A" w:rsidRDefault="00A47469" w:rsidP="00C6554A">
      <w:pPr>
        <w:pStyle w:val="Title"/>
      </w:pPr>
      <w:r>
        <w:t>Software Engineering Coursework</w:t>
      </w:r>
    </w:p>
    <w:p w14:paraId="2FE34F77" w14:textId="77777777" w:rsidR="00C6554A" w:rsidRPr="00601D9D" w:rsidRDefault="001A185B" w:rsidP="00C6554A">
      <w:pPr>
        <w:pStyle w:val="Subtitle"/>
        <w:rPr>
          <w:color w:val="auto"/>
        </w:rPr>
      </w:pPr>
      <w:sdt>
        <w:sdtPr>
          <w:rPr>
            <w:color w:val="auto"/>
          </w:rPr>
          <w:alias w:val="Report Subtitle:"/>
          <w:tag w:val="Report Subtitle:"/>
          <w:id w:val="1354841790"/>
          <w:placeholder>
            <w:docPart w:val="B1C72FE463164A928B22B8A39C622D1E"/>
          </w:placeholder>
          <w:temporary/>
          <w:showingPlcHdr/>
          <w15:appearance w15:val="hidden"/>
        </w:sdtPr>
        <w:sdtEndPr/>
        <w:sdtContent>
          <w:r w:rsidR="00C6554A" w:rsidRPr="00601D9D">
            <w:rPr>
              <w:color w:val="auto"/>
            </w:rPr>
            <w:t>REPORT SUBTITLE</w:t>
          </w:r>
        </w:sdtContent>
      </w:sdt>
    </w:p>
    <w:p w14:paraId="603799D4" w14:textId="77777777" w:rsidR="00A47469" w:rsidRPr="00601D9D" w:rsidRDefault="00A47469" w:rsidP="00A47469">
      <w:pPr>
        <w:pStyle w:val="ContactInfo"/>
        <w:rPr>
          <w:color w:val="auto"/>
        </w:rPr>
      </w:pPr>
      <w:r w:rsidRPr="00601D9D">
        <w:rPr>
          <w:color w:val="auto"/>
        </w:rPr>
        <w:t>40283288</w:t>
      </w:r>
      <w:r w:rsidR="00C6554A" w:rsidRPr="00601D9D">
        <w:rPr>
          <w:color w:val="auto"/>
        </w:rPr>
        <w:t xml:space="preserve"> | </w:t>
      </w:r>
      <w:r w:rsidRPr="00601D9D">
        <w:rPr>
          <w:color w:val="auto"/>
        </w:rPr>
        <w:t>SET09102</w:t>
      </w:r>
      <w:r w:rsidR="00C6554A" w:rsidRPr="00601D9D">
        <w:rPr>
          <w:color w:val="auto"/>
        </w:rPr>
        <w:t xml:space="preserve"> | </w:t>
      </w:r>
      <w:r w:rsidRPr="00601D9D">
        <w:rPr>
          <w:color w:val="auto"/>
        </w:rPr>
        <w:t>21/11/2018</w:t>
      </w:r>
    </w:p>
    <w:p w14:paraId="3E6C53E9" w14:textId="1A3EC491" w:rsidR="00C6554A" w:rsidRDefault="00A47469" w:rsidP="00A47469">
      <w:pPr>
        <w:pStyle w:val="ContactInfo"/>
      </w:pPr>
      <w:r w:rsidRPr="00601D9D">
        <w:rPr>
          <w:color w:val="auto"/>
        </w:rPr>
        <w:t>Lecturer: Xiaodong Liu</w:t>
      </w:r>
      <w:r w:rsidR="00C6554A">
        <w:br w:type="page"/>
      </w:r>
    </w:p>
    <w:p w14:paraId="1F4C0BE4" w14:textId="4C69E82C" w:rsidR="002C74C0" w:rsidRDefault="00601D9D" w:rsidP="00601D9D">
      <w:pPr>
        <w:pStyle w:val="Heading3"/>
      </w:pPr>
      <w:r>
        <w:lastRenderedPageBreak/>
        <w:t>Introduction</w:t>
      </w:r>
    </w:p>
    <w:p w14:paraId="15FCC930" w14:textId="2BF0791B" w:rsidR="00601D9D" w:rsidRPr="000E7273" w:rsidRDefault="00601D9D" w:rsidP="00726E2C">
      <w:pPr>
        <w:jc w:val="both"/>
        <w:rPr>
          <w:rFonts w:cs="Calibri"/>
          <w:color w:val="auto"/>
        </w:rPr>
      </w:pPr>
      <w:r w:rsidRPr="000E7273">
        <w:rPr>
          <w:rFonts w:cs="Calibri"/>
          <w:color w:val="auto"/>
        </w:rPr>
        <w:t>This report contains the documentation for the SET09102 coursework, the Napier Bank Message Filtering Service.</w:t>
      </w:r>
      <w:r w:rsidR="001725FD" w:rsidRPr="000E7273">
        <w:rPr>
          <w:rFonts w:cs="Calibri"/>
          <w:color w:val="auto"/>
        </w:rPr>
        <w:t xml:space="preserve"> The coursework involved the development of an application prototype, which I have decided to implement into a WPF application using C#. The application uses various filters in order to correctly process the data into their corresponding message type.</w:t>
      </w:r>
    </w:p>
    <w:p w14:paraId="4362BC74" w14:textId="3299D845" w:rsidR="001725FD" w:rsidRDefault="001725FD" w:rsidP="001725FD">
      <w:pPr>
        <w:pStyle w:val="Heading3"/>
      </w:pPr>
      <w:r>
        <w:t>Requirement Analysis</w:t>
      </w:r>
    </w:p>
    <w:p w14:paraId="54C44D78" w14:textId="4E89020B" w:rsidR="000E7273" w:rsidRDefault="000E7273" w:rsidP="00726E2C">
      <w:pPr>
        <w:jc w:val="both"/>
        <w:rPr>
          <w:rFonts w:cs="Calibri"/>
        </w:rPr>
      </w:pPr>
      <w:r>
        <w:rPr>
          <w:rFonts w:cs="Calibri"/>
        </w:rPr>
        <w:t xml:space="preserve">The client has requested the development of a service that will validate, </w:t>
      </w:r>
      <w:r w:rsidRPr="000E7273">
        <w:rPr>
          <w:rFonts w:cs="Calibri"/>
          <w:lang w:val="en-GB"/>
        </w:rPr>
        <w:t>sanitise</w:t>
      </w:r>
      <w:r>
        <w:rPr>
          <w:rFonts w:cs="Calibri"/>
        </w:rPr>
        <w:t xml:space="preserve"> and </w:t>
      </w:r>
      <w:r w:rsidRPr="000E7273">
        <w:rPr>
          <w:rFonts w:cs="Calibri"/>
          <w:lang w:val="en-GB"/>
        </w:rPr>
        <w:t>categorise</w:t>
      </w:r>
      <w:r>
        <w:rPr>
          <w:rFonts w:cs="Calibri"/>
        </w:rPr>
        <w:t xml:space="preserve"> incoming messages to Napier Bank.  All messages have a message header </w:t>
      </w:r>
      <w:r w:rsidRPr="000E7273">
        <w:rPr>
          <w:rFonts w:cs="Calibri"/>
        </w:rPr>
        <w:t>comprising</w:t>
      </w:r>
      <w:r>
        <w:rPr>
          <w:rFonts w:cs="Calibri"/>
        </w:rPr>
        <w:t xml:space="preserve"> </w:t>
      </w:r>
      <w:r w:rsidR="00726E2C">
        <w:rPr>
          <w:rFonts w:cs="Calibri"/>
        </w:rPr>
        <w:t xml:space="preserve">of </w:t>
      </w:r>
      <w:r w:rsidRPr="000E7273">
        <w:rPr>
          <w:rFonts w:cs="Calibri"/>
        </w:rPr>
        <w:t xml:space="preserve">a Message ID (Message-type </w:t>
      </w:r>
      <w:r w:rsidR="00726E2C">
        <w:rPr>
          <w:rFonts w:cs="Calibri"/>
        </w:rPr>
        <w:t>“S”, “E”, or “T”</w:t>
      </w:r>
      <w:r w:rsidRPr="000E7273">
        <w:rPr>
          <w:rFonts w:cs="Calibri"/>
        </w:rPr>
        <w:t xml:space="preserve"> followed by 9 numeric characters, e.g.</w:t>
      </w:r>
      <w:r w:rsidR="00726E2C">
        <w:rPr>
          <w:rFonts w:cs="Calibri"/>
        </w:rPr>
        <w:t xml:space="preserve"> </w:t>
      </w:r>
      <w:r w:rsidRPr="000E7273">
        <w:rPr>
          <w:rFonts w:cs="Calibri"/>
        </w:rPr>
        <w:t>“</w:t>
      </w:r>
      <w:r w:rsidR="00726E2C">
        <w:rPr>
          <w:rFonts w:cs="Calibri"/>
        </w:rPr>
        <w:t>T123456789</w:t>
      </w:r>
      <w:r w:rsidRPr="000E7273">
        <w:rPr>
          <w:rFonts w:cs="Calibri"/>
        </w:rPr>
        <w:t>”)</w:t>
      </w:r>
      <w:r w:rsidR="00726E2C">
        <w:rPr>
          <w:rFonts w:cs="Calibri"/>
        </w:rPr>
        <w:t xml:space="preserve"> followed by the body of the message</w:t>
      </w:r>
    </w:p>
    <w:p w14:paraId="1607492A" w14:textId="63B26992" w:rsidR="000E7273" w:rsidRDefault="000E7273" w:rsidP="00A3209B">
      <w:pPr>
        <w:jc w:val="both"/>
        <w:rPr>
          <w:rFonts w:cs="Calibri"/>
        </w:rPr>
      </w:pPr>
      <w:r>
        <w:rPr>
          <w:rFonts w:cs="Calibri"/>
        </w:rPr>
        <w:t>The system must deal with the following three message types</w:t>
      </w:r>
      <w:r w:rsidR="00726E2C">
        <w:rPr>
          <w:rFonts w:cs="Calibri"/>
        </w:rPr>
        <w:t xml:space="preserve"> based on the message body</w:t>
      </w:r>
      <w:r>
        <w:rPr>
          <w:rFonts w:cs="Calibri"/>
        </w:rPr>
        <w:t>:</w:t>
      </w:r>
    </w:p>
    <w:p w14:paraId="6DD8E3EC" w14:textId="162E6BBA" w:rsidR="000E7273" w:rsidRPr="000E7273" w:rsidRDefault="000E7273" w:rsidP="00A3209B">
      <w:pPr>
        <w:pStyle w:val="ListParagraph"/>
        <w:numPr>
          <w:ilvl w:val="0"/>
          <w:numId w:val="17"/>
        </w:numPr>
        <w:jc w:val="both"/>
        <w:rPr>
          <w:rFonts w:cs="Calibri"/>
          <w:sz w:val="24"/>
          <w:szCs w:val="24"/>
        </w:rPr>
      </w:pPr>
      <w:r w:rsidRPr="000E7273">
        <w:rPr>
          <w:rFonts w:cs="Calibri"/>
          <w:sz w:val="24"/>
          <w:szCs w:val="24"/>
        </w:rPr>
        <w:t>SMS Messages</w:t>
      </w:r>
    </w:p>
    <w:p w14:paraId="0DE76948" w14:textId="0004D51D" w:rsidR="000E7273" w:rsidRDefault="00726E2C" w:rsidP="00A3209B">
      <w:pPr>
        <w:pStyle w:val="ListParagraph"/>
        <w:jc w:val="both"/>
        <w:rPr>
          <w:rFonts w:cs="Calibri"/>
        </w:rPr>
      </w:pPr>
      <w:r>
        <w:rPr>
          <w:rFonts w:cs="Calibri"/>
        </w:rPr>
        <w:t>The SMS message body contains the Sender in the form of an international telephone number and the Message Text that is a maximum of 140 characters</w:t>
      </w:r>
      <w:r w:rsidR="00C66C6E">
        <w:rPr>
          <w:rFonts w:cs="Calibri"/>
        </w:rPr>
        <w:t>. The text message also may contain “textspeak abbreviations”, which are supplied in a</w:t>
      </w:r>
      <w:r w:rsidR="00760DAB">
        <w:rPr>
          <w:rFonts w:cs="Calibri"/>
        </w:rPr>
        <w:t xml:space="preserve"> CSV file. The abbreviations must be identified and expanded to their full form enclosed in a “&lt;&gt;” tag.</w:t>
      </w:r>
    </w:p>
    <w:p w14:paraId="300C19C0" w14:textId="1D7233B3" w:rsidR="000E7273" w:rsidRDefault="000E7273" w:rsidP="00A3209B">
      <w:pPr>
        <w:pStyle w:val="ListParagraph"/>
        <w:numPr>
          <w:ilvl w:val="0"/>
          <w:numId w:val="17"/>
        </w:numPr>
        <w:jc w:val="both"/>
        <w:rPr>
          <w:rFonts w:cs="Calibri"/>
          <w:sz w:val="24"/>
          <w:szCs w:val="24"/>
        </w:rPr>
      </w:pPr>
      <w:r w:rsidRPr="000E7273">
        <w:rPr>
          <w:rFonts w:cs="Calibri"/>
          <w:sz w:val="24"/>
          <w:szCs w:val="24"/>
        </w:rPr>
        <w:t>Email Messages</w:t>
      </w:r>
    </w:p>
    <w:p w14:paraId="41362734" w14:textId="415192D1" w:rsidR="004A5A18" w:rsidRDefault="00760DAB" w:rsidP="00A3209B">
      <w:pPr>
        <w:pStyle w:val="ListParagraph"/>
        <w:jc w:val="both"/>
        <w:rPr>
          <w:rFonts w:cs="Calibri"/>
          <w:sz w:val="24"/>
          <w:szCs w:val="24"/>
        </w:rPr>
      </w:pPr>
      <w:r>
        <w:rPr>
          <w:rFonts w:cs="Calibri"/>
          <w:sz w:val="24"/>
          <w:szCs w:val="24"/>
        </w:rPr>
        <w:t>Emails are of two types: Standard email messages and Significant Incident Reports. Both types have a Sender in the form of an email address.</w:t>
      </w:r>
    </w:p>
    <w:p w14:paraId="7495F3CB" w14:textId="16B2F5A7" w:rsidR="00760DAB" w:rsidRDefault="00760DAB" w:rsidP="00A3209B">
      <w:pPr>
        <w:pStyle w:val="ListParagraph"/>
        <w:jc w:val="both"/>
        <w:rPr>
          <w:rFonts w:cs="Calibri"/>
          <w:sz w:val="24"/>
          <w:szCs w:val="24"/>
        </w:rPr>
      </w:pPr>
      <w:r w:rsidRPr="00760DAB">
        <w:rPr>
          <w:rFonts w:cs="Calibri"/>
          <w:sz w:val="24"/>
          <w:szCs w:val="24"/>
          <w:u w:val="single"/>
        </w:rPr>
        <w:t>Standard email messages</w:t>
      </w:r>
      <w:r>
        <w:rPr>
          <w:rFonts w:cs="Calibri"/>
          <w:sz w:val="24"/>
          <w:szCs w:val="24"/>
        </w:rPr>
        <w:t xml:space="preserve"> have a subject that is maximum 20 characters long, followed by a maximum of 1028 characters message body.</w:t>
      </w:r>
    </w:p>
    <w:p w14:paraId="6A86D434" w14:textId="511A263B" w:rsidR="00760DAB" w:rsidRDefault="00760DAB" w:rsidP="00A3209B">
      <w:pPr>
        <w:pStyle w:val="ListParagraph"/>
        <w:jc w:val="both"/>
        <w:rPr>
          <w:rFonts w:cs="Calibri"/>
          <w:sz w:val="24"/>
          <w:szCs w:val="24"/>
        </w:rPr>
      </w:pPr>
      <w:r>
        <w:rPr>
          <w:rFonts w:cs="Calibri"/>
          <w:sz w:val="24"/>
          <w:szCs w:val="24"/>
          <w:u w:val="single"/>
        </w:rPr>
        <w:t>Significant Incident Reports</w:t>
      </w:r>
      <w:r>
        <w:rPr>
          <w:rFonts w:cs="Calibri"/>
          <w:sz w:val="24"/>
          <w:szCs w:val="24"/>
        </w:rPr>
        <w:t xml:space="preserve"> have the subject in the form “SIR dd/mm/yy” and will </w:t>
      </w:r>
      <w:r w:rsidR="00A3209B">
        <w:rPr>
          <w:rFonts w:cs="Calibri"/>
          <w:sz w:val="24"/>
          <w:szCs w:val="24"/>
        </w:rPr>
        <w:t>start the message text with a sort code on the first line, followed by the “Nature of incident” on the next line. Nature of incident can be one of the following:</w:t>
      </w:r>
    </w:p>
    <w:tbl>
      <w:tblPr>
        <w:tblStyle w:val="TableGrid"/>
        <w:tblW w:w="0" w:type="auto"/>
        <w:jc w:val="center"/>
        <w:tblLook w:val="04A0" w:firstRow="1" w:lastRow="0" w:firstColumn="1" w:lastColumn="0" w:noHBand="0" w:noVBand="1"/>
      </w:tblPr>
      <w:tblGrid>
        <w:gridCol w:w="2875"/>
      </w:tblGrid>
      <w:tr w:rsidR="00A3209B" w14:paraId="32C431A6" w14:textId="77777777" w:rsidTr="00A3209B">
        <w:trPr>
          <w:trHeight w:val="282"/>
          <w:jc w:val="center"/>
        </w:trPr>
        <w:tc>
          <w:tcPr>
            <w:tcW w:w="2875" w:type="dxa"/>
          </w:tcPr>
          <w:p w14:paraId="24783634" w14:textId="54F02FED" w:rsidR="00A3209B" w:rsidRDefault="00A3209B" w:rsidP="00760DAB">
            <w:pPr>
              <w:pStyle w:val="ListParagraph"/>
              <w:ind w:left="0"/>
              <w:jc w:val="both"/>
              <w:rPr>
                <w:rFonts w:cs="Calibri"/>
                <w:sz w:val="24"/>
                <w:szCs w:val="24"/>
              </w:rPr>
            </w:pPr>
            <w:r>
              <w:rPr>
                <w:rFonts w:cs="Calibri"/>
                <w:sz w:val="24"/>
                <w:szCs w:val="24"/>
              </w:rPr>
              <w:t>Theft</w:t>
            </w:r>
          </w:p>
        </w:tc>
      </w:tr>
      <w:tr w:rsidR="00A3209B" w14:paraId="50FFB1A0" w14:textId="77777777" w:rsidTr="00A3209B">
        <w:trPr>
          <w:trHeight w:val="282"/>
          <w:jc w:val="center"/>
        </w:trPr>
        <w:tc>
          <w:tcPr>
            <w:tcW w:w="2875" w:type="dxa"/>
          </w:tcPr>
          <w:p w14:paraId="2BB16F18" w14:textId="5B37EDEE" w:rsidR="00A3209B" w:rsidRDefault="00A3209B" w:rsidP="00760DAB">
            <w:pPr>
              <w:pStyle w:val="ListParagraph"/>
              <w:ind w:left="0"/>
              <w:jc w:val="both"/>
              <w:rPr>
                <w:rFonts w:cs="Calibri"/>
                <w:sz w:val="24"/>
                <w:szCs w:val="24"/>
              </w:rPr>
            </w:pPr>
            <w:r>
              <w:rPr>
                <w:rFonts w:cs="Calibri"/>
                <w:sz w:val="24"/>
                <w:szCs w:val="24"/>
              </w:rPr>
              <w:t>Staff Attack</w:t>
            </w:r>
          </w:p>
        </w:tc>
      </w:tr>
      <w:tr w:rsidR="00A3209B" w14:paraId="5F08363C" w14:textId="77777777" w:rsidTr="00A3209B">
        <w:trPr>
          <w:trHeight w:val="297"/>
          <w:jc w:val="center"/>
        </w:trPr>
        <w:tc>
          <w:tcPr>
            <w:tcW w:w="2875" w:type="dxa"/>
          </w:tcPr>
          <w:p w14:paraId="7C4E3305" w14:textId="54528A66" w:rsidR="00A3209B" w:rsidRDefault="00A3209B" w:rsidP="00760DAB">
            <w:pPr>
              <w:pStyle w:val="ListParagraph"/>
              <w:ind w:left="0"/>
              <w:jc w:val="both"/>
              <w:rPr>
                <w:rFonts w:cs="Calibri"/>
                <w:sz w:val="24"/>
                <w:szCs w:val="24"/>
              </w:rPr>
            </w:pPr>
            <w:r>
              <w:rPr>
                <w:rFonts w:cs="Calibri"/>
                <w:sz w:val="24"/>
                <w:szCs w:val="24"/>
              </w:rPr>
              <w:t>Raid</w:t>
            </w:r>
          </w:p>
        </w:tc>
      </w:tr>
      <w:tr w:rsidR="00A3209B" w14:paraId="27E4392A" w14:textId="77777777" w:rsidTr="00A3209B">
        <w:trPr>
          <w:trHeight w:val="282"/>
          <w:jc w:val="center"/>
        </w:trPr>
        <w:tc>
          <w:tcPr>
            <w:tcW w:w="2875" w:type="dxa"/>
          </w:tcPr>
          <w:p w14:paraId="59157988" w14:textId="0258C46F" w:rsidR="00A3209B" w:rsidRDefault="00A3209B" w:rsidP="00760DAB">
            <w:pPr>
              <w:pStyle w:val="ListParagraph"/>
              <w:ind w:left="0"/>
              <w:jc w:val="both"/>
              <w:rPr>
                <w:rFonts w:cs="Calibri"/>
                <w:sz w:val="24"/>
                <w:szCs w:val="24"/>
              </w:rPr>
            </w:pPr>
            <w:r>
              <w:rPr>
                <w:rFonts w:cs="Calibri"/>
                <w:sz w:val="24"/>
                <w:szCs w:val="24"/>
              </w:rPr>
              <w:t>Customer Attack</w:t>
            </w:r>
          </w:p>
        </w:tc>
      </w:tr>
      <w:tr w:rsidR="00A3209B" w14:paraId="1C592A55" w14:textId="77777777" w:rsidTr="00A3209B">
        <w:trPr>
          <w:trHeight w:val="282"/>
          <w:jc w:val="center"/>
        </w:trPr>
        <w:tc>
          <w:tcPr>
            <w:tcW w:w="2875" w:type="dxa"/>
          </w:tcPr>
          <w:p w14:paraId="7971C32A" w14:textId="1F8CA1C3" w:rsidR="00A3209B" w:rsidRDefault="00A3209B" w:rsidP="00760DAB">
            <w:pPr>
              <w:pStyle w:val="ListParagraph"/>
              <w:ind w:left="0"/>
              <w:jc w:val="both"/>
              <w:rPr>
                <w:rFonts w:cs="Calibri"/>
                <w:sz w:val="24"/>
                <w:szCs w:val="24"/>
              </w:rPr>
            </w:pPr>
            <w:r>
              <w:rPr>
                <w:rFonts w:cs="Calibri"/>
                <w:sz w:val="24"/>
                <w:szCs w:val="24"/>
              </w:rPr>
              <w:t>Staff Abuse</w:t>
            </w:r>
          </w:p>
        </w:tc>
      </w:tr>
      <w:tr w:rsidR="00A3209B" w14:paraId="252D280B" w14:textId="77777777" w:rsidTr="00A3209B">
        <w:trPr>
          <w:trHeight w:val="282"/>
          <w:jc w:val="center"/>
        </w:trPr>
        <w:tc>
          <w:tcPr>
            <w:tcW w:w="2875" w:type="dxa"/>
          </w:tcPr>
          <w:p w14:paraId="23B9ACF6" w14:textId="233A5611" w:rsidR="00A3209B" w:rsidRDefault="00A3209B" w:rsidP="00760DAB">
            <w:pPr>
              <w:pStyle w:val="ListParagraph"/>
              <w:ind w:left="0"/>
              <w:jc w:val="both"/>
              <w:rPr>
                <w:rFonts w:cs="Calibri"/>
                <w:sz w:val="24"/>
                <w:szCs w:val="24"/>
              </w:rPr>
            </w:pPr>
            <w:r>
              <w:rPr>
                <w:rFonts w:cs="Calibri"/>
                <w:sz w:val="24"/>
                <w:szCs w:val="24"/>
              </w:rPr>
              <w:t>Bomb Threat</w:t>
            </w:r>
          </w:p>
        </w:tc>
      </w:tr>
      <w:tr w:rsidR="00A3209B" w14:paraId="73AF40C7" w14:textId="77777777" w:rsidTr="00A3209B">
        <w:trPr>
          <w:trHeight w:val="282"/>
          <w:jc w:val="center"/>
        </w:trPr>
        <w:tc>
          <w:tcPr>
            <w:tcW w:w="2875" w:type="dxa"/>
          </w:tcPr>
          <w:p w14:paraId="5065FD32" w14:textId="00D3AA1A" w:rsidR="00A3209B" w:rsidRDefault="00A3209B" w:rsidP="00760DAB">
            <w:pPr>
              <w:pStyle w:val="ListParagraph"/>
              <w:ind w:left="0"/>
              <w:jc w:val="both"/>
              <w:rPr>
                <w:rFonts w:cs="Calibri"/>
                <w:sz w:val="24"/>
                <w:szCs w:val="24"/>
              </w:rPr>
            </w:pPr>
            <w:r>
              <w:rPr>
                <w:rFonts w:cs="Calibri"/>
                <w:sz w:val="24"/>
                <w:szCs w:val="24"/>
              </w:rPr>
              <w:t>Terrorism</w:t>
            </w:r>
          </w:p>
        </w:tc>
      </w:tr>
      <w:tr w:rsidR="00A3209B" w14:paraId="47581610" w14:textId="77777777" w:rsidTr="00A3209B">
        <w:trPr>
          <w:trHeight w:val="297"/>
          <w:jc w:val="center"/>
        </w:trPr>
        <w:tc>
          <w:tcPr>
            <w:tcW w:w="2875" w:type="dxa"/>
          </w:tcPr>
          <w:p w14:paraId="2554F56D" w14:textId="71B2F117" w:rsidR="00A3209B" w:rsidRDefault="00A3209B" w:rsidP="00760DAB">
            <w:pPr>
              <w:pStyle w:val="ListParagraph"/>
              <w:ind w:left="0"/>
              <w:jc w:val="both"/>
              <w:rPr>
                <w:rFonts w:cs="Calibri"/>
                <w:sz w:val="24"/>
                <w:szCs w:val="24"/>
              </w:rPr>
            </w:pPr>
            <w:r>
              <w:rPr>
                <w:rFonts w:cs="Calibri"/>
                <w:sz w:val="24"/>
                <w:szCs w:val="24"/>
              </w:rPr>
              <w:t>Suspicious Incident</w:t>
            </w:r>
          </w:p>
        </w:tc>
      </w:tr>
      <w:tr w:rsidR="00A3209B" w14:paraId="2893AB4D" w14:textId="77777777" w:rsidTr="00A3209B">
        <w:trPr>
          <w:trHeight w:val="282"/>
          <w:jc w:val="center"/>
        </w:trPr>
        <w:tc>
          <w:tcPr>
            <w:tcW w:w="2875" w:type="dxa"/>
          </w:tcPr>
          <w:p w14:paraId="195337E2" w14:textId="3107D456" w:rsidR="00A3209B" w:rsidRDefault="00A3209B" w:rsidP="00760DAB">
            <w:pPr>
              <w:pStyle w:val="ListParagraph"/>
              <w:ind w:left="0"/>
              <w:jc w:val="both"/>
              <w:rPr>
                <w:rFonts w:cs="Calibri"/>
                <w:sz w:val="24"/>
                <w:szCs w:val="24"/>
              </w:rPr>
            </w:pPr>
            <w:r>
              <w:rPr>
                <w:rFonts w:cs="Calibri"/>
                <w:sz w:val="24"/>
                <w:szCs w:val="24"/>
              </w:rPr>
              <w:t>Intelligence</w:t>
            </w:r>
          </w:p>
        </w:tc>
      </w:tr>
      <w:tr w:rsidR="00A3209B" w14:paraId="03A8C841" w14:textId="77777777" w:rsidTr="00A3209B">
        <w:trPr>
          <w:trHeight w:val="282"/>
          <w:jc w:val="center"/>
        </w:trPr>
        <w:tc>
          <w:tcPr>
            <w:tcW w:w="2875" w:type="dxa"/>
          </w:tcPr>
          <w:p w14:paraId="441F666A" w14:textId="1F8862DA" w:rsidR="00A3209B" w:rsidRDefault="00A3209B" w:rsidP="00760DAB">
            <w:pPr>
              <w:pStyle w:val="ListParagraph"/>
              <w:ind w:left="0"/>
              <w:jc w:val="both"/>
              <w:rPr>
                <w:rFonts w:cs="Calibri"/>
                <w:sz w:val="24"/>
                <w:szCs w:val="24"/>
              </w:rPr>
            </w:pPr>
            <w:r>
              <w:rPr>
                <w:rFonts w:cs="Calibri"/>
                <w:sz w:val="24"/>
                <w:szCs w:val="24"/>
              </w:rPr>
              <w:t>Cash Loss</w:t>
            </w:r>
          </w:p>
        </w:tc>
      </w:tr>
    </w:tbl>
    <w:p w14:paraId="7339972C" w14:textId="485B1E14" w:rsidR="00A3209B" w:rsidRPr="00760DAB" w:rsidRDefault="00A3209B" w:rsidP="00760DAB">
      <w:pPr>
        <w:pStyle w:val="ListParagraph"/>
        <w:jc w:val="both"/>
        <w:rPr>
          <w:rFonts w:cs="Calibri"/>
          <w:sz w:val="24"/>
          <w:szCs w:val="24"/>
        </w:rPr>
      </w:pPr>
      <w:r>
        <w:rPr>
          <w:rFonts w:cs="Calibri"/>
          <w:sz w:val="24"/>
          <w:szCs w:val="24"/>
        </w:rPr>
        <w:t>In addition to these rules every email can contain URLs</w:t>
      </w:r>
      <w:r w:rsidR="00F52AAA">
        <w:rPr>
          <w:rFonts w:cs="Calibri"/>
          <w:sz w:val="24"/>
          <w:szCs w:val="24"/>
        </w:rPr>
        <w:t xml:space="preserve"> (in the form of “http://” or “</w:t>
      </w:r>
      <w:hyperlink r:id="rId8" w:history="1">
        <w:r w:rsidR="00F52AAA" w:rsidRPr="00F52AAA">
          <w:t>https://</w:t>
        </w:r>
      </w:hyperlink>
      <w:r w:rsidR="00F52AAA" w:rsidRPr="00F52AAA">
        <w:t>”)</w:t>
      </w:r>
      <w:r>
        <w:rPr>
          <w:rFonts w:cs="Calibri"/>
          <w:sz w:val="24"/>
          <w:szCs w:val="24"/>
        </w:rPr>
        <w:t xml:space="preserve"> that need to be removed and written to a quarantine </w:t>
      </w:r>
      <w:r w:rsidR="00DD7E30">
        <w:rPr>
          <w:rFonts w:cs="Calibri"/>
          <w:sz w:val="24"/>
          <w:szCs w:val="24"/>
        </w:rPr>
        <w:t>list and</w:t>
      </w:r>
      <w:r>
        <w:rPr>
          <w:rFonts w:cs="Calibri"/>
          <w:sz w:val="24"/>
          <w:szCs w:val="24"/>
        </w:rPr>
        <w:t xml:space="preserve"> replaced by “&lt;URL Quarantined&gt;” in the message body.</w:t>
      </w:r>
    </w:p>
    <w:p w14:paraId="1C660E00" w14:textId="30100C74" w:rsidR="00760DAB" w:rsidRDefault="000E7273" w:rsidP="00760DAB">
      <w:pPr>
        <w:pStyle w:val="ListParagraph"/>
        <w:numPr>
          <w:ilvl w:val="0"/>
          <w:numId w:val="17"/>
        </w:numPr>
        <w:jc w:val="both"/>
        <w:rPr>
          <w:rFonts w:cs="Calibri"/>
          <w:sz w:val="24"/>
          <w:szCs w:val="24"/>
        </w:rPr>
      </w:pPr>
      <w:r w:rsidRPr="000E7273">
        <w:rPr>
          <w:rFonts w:cs="Calibri"/>
          <w:sz w:val="24"/>
          <w:szCs w:val="24"/>
        </w:rPr>
        <w:lastRenderedPageBreak/>
        <w:t>Tweet Message</w:t>
      </w:r>
    </w:p>
    <w:p w14:paraId="379AD514" w14:textId="1DE34592" w:rsidR="00760DAB" w:rsidRDefault="00A3209B" w:rsidP="00760DAB">
      <w:pPr>
        <w:pStyle w:val="ListParagraph"/>
        <w:jc w:val="both"/>
        <w:rPr>
          <w:rFonts w:cs="Calibri"/>
          <w:sz w:val="24"/>
          <w:szCs w:val="24"/>
        </w:rPr>
      </w:pPr>
      <w:r>
        <w:rPr>
          <w:rFonts w:cs="Calibri"/>
          <w:sz w:val="24"/>
          <w:szCs w:val="24"/>
        </w:rPr>
        <w:t>The tweet message body contains a Sender in the form of a Twitter ID that starts with “@” followed by a maximum of 15 characters. The tweet text is a max of 140 characters and contains the same textspeak abbreviations as SMS. In addition to this, they might also contain hashtags</w:t>
      </w:r>
      <w:r w:rsidR="0096284E">
        <w:rPr>
          <w:rFonts w:cs="Calibri"/>
          <w:sz w:val="24"/>
          <w:szCs w:val="24"/>
        </w:rPr>
        <w:t xml:space="preserve"> </w:t>
      </w:r>
      <w:r>
        <w:rPr>
          <w:rFonts w:cs="Calibri"/>
          <w:sz w:val="24"/>
          <w:szCs w:val="24"/>
        </w:rPr>
        <w:t>(e</w:t>
      </w:r>
      <w:r w:rsidR="0096284E">
        <w:rPr>
          <w:rFonts w:cs="Calibri"/>
          <w:sz w:val="24"/>
          <w:szCs w:val="24"/>
        </w:rPr>
        <w:t>.</w:t>
      </w:r>
      <w:r>
        <w:rPr>
          <w:rFonts w:cs="Calibri"/>
          <w:sz w:val="24"/>
          <w:szCs w:val="24"/>
        </w:rPr>
        <w:t>g</w:t>
      </w:r>
      <w:r w:rsidR="0096284E">
        <w:rPr>
          <w:rFonts w:cs="Calibri"/>
          <w:sz w:val="24"/>
          <w:szCs w:val="24"/>
        </w:rPr>
        <w:t>.</w:t>
      </w:r>
      <w:r>
        <w:rPr>
          <w:rFonts w:cs="Calibri"/>
          <w:sz w:val="24"/>
          <w:szCs w:val="24"/>
        </w:rPr>
        <w:t xml:space="preserve"> </w:t>
      </w:r>
      <w:r w:rsidR="0096284E">
        <w:rPr>
          <w:rFonts w:cs="Calibri"/>
          <w:sz w:val="24"/>
          <w:szCs w:val="24"/>
        </w:rPr>
        <w:t>#software</w:t>
      </w:r>
      <w:r>
        <w:rPr>
          <w:rFonts w:cs="Calibri"/>
          <w:sz w:val="24"/>
          <w:szCs w:val="24"/>
        </w:rPr>
        <w:t>) or other</w:t>
      </w:r>
      <w:r w:rsidR="0096284E">
        <w:rPr>
          <w:rFonts w:cs="Calibri"/>
          <w:sz w:val="24"/>
          <w:szCs w:val="24"/>
        </w:rPr>
        <w:t xml:space="preserve"> Twitter IDs in the form of “mentions”. Hashtags will be added to a hashtag list that count the number of uses to produce a trending list. The mentions will be added to their own mention list.</w:t>
      </w:r>
    </w:p>
    <w:p w14:paraId="32F0BB78" w14:textId="44BDAD07" w:rsidR="0069068A" w:rsidRDefault="0069068A" w:rsidP="00760DAB">
      <w:pPr>
        <w:pStyle w:val="ListParagraph"/>
        <w:jc w:val="both"/>
        <w:rPr>
          <w:rFonts w:cs="Calibri"/>
          <w:sz w:val="24"/>
          <w:szCs w:val="24"/>
        </w:rPr>
      </w:pPr>
    </w:p>
    <w:p w14:paraId="3BA3B5A4" w14:textId="00681E5E" w:rsidR="00583E40" w:rsidRDefault="00583E40" w:rsidP="00583E40">
      <w:pPr>
        <w:pStyle w:val="Heading3"/>
      </w:pPr>
      <w:r>
        <w:t>Design</w:t>
      </w:r>
    </w:p>
    <w:p w14:paraId="3561A1C3" w14:textId="1EE0BFB8" w:rsidR="00583E40" w:rsidRDefault="003B2A33" w:rsidP="003B2A33">
      <w:pPr>
        <w:pStyle w:val="Heading4"/>
      </w:pPr>
      <w:r>
        <w:t>WPF User Interface</w:t>
      </w:r>
    </w:p>
    <w:p w14:paraId="2F27C14C" w14:textId="20FBF782" w:rsidR="003B2A33" w:rsidRDefault="00DD7E30" w:rsidP="00993BFE">
      <w:pPr>
        <w:jc w:val="both"/>
      </w:pPr>
      <w:r>
        <w:t>While designing the application’s user interface, the Visual Studio WPF editor was used as the starting point in order to give the developer and idea about the scope and structure of the application.</w:t>
      </w:r>
    </w:p>
    <w:p w14:paraId="55142DA3" w14:textId="74245F3F" w:rsidR="00DD7E30" w:rsidRDefault="00DD7E30" w:rsidP="00DD7E30">
      <w:pPr>
        <w:pStyle w:val="Heading4"/>
      </w:pPr>
      <w:r>
        <w:t>Main Window</w:t>
      </w:r>
    </w:p>
    <w:p w14:paraId="3FCC11E9" w14:textId="69781BD3" w:rsidR="00D6244D" w:rsidRDefault="00986AC5" w:rsidP="00993BFE">
      <w:pPr>
        <w:jc w:val="both"/>
      </w:pPr>
      <w:r>
        <w:rPr>
          <w:noProof/>
        </w:rPr>
        <mc:AlternateContent>
          <mc:Choice Requires="wps">
            <w:drawing>
              <wp:anchor distT="0" distB="0" distL="114300" distR="114300" simplePos="0" relativeHeight="251661312" behindDoc="0" locked="0" layoutInCell="1" allowOverlap="1" wp14:anchorId="7E6B4D76" wp14:editId="1610918F">
                <wp:simplePos x="0" y="0"/>
                <wp:positionH relativeFrom="margin">
                  <wp:align>right</wp:align>
                </wp:positionH>
                <wp:positionV relativeFrom="paragraph">
                  <wp:posOffset>2346325</wp:posOffset>
                </wp:positionV>
                <wp:extent cx="3759200" cy="635"/>
                <wp:effectExtent l="0" t="0" r="0" b="6985"/>
                <wp:wrapThrough wrapText="bothSides">
                  <wp:wrapPolygon edited="0">
                    <wp:start x="0" y="0"/>
                    <wp:lineTo x="0" y="20725"/>
                    <wp:lineTo x="21454" y="20725"/>
                    <wp:lineTo x="21454"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759200" cy="635"/>
                        </a:xfrm>
                        <a:prstGeom prst="rect">
                          <a:avLst/>
                        </a:prstGeom>
                        <a:solidFill>
                          <a:prstClr val="white"/>
                        </a:solidFill>
                        <a:ln>
                          <a:noFill/>
                        </a:ln>
                      </wps:spPr>
                      <wps:txbx>
                        <w:txbxContent>
                          <w:p w14:paraId="7DBD7D85" w14:textId="03EA4232" w:rsidR="00993BFE" w:rsidRPr="00D81AE8" w:rsidRDefault="00993BFE" w:rsidP="00993BFE">
                            <w:pPr>
                              <w:pStyle w:val="Caption"/>
                              <w:jc w:val="center"/>
                              <w:rPr>
                                <w:color w:val="000000" w:themeColor="text1"/>
                              </w:rPr>
                            </w:pPr>
                            <w:bookmarkStart w:id="5" w:name="_Ref530311369"/>
                            <w:r>
                              <w:t xml:space="preserve">Figure </w:t>
                            </w:r>
                            <w:fldSimple w:instr=" SEQ Figure \* ARABIC ">
                              <w:r w:rsidR="000F205A">
                                <w:rPr>
                                  <w:noProof/>
                                </w:rPr>
                                <w:t>1</w:t>
                              </w:r>
                            </w:fldSimple>
                            <w:r>
                              <w:t xml:space="preserve"> Main Window</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6B4D76" id="_x0000_t202" coordsize="21600,21600" o:spt="202" path="m,l,21600r21600,l21600,xe">
                <v:stroke joinstyle="miter"/>
                <v:path gradientshapeok="t" o:connecttype="rect"/>
              </v:shapetype>
              <v:shape id="Text Box 3" o:spid="_x0000_s1026" type="#_x0000_t202" style="position:absolute;left:0;text-align:left;margin-left:244.8pt;margin-top:184.75pt;width:296pt;height:.0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" stroked="f">
                <v:textbox style="mso-fit-shape-to-text:t" inset="0,0,0,0">
                  <w:txbxContent>
                    <w:p w14:paraId="7DBD7D85" w14:textId="03EA4232" w:rsidR="00993BFE" w:rsidRPr="00D81AE8" w:rsidRDefault="00993BFE" w:rsidP="00993BFE">
                      <w:pPr>
                        <w:pStyle w:val="Caption"/>
                        <w:jc w:val="center"/>
                        <w:rPr>
                          <w:color w:val="000000" w:themeColor="text1"/>
                        </w:rPr>
                      </w:pPr>
                      <w:bookmarkStart w:id="6" w:name="_Ref530311369"/>
                      <w:r>
                        <w:t xml:space="preserve">Figure </w:t>
                      </w:r>
                      <w:fldSimple w:instr=" SEQ Figure \* ARABIC ">
                        <w:r w:rsidR="000F205A">
                          <w:rPr>
                            <w:noProof/>
                          </w:rPr>
                          <w:t>1</w:t>
                        </w:r>
                      </w:fldSimple>
                      <w:r>
                        <w:t xml:space="preserve"> Main Window</w:t>
                      </w:r>
                      <w:bookmarkEnd w:id="6"/>
                    </w:p>
                  </w:txbxContent>
                </v:textbox>
                <w10:wrap type="through" anchorx="margin"/>
              </v:shape>
            </w:pict>
          </mc:Fallback>
        </mc:AlternateContent>
      </w:r>
      <w:r w:rsidRPr="00DD7E30">
        <w:drawing>
          <wp:anchor distT="0" distB="0" distL="114300" distR="114300" simplePos="0" relativeHeight="251658240" behindDoc="0" locked="0" layoutInCell="1" allowOverlap="1" wp14:anchorId="3F6B0B7E" wp14:editId="36FEAEE5">
            <wp:simplePos x="0" y="0"/>
            <wp:positionH relativeFrom="margin">
              <wp:align>right</wp:align>
            </wp:positionH>
            <wp:positionV relativeFrom="paragraph">
              <wp:posOffset>88900</wp:posOffset>
            </wp:positionV>
            <wp:extent cx="3658870" cy="2095500"/>
            <wp:effectExtent l="0" t="0" r="0" b="0"/>
            <wp:wrapThrough wrapText="bothSides">
              <wp:wrapPolygon edited="0">
                <wp:start x="0" y="0"/>
                <wp:lineTo x="0" y="21404"/>
                <wp:lineTo x="21480" y="21404"/>
                <wp:lineTo x="2148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8870" cy="2095500"/>
                    </a:xfrm>
                    <a:prstGeom prst="rect">
                      <a:avLst/>
                    </a:prstGeom>
                  </pic:spPr>
                </pic:pic>
              </a:graphicData>
            </a:graphic>
            <wp14:sizeRelH relativeFrom="margin">
              <wp14:pctWidth>0</wp14:pctWidth>
            </wp14:sizeRelH>
            <wp14:sizeRelV relativeFrom="margin">
              <wp14:pctHeight>0</wp14:pctHeight>
            </wp14:sizeRelV>
          </wp:anchor>
        </w:drawing>
      </w:r>
      <w:r w:rsidR="00DD7E30">
        <w:t>The Main Window</w:t>
      </w:r>
      <w:r w:rsidR="00993BFE">
        <w:t xml:space="preserve"> [</w:t>
      </w:r>
      <w:r w:rsidR="00993BFE">
        <w:fldChar w:fldCharType="begin"/>
      </w:r>
      <w:r w:rsidR="00993BFE">
        <w:instrText xml:space="preserve"> REF _Ref530311369 \h </w:instrText>
      </w:r>
      <w:r w:rsidR="00993BFE">
        <w:fldChar w:fldCharType="separate"/>
      </w:r>
      <w:r w:rsidR="00993BFE">
        <w:t xml:space="preserve">Figure </w:t>
      </w:r>
      <w:r w:rsidR="00993BFE">
        <w:rPr>
          <w:noProof/>
        </w:rPr>
        <w:t>1</w:t>
      </w:r>
      <w:r w:rsidR="00993BFE">
        <w:fldChar w:fldCharType="end"/>
      </w:r>
      <w:r w:rsidR="00993BFE">
        <w:t>]</w:t>
      </w:r>
      <w:r w:rsidR="00DD7E30">
        <w:t xml:space="preserve"> of the application is where the user can view the full list of submitted messages and their various properties. Not all fields are used by all the messages, but a simple unified list helps the user by not overwhelming the screen with unwanted options. The main window is also where the user can view the trending and mention lists as well as go and submit new messages.</w:t>
      </w:r>
    </w:p>
    <w:p w14:paraId="3FD062FE" w14:textId="77777777" w:rsidR="00D6244D" w:rsidRDefault="00D6244D">
      <w:r>
        <w:br w:type="page"/>
      </w:r>
    </w:p>
    <w:p w14:paraId="3914AE86" w14:textId="3BE0A191" w:rsidR="00DD7E30" w:rsidRDefault="00DD7E30" w:rsidP="00993BFE">
      <w:pPr>
        <w:jc w:val="both"/>
      </w:pPr>
    </w:p>
    <w:p w14:paraId="51EB8A6A" w14:textId="73D7AFCC" w:rsidR="00DD7E30" w:rsidRDefault="00D6244D" w:rsidP="00DD7E30">
      <w:pPr>
        <w:pStyle w:val="Heading4"/>
      </w:pPr>
      <w:r w:rsidRPr="00472AB9">
        <w:drawing>
          <wp:anchor distT="0" distB="0" distL="114300" distR="114300" simplePos="0" relativeHeight="251664384" behindDoc="0" locked="0" layoutInCell="1" allowOverlap="1" wp14:anchorId="50623C8F" wp14:editId="3480271C">
            <wp:simplePos x="0" y="0"/>
            <wp:positionH relativeFrom="margin">
              <wp:align>right</wp:align>
            </wp:positionH>
            <wp:positionV relativeFrom="paragraph">
              <wp:posOffset>29845</wp:posOffset>
            </wp:positionV>
            <wp:extent cx="3336925" cy="3448685"/>
            <wp:effectExtent l="19050" t="19050" r="15875" b="184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6925" cy="34486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D7E30">
        <w:t>Message Input</w:t>
      </w:r>
    </w:p>
    <w:p w14:paraId="5F69468B" w14:textId="17275D13" w:rsidR="00B41283" w:rsidRDefault="00DD7E30" w:rsidP="00993BFE">
      <w:pPr>
        <w:jc w:val="both"/>
        <w:rPr>
          <w:noProof/>
        </w:rPr>
      </w:pPr>
      <w:r>
        <w:t xml:space="preserve">The </w:t>
      </w:r>
      <w:r w:rsidR="00993BFE">
        <w:t>M</w:t>
      </w:r>
      <w:r>
        <w:t>essage</w:t>
      </w:r>
      <w:r w:rsidR="00993BFE">
        <w:t xml:space="preserve"> I</w:t>
      </w:r>
      <w:r>
        <w:t xml:space="preserve">nput </w:t>
      </w:r>
      <w:r w:rsidR="00993BFE">
        <w:t>W</w:t>
      </w:r>
      <w:r>
        <w:t xml:space="preserve">indow </w:t>
      </w:r>
      <w:r w:rsidR="00993BFE">
        <w:t xml:space="preserve">[Figure 2] </w:t>
      </w:r>
      <w:r>
        <w:t xml:space="preserve">is where the user can input </w:t>
      </w:r>
      <w:r w:rsidR="00993BFE">
        <w:t xml:space="preserve">their various messages. The user can choose between </w:t>
      </w:r>
      <w:r w:rsidR="00472AB9">
        <w:t>the three message types, depending on the type different options might appear</w:t>
      </w:r>
      <w:r w:rsidR="00B41283">
        <w:t xml:space="preserve"> [Figure 3]</w:t>
      </w:r>
      <w:r w:rsidR="00472AB9">
        <w:t>.</w:t>
      </w:r>
      <w:r w:rsidR="00472AB9" w:rsidRPr="00472AB9">
        <w:rPr>
          <w:noProof/>
        </w:rPr>
        <w:t xml:space="preserve"> </w:t>
      </w:r>
    </w:p>
    <w:p w14:paraId="49CE14CA" w14:textId="4210F670" w:rsidR="00F52AAA" w:rsidRDefault="00D6244D" w:rsidP="00993BFE">
      <w:pPr>
        <w:jc w:val="both"/>
        <w:rPr>
          <w:noProof/>
        </w:rPr>
      </w:pPr>
      <w:r w:rsidRPr="00DD7E30">
        <w:drawing>
          <wp:anchor distT="0" distB="0" distL="114300" distR="114300" simplePos="0" relativeHeight="251659264" behindDoc="0" locked="0" layoutInCell="1" allowOverlap="1" wp14:anchorId="2E34719F" wp14:editId="1FCB0912">
            <wp:simplePos x="0" y="0"/>
            <wp:positionH relativeFrom="margin">
              <wp:align>right</wp:align>
            </wp:positionH>
            <wp:positionV relativeFrom="paragraph">
              <wp:posOffset>2119630</wp:posOffset>
            </wp:positionV>
            <wp:extent cx="3344545" cy="342900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4545" cy="3429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574F16D" wp14:editId="0685D64F">
                <wp:simplePos x="0" y="0"/>
                <wp:positionH relativeFrom="margin">
                  <wp:align>right</wp:align>
                </wp:positionH>
                <wp:positionV relativeFrom="paragraph">
                  <wp:posOffset>1896110</wp:posOffset>
                </wp:positionV>
                <wp:extent cx="3312795" cy="219075"/>
                <wp:effectExtent l="0" t="0" r="1905" b="9525"/>
                <wp:wrapSquare wrapText="bothSides"/>
                <wp:docPr id="4" name="Text Box 4"/>
                <wp:cNvGraphicFramePr/>
                <a:graphic xmlns:a="http://schemas.openxmlformats.org/drawingml/2006/main">
                  <a:graphicData uri="http://schemas.microsoft.com/office/word/2010/wordprocessingShape">
                    <wps:wsp>
                      <wps:cNvSpPr txBox="1"/>
                      <wps:spPr>
                        <a:xfrm>
                          <a:off x="0" y="0"/>
                          <a:ext cx="3312795" cy="219075"/>
                        </a:xfrm>
                        <a:prstGeom prst="rect">
                          <a:avLst/>
                        </a:prstGeom>
                        <a:solidFill>
                          <a:prstClr val="white"/>
                        </a:solidFill>
                        <a:ln>
                          <a:noFill/>
                        </a:ln>
                      </wps:spPr>
                      <wps:txbx>
                        <w:txbxContent>
                          <w:p w14:paraId="51AE5B47" w14:textId="05931645" w:rsidR="00993BFE" w:rsidRDefault="00993BFE" w:rsidP="00F52AAA">
                            <w:pPr>
                              <w:pStyle w:val="Caption"/>
                              <w:jc w:val="center"/>
                            </w:pPr>
                            <w:r>
                              <w:t xml:space="preserve">Figure </w:t>
                            </w:r>
                            <w:fldSimple w:instr=" SEQ Figure \* ARABIC ">
                              <w:r w:rsidR="000F205A">
                                <w:rPr>
                                  <w:noProof/>
                                </w:rPr>
                                <w:t>2</w:t>
                              </w:r>
                            </w:fldSimple>
                            <w:r w:rsidR="00472AB9">
                              <w:t xml:space="preserve"> </w:t>
                            </w:r>
                            <w:r>
                              <w:t>Input Window, No Selection made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4F16D" id="Text Box 4" o:spid="_x0000_s1027" type="#_x0000_t202" style="position:absolute;left:0;text-align:left;margin-left:209.65pt;margin-top:149.3pt;width:260.85pt;height:17.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" stroked="f">
                <v:textbox inset="0,0,0,0">
                  <w:txbxContent>
                    <w:p w14:paraId="51AE5B47" w14:textId="05931645" w:rsidR="00993BFE" w:rsidRDefault="00993BFE" w:rsidP="00F52AAA">
                      <w:pPr>
                        <w:pStyle w:val="Caption"/>
                        <w:jc w:val="center"/>
                      </w:pPr>
                      <w:r>
                        <w:t xml:space="preserve">Figure </w:t>
                      </w:r>
                      <w:fldSimple w:instr=" SEQ Figure \* ARABIC ">
                        <w:r w:rsidR="000F205A">
                          <w:rPr>
                            <w:noProof/>
                          </w:rPr>
                          <w:t>2</w:t>
                        </w:r>
                      </w:fldSimple>
                      <w:r w:rsidR="00472AB9">
                        <w:t xml:space="preserve"> </w:t>
                      </w:r>
                      <w:r>
                        <w:t>Input Window, No Selection made</w:t>
                      </w:r>
                    </w:p>
                  </w:txbxContent>
                </v:textbox>
                <w10:wrap type="square" anchorx="margin"/>
              </v:shape>
            </w:pict>
          </mc:Fallback>
        </mc:AlternateContent>
      </w:r>
      <w:r w:rsidR="00B41283">
        <w:rPr>
          <w:noProof/>
        </w:rPr>
        <w:t xml:space="preserve">The Email input is the most complex one, and it can take </w:t>
      </w:r>
      <w:r w:rsidR="00F52AAA">
        <w:rPr>
          <w:noProof/>
        </w:rPr>
        <w:t>the twi different types of emails: SIR and Standard. If the user chooses SIR the subject must be entered in the dd/mm/yy form. Another selection can be made for the nature of the incident and the user can type in a sort code as well. If standard email is selected the user can only input in the sender(in the form of an email address), the Subject (in any form they wish) and the message body. Regardless of email type, the system will then filter and quarantine the entered URLs.</w:t>
      </w:r>
    </w:p>
    <w:p w14:paraId="456AB6A2" w14:textId="7AFA1385" w:rsidR="00D6244D" w:rsidRDefault="00D6244D" w:rsidP="00993BFE">
      <w:pPr>
        <w:jc w:val="both"/>
        <w:rPr>
          <w:noProof/>
        </w:rPr>
      </w:pPr>
      <w:r>
        <w:rPr>
          <w:noProof/>
        </w:rPr>
        <mc:AlternateContent>
          <mc:Choice Requires="wps">
            <w:drawing>
              <wp:anchor distT="0" distB="0" distL="114300" distR="114300" simplePos="0" relativeHeight="251666432" behindDoc="0" locked="0" layoutInCell="1" allowOverlap="1" wp14:anchorId="3C38B4E0" wp14:editId="1333493E">
                <wp:simplePos x="0" y="0"/>
                <wp:positionH relativeFrom="margin">
                  <wp:align>right</wp:align>
                </wp:positionH>
                <wp:positionV relativeFrom="paragraph">
                  <wp:posOffset>6197600</wp:posOffset>
                </wp:positionV>
                <wp:extent cx="3236595" cy="635"/>
                <wp:effectExtent l="0" t="0" r="1905" b="6985"/>
                <wp:wrapSquare wrapText="bothSides"/>
                <wp:docPr id="6" name="Text Box 6"/>
                <wp:cNvGraphicFramePr/>
                <a:graphic xmlns:a="http://schemas.openxmlformats.org/drawingml/2006/main">
                  <a:graphicData uri="http://schemas.microsoft.com/office/word/2010/wordprocessingShape">
                    <wps:wsp>
                      <wps:cNvSpPr txBox="1"/>
                      <wps:spPr>
                        <a:xfrm>
                          <a:off x="0" y="0"/>
                          <a:ext cx="3236595" cy="635"/>
                        </a:xfrm>
                        <a:prstGeom prst="rect">
                          <a:avLst/>
                        </a:prstGeom>
                        <a:solidFill>
                          <a:prstClr val="white"/>
                        </a:solidFill>
                        <a:ln>
                          <a:noFill/>
                        </a:ln>
                      </wps:spPr>
                      <wps:txbx>
                        <w:txbxContent>
                          <w:p w14:paraId="585511D2" w14:textId="0792AE5B" w:rsidR="00472AB9" w:rsidRPr="00953FD8" w:rsidRDefault="00472AB9" w:rsidP="00F52AAA">
                            <w:pPr>
                              <w:pStyle w:val="Caption"/>
                              <w:jc w:val="center"/>
                              <w:rPr>
                                <w:noProof/>
                                <w:color w:val="000000" w:themeColor="text1"/>
                              </w:rPr>
                            </w:pPr>
                            <w:r>
                              <w:t xml:space="preserve">Figure </w:t>
                            </w:r>
                            <w:fldSimple w:instr=" SEQ Figure \* ARABIC ">
                              <w:r w:rsidR="000F205A">
                                <w:rPr>
                                  <w:noProof/>
                                </w:rPr>
                                <w:t>3</w:t>
                              </w:r>
                            </w:fldSimple>
                            <w:r>
                              <w:t xml:space="preserve"> Cho</w:t>
                            </w:r>
                            <w:r w:rsidR="00B41283">
                              <w:t>o</w:t>
                            </w:r>
                            <w:r>
                              <w:t>sing Email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38B4E0" id="Text Box 6" o:spid="_x0000_s1028" type="#_x0000_t202" style="position:absolute;left:0;text-align:left;margin-left:203.65pt;margin-top:488pt;width:254.85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" stroked="f">
                <v:textbox style="mso-fit-shape-to-text:t" inset="0,0,0,0">
                  <w:txbxContent>
                    <w:p w14:paraId="585511D2" w14:textId="0792AE5B" w:rsidR="00472AB9" w:rsidRPr="00953FD8" w:rsidRDefault="00472AB9" w:rsidP="00F52AAA">
                      <w:pPr>
                        <w:pStyle w:val="Caption"/>
                        <w:jc w:val="center"/>
                        <w:rPr>
                          <w:noProof/>
                          <w:color w:val="000000" w:themeColor="text1"/>
                        </w:rPr>
                      </w:pPr>
                      <w:r>
                        <w:t xml:space="preserve">Figure </w:t>
                      </w:r>
                      <w:fldSimple w:instr=" SEQ Figure \* ARABIC ">
                        <w:r w:rsidR="000F205A">
                          <w:rPr>
                            <w:noProof/>
                          </w:rPr>
                          <w:t>3</w:t>
                        </w:r>
                      </w:fldSimple>
                      <w:r>
                        <w:t xml:space="preserve"> Cho</w:t>
                      </w:r>
                      <w:r w:rsidR="00B41283">
                        <w:t>o</w:t>
                      </w:r>
                      <w:r>
                        <w:t>sing Email Options</w:t>
                      </w:r>
                    </w:p>
                  </w:txbxContent>
                </v:textbox>
                <w10:wrap type="square" anchorx="margin"/>
              </v:shape>
            </w:pict>
          </mc:Fallback>
        </mc:AlternateContent>
      </w:r>
      <w:r w:rsidR="00F52AAA">
        <w:rPr>
          <w:noProof/>
        </w:rPr>
        <w:t xml:space="preserve">If the user selects the message type as either SMS or Tweet, only a sender </w:t>
      </w:r>
      <w:r>
        <w:rPr>
          <w:noProof/>
        </w:rPr>
        <w:t>(int their respective format) and message body can be inputted in. The system will then expand the abbreviations for both types and count the hashtags and mentions for tweets.</w:t>
      </w:r>
    </w:p>
    <w:p w14:paraId="66CBBEE3" w14:textId="77777777" w:rsidR="00D6244D" w:rsidRDefault="00D6244D">
      <w:pPr>
        <w:rPr>
          <w:noProof/>
        </w:rPr>
      </w:pPr>
      <w:r>
        <w:rPr>
          <w:noProof/>
        </w:rPr>
        <w:br w:type="page"/>
      </w:r>
    </w:p>
    <w:p w14:paraId="0604A351" w14:textId="129365AD" w:rsidR="00F52AAA" w:rsidRDefault="00504FFE" w:rsidP="00D6244D">
      <w:pPr>
        <w:pStyle w:val="Heading3"/>
        <w:rPr>
          <w:noProof/>
        </w:rPr>
      </w:pPr>
      <w:r>
        <w:rPr>
          <w:noProof/>
        </w:rPr>
        <w:lastRenderedPageBreak/>
        <mc:AlternateContent>
          <mc:Choice Requires="wps">
            <w:drawing>
              <wp:anchor distT="0" distB="0" distL="114300" distR="114300" simplePos="0" relativeHeight="251669504" behindDoc="0" locked="0" layoutInCell="1" allowOverlap="1" wp14:anchorId="3BB068A0" wp14:editId="7544BC37">
                <wp:simplePos x="0" y="0"/>
                <wp:positionH relativeFrom="column">
                  <wp:posOffset>0</wp:posOffset>
                </wp:positionH>
                <wp:positionV relativeFrom="paragraph">
                  <wp:posOffset>3693795</wp:posOffset>
                </wp:positionV>
                <wp:extent cx="54864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40009A6" w14:textId="396EFBCA" w:rsidR="00504FFE" w:rsidRDefault="00504FFE" w:rsidP="00504FFE">
                            <w:pPr>
                              <w:pStyle w:val="Caption"/>
                              <w:jc w:val="center"/>
                              <w:rPr>
                                <w:noProof/>
                              </w:rPr>
                            </w:pPr>
                            <w:r>
                              <w:t xml:space="preserve">Figure </w:t>
                            </w:r>
                            <w:fldSimple w:instr=" SEQ Figure \* ARABIC ">
                              <w:r w:rsidR="000F205A">
                                <w:rPr>
                                  <w:noProof/>
                                </w:rPr>
                                <w:t>4</w:t>
                              </w:r>
                            </w:fldSimple>
                            <w:r>
                              <w:t xml:space="preserve"> The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068A0" id="Text Box 8" o:spid="_x0000_s1029" type="#_x0000_t202" style="position:absolute;margin-left:0;margin-top:290.85pt;width:6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" stroked="f">
                <v:textbox style="mso-fit-shape-to-text:t" inset="0,0,0,0">
                  <w:txbxContent>
                    <w:p w14:paraId="240009A6" w14:textId="396EFBCA" w:rsidR="00504FFE" w:rsidRDefault="00504FFE" w:rsidP="00504FFE">
                      <w:pPr>
                        <w:pStyle w:val="Caption"/>
                        <w:jc w:val="center"/>
                        <w:rPr>
                          <w:noProof/>
                        </w:rPr>
                      </w:pPr>
                      <w:r>
                        <w:t xml:space="preserve">Figure </w:t>
                      </w:r>
                      <w:fldSimple w:instr=" SEQ Figure \* ARABIC ">
                        <w:r w:rsidR="000F205A">
                          <w:rPr>
                            <w:noProof/>
                          </w:rPr>
                          <w:t>4</w:t>
                        </w:r>
                      </w:fldSimple>
                      <w:r>
                        <w:t xml:space="preserve"> The Use Case Diagram</w:t>
                      </w:r>
                    </w:p>
                  </w:txbxContent>
                </v:textbox>
                <w10:wrap type="square"/>
              </v:shape>
            </w:pict>
          </mc:Fallback>
        </mc:AlternateContent>
      </w:r>
      <w:r w:rsidR="00D00A80">
        <w:rPr>
          <w:noProof/>
        </w:rPr>
        <w:drawing>
          <wp:anchor distT="0" distB="0" distL="114300" distR="114300" simplePos="0" relativeHeight="251667456" behindDoc="0" locked="0" layoutInCell="1" allowOverlap="1" wp14:anchorId="77849A77" wp14:editId="6BCA55F6">
            <wp:simplePos x="0" y="0"/>
            <wp:positionH relativeFrom="margin">
              <wp:align>right</wp:align>
            </wp:positionH>
            <wp:positionV relativeFrom="paragraph">
              <wp:posOffset>388620</wp:posOffset>
            </wp:positionV>
            <wp:extent cx="5486400" cy="32480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48025"/>
                    </a:xfrm>
                    <a:prstGeom prst="rect">
                      <a:avLst/>
                    </a:prstGeom>
                    <a:noFill/>
                    <a:ln>
                      <a:noFill/>
                    </a:ln>
                  </pic:spPr>
                </pic:pic>
              </a:graphicData>
            </a:graphic>
          </wp:anchor>
        </w:drawing>
      </w:r>
      <w:r w:rsidR="00D6244D">
        <w:rPr>
          <w:noProof/>
        </w:rPr>
        <w:t>Use Case Diagram</w:t>
      </w:r>
    </w:p>
    <w:p w14:paraId="56C1546F" w14:textId="3E008892" w:rsidR="00D6244D" w:rsidRDefault="00504FFE" w:rsidP="00504FFE">
      <w:pPr>
        <w:jc w:val="both"/>
      </w:pPr>
      <w:r>
        <w:t>The Use Case Diagram [Figure 4] was created as part of the specification requirements. The diagram involves two actors: the user and the application system. The user can create the three types of messages and view them afterwards. The system manages the validity of the data entered and saves the messages to a file if they are valid. When the user wants to view the list of messages, the system reads them from the file and displays them as appropriate.</w:t>
      </w:r>
    </w:p>
    <w:p w14:paraId="358419D0" w14:textId="77777777" w:rsidR="000F205A" w:rsidRDefault="000F205A" w:rsidP="00504FFE">
      <w:pPr>
        <w:jc w:val="both"/>
      </w:pPr>
    </w:p>
    <w:p w14:paraId="3607FD94" w14:textId="2E3958EF" w:rsidR="00504FFE" w:rsidRDefault="00504FFE" w:rsidP="00504FFE">
      <w:pPr>
        <w:pStyle w:val="Heading3"/>
      </w:pPr>
      <w:r>
        <w:t>Class Diagram</w:t>
      </w:r>
    </w:p>
    <w:p w14:paraId="69159C98" w14:textId="095ADC7A" w:rsidR="00125203" w:rsidRDefault="000F205A">
      <w:r>
        <w:t xml:space="preserve">The Class Diagram [Figure 5] shows the Classes that were built for the purpose of the app. The WPF window classes were not </w:t>
      </w:r>
      <w:bookmarkStart w:id="7" w:name="_GoBack"/>
      <w:bookmarkEnd w:id="7"/>
      <w:r>
        <w:t>included in the diagram.</w:t>
      </w:r>
      <w:r w:rsidR="00125203">
        <w:br w:type="page"/>
      </w:r>
    </w:p>
    <w:p w14:paraId="39E65107" w14:textId="77777777" w:rsidR="000F205A" w:rsidRDefault="00125203" w:rsidP="000F205A">
      <w:pPr>
        <w:keepNext/>
      </w:pPr>
      <w:r>
        <w:rPr>
          <w:noProof/>
        </w:rPr>
        <w:lastRenderedPageBreak/>
        <w:drawing>
          <wp:inline distT="0" distB="0" distL="0" distR="0" wp14:anchorId="1C8B188F" wp14:editId="237FBF68">
            <wp:extent cx="5476875" cy="7162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7162800"/>
                    </a:xfrm>
                    <a:prstGeom prst="rect">
                      <a:avLst/>
                    </a:prstGeom>
                    <a:noFill/>
                    <a:ln>
                      <a:noFill/>
                    </a:ln>
                  </pic:spPr>
                </pic:pic>
              </a:graphicData>
            </a:graphic>
          </wp:inline>
        </w:drawing>
      </w:r>
    </w:p>
    <w:p w14:paraId="65B15124" w14:textId="0B6D1DDA" w:rsidR="00504FFE" w:rsidRPr="00504FFE" w:rsidRDefault="000F205A" w:rsidP="000F205A">
      <w:pPr>
        <w:pStyle w:val="Caption"/>
        <w:jc w:val="center"/>
      </w:pPr>
      <w:r>
        <w:t xml:space="preserve">Figure </w:t>
      </w:r>
      <w:fldSimple w:instr=" SEQ Figure \* ARABIC ">
        <w:r>
          <w:rPr>
            <w:noProof/>
          </w:rPr>
          <w:t>5</w:t>
        </w:r>
      </w:fldSimple>
      <w:r>
        <w:t xml:space="preserve"> The Class Diagram</w:t>
      </w:r>
    </w:p>
    <w:sectPr w:rsidR="00504FFE" w:rsidRPr="00504FFE" w:rsidSect="00583E40">
      <w:headerReference w:type="default" r:id="rId14"/>
      <w:footerReference w:type="default" r:id="rId15"/>
      <w:pgSz w:w="12240" w:h="15840"/>
      <w:pgMar w:top="1728" w:right="1800" w:bottom="1440" w:left="1800"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EF96E" w14:textId="77777777" w:rsidR="001A185B" w:rsidRDefault="001A185B" w:rsidP="00C6554A">
      <w:pPr>
        <w:spacing w:before="0" w:after="0" w:line="240" w:lineRule="auto"/>
      </w:pPr>
      <w:r>
        <w:separator/>
      </w:r>
    </w:p>
  </w:endnote>
  <w:endnote w:type="continuationSeparator" w:id="0">
    <w:p w14:paraId="2BBE7949" w14:textId="77777777" w:rsidR="001A185B" w:rsidRDefault="001A185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3216B" w14:textId="77777777" w:rsidR="00583E40" w:rsidRDefault="00583E40">
    <w:pPr>
      <w:pStyle w:val="Footer"/>
      <w:jc w:val="center"/>
      <w:rPr>
        <w:caps w:val="0"/>
        <w:noProof/>
        <w:color w:val="E84C22" w:themeColor="accent1"/>
      </w:rPr>
    </w:pPr>
    <w:r>
      <w:rPr>
        <w:caps w:val="0"/>
        <w:color w:val="E84C22" w:themeColor="accent1"/>
      </w:rPr>
      <w:fldChar w:fldCharType="begin"/>
    </w:r>
    <w:r>
      <w:rPr>
        <w:color w:val="E84C22" w:themeColor="accent1"/>
      </w:rPr>
      <w:instrText xml:space="preserve"> PAGE   \* MERGEFORMAT </w:instrText>
    </w:r>
    <w:r>
      <w:rPr>
        <w:caps w:val="0"/>
        <w:color w:val="E84C22" w:themeColor="accent1"/>
      </w:rPr>
      <w:fldChar w:fldCharType="separate"/>
    </w:r>
    <w:r>
      <w:rPr>
        <w:noProof/>
        <w:color w:val="E84C22" w:themeColor="accent1"/>
      </w:rPr>
      <w:t>2</w:t>
    </w:r>
    <w:r>
      <w:rPr>
        <w:caps w:val="0"/>
        <w:noProof/>
        <w:color w:val="E84C22" w:themeColor="accent1"/>
      </w:rPr>
      <w:fldChar w:fldCharType="end"/>
    </w:r>
  </w:p>
  <w:p w14:paraId="67DDA794" w14:textId="10665156" w:rsidR="002163EE" w:rsidRDefault="001A185B" w:rsidP="00A47469">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F0E81" w14:textId="77777777" w:rsidR="001A185B" w:rsidRDefault="001A185B" w:rsidP="00C6554A">
      <w:pPr>
        <w:spacing w:before="0" w:after="0" w:line="240" w:lineRule="auto"/>
      </w:pPr>
      <w:r>
        <w:separator/>
      </w:r>
    </w:p>
  </w:footnote>
  <w:footnote w:type="continuationSeparator" w:id="0">
    <w:p w14:paraId="6C9D1899" w14:textId="77777777" w:rsidR="001A185B" w:rsidRDefault="001A185B"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E84C22" w:themeColor="accent1"/>
        <w:sz w:val="20"/>
        <w:szCs w:val="20"/>
      </w:rPr>
      <w:alias w:val="Author"/>
      <w:tag w:val=""/>
      <w:id w:val="-952397527"/>
      <w:placeholder>
        <w:docPart w:val="731656F9851F4CE7AEF756034B980B88"/>
      </w:placeholder>
      <w:dataBinding w:prefixMappings="xmlns:ns0='http://purl.org/dc/elements/1.1/' xmlns:ns1='http://schemas.openxmlformats.org/package/2006/metadata/core-properties' " w:xpath="/ns1:coreProperties[1]/ns0:creator[1]" w:storeItemID="{6C3C8BC8-F283-45AE-878A-BAB7291924A1}"/>
      <w:text/>
    </w:sdtPr>
    <w:sdtEndPr/>
    <w:sdtContent>
      <w:p w14:paraId="2EC9F1A0" w14:textId="30C1DF34" w:rsidR="00A47469" w:rsidRDefault="00A47469">
        <w:pPr>
          <w:pStyle w:val="Header"/>
          <w:jc w:val="center"/>
          <w:rPr>
            <w:color w:val="E84C22" w:themeColor="accent1"/>
            <w:sz w:val="20"/>
          </w:rPr>
        </w:pPr>
        <w:r>
          <w:rPr>
            <w:color w:val="E84C22" w:themeColor="accent1"/>
            <w:sz w:val="20"/>
            <w:szCs w:val="20"/>
          </w:rPr>
          <w:t>40283288</w:t>
        </w:r>
      </w:p>
    </w:sdtContent>
  </w:sdt>
  <w:p w14:paraId="14474A44" w14:textId="27069F37" w:rsidR="00A47469" w:rsidRDefault="0069068A">
    <w:pPr>
      <w:pStyle w:val="Header"/>
      <w:jc w:val="center"/>
      <w:rPr>
        <w:caps/>
        <w:color w:val="E84C22" w:themeColor="accent1"/>
      </w:rPr>
    </w:pPr>
    <w:r>
      <w:rPr>
        <w:caps/>
        <w:color w:val="E84C22" w:themeColor="accent1"/>
      </w:rPr>
      <w:t>SET09102 Coursework</w:t>
    </w:r>
  </w:p>
  <w:p w14:paraId="0F7BF3CA" w14:textId="0E60B344" w:rsidR="00A47469" w:rsidRDefault="00A47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19104F"/>
    <w:multiLevelType w:val="hybridMultilevel"/>
    <w:tmpl w:val="D8B8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B12ED0"/>
    <w:multiLevelType w:val="hybridMultilevel"/>
    <w:tmpl w:val="47B0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469"/>
    <w:rsid w:val="000E7273"/>
    <w:rsid w:val="000F205A"/>
    <w:rsid w:val="00125203"/>
    <w:rsid w:val="001725FD"/>
    <w:rsid w:val="001A185B"/>
    <w:rsid w:val="001F734A"/>
    <w:rsid w:val="002554CD"/>
    <w:rsid w:val="00293B83"/>
    <w:rsid w:val="002B4294"/>
    <w:rsid w:val="00333D0D"/>
    <w:rsid w:val="003B2A33"/>
    <w:rsid w:val="00472AB9"/>
    <w:rsid w:val="004A5A18"/>
    <w:rsid w:val="004C049F"/>
    <w:rsid w:val="005000E2"/>
    <w:rsid w:val="00504FFE"/>
    <w:rsid w:val="00583E40"/>
    <w:rsid w:val="00601D9D"/>
    <w:rsid w:val="0069068A"/>
    <w:rsid w:val="006A3CE7"/>
    <w:rsid w:val="00726E2C"/>
    <w:rsid w:val="00760DAB"/>
    <w:rsid w:val="00817DA9"/>
    <w:rsid w:val="008C0731"/>
    <w:rsid w:val="0096284E"/>
    <w:rsid w:val="00986AC5"/>
    <w:rsid w:val="00993BFE"/>
    <w:rsid w:val="00A3209B"/>
    <w:rsid w:val="00A47469"/>
    <w:rsid w:val="00B41283"/>
    <w:rsid w:val="00C6554A"/>
    <w:rsid w:val="00C66C6E"/>
    <w:rsid w:val="00D00A80"/>
    <w:rsid w:val="00D6244D"/>
    <w:rsid w:val="00D752AB"/>
    <w:rsid w:val="00DD7E30"/>
    <w:rsid w:val="00ED7C44"/>
    <w:rsid w:val="00F5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EE9E7"/>
  <w15:chartTrackingRefBased/>
  <w15:docId w15:val="{7EBDD431-441F-4A7D-84E7-C7678455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273"/>
    <w:rPr>
      <w:rFonts w:ascii="Calibri" w:hAnsi="Calibri"/>
      <w:color w:val="000000" w:themeColor="text1"/>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B43412"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B43412"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unhideWhenUsed/>
    <w:qFormat/>
    <w:rsid w:val="000E7273"/>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B43412"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B43412"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B43412"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B43412"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77230C"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B43412"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B43412" w:themeColor="accent1" w:themeShade="BF"/>
        <w:bottom w:val="single" w:sz="4" w:space="10" w:color="B43412" w:themeColor="accent1" w:themeShade="BF"/>
      </w:pBdr>
      <w:spacing w:before="360" w:after="360"/>
      <w:ind w:left="864" w:right="864"/>
      <w:jc w:val="center"/>
    </w:pPr>
    <w:rPr>
      <w:i/>
      <w:iCs/>
      <w:color w:val="B43412" w:themeColor="accent1" w:themeShade="BF"/>
    </w:rPr>
  </w:style>
  <w:style w:type="character" w:customStyle="1" w:styleId="IntenseQuoteChar">
    <w:name w:val="Intense Quote Char"/>
    <w:basedOn w:val="DefaultParagraphFont"/>
    <w:link w:val="IntenseQuote"/>
    <w:uiPriority w:val="30"/>
    <w:semiHidden/>
    <w:rsid w:val="00C6554A"/>
    <w:rPr>
      <w:i/>
      <w:iCs/>
      <w:color w:val="B43412" w:themeColor="accent1" w:themeShade="BF"/>
    </w:rPr>
  </w:style>
  <w:style w:type="character" w:styleId="IntenseReference">
    <w:name w:val="Intense Reference"/>
    <w:basedOn w:val="DefaultParagraphFont"/>
    <w:uiPriority w:val="32"/>
    <w:semiHidden/>
    <w:unhideWhenUsed/>
    <w:qFormat/>
    <w:rsid w:val="00C6554A"/>
    <w:rPr>
      <w:b/>
      <w:bCs/>
      <w:caps w:val="0"/>
      <w:smallCaps/>
      <w:color w:val="B43412"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000000"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B43412" w:themeColor="accent1" w:themeShade="BF"/>
        <w:left w:val="single" w:sz="2" w:space="10" w:color="B43412" w:themeColor="accent1" w:themeShade="BF"/>
        <w:bottom w:val="single" w:sz="2" w:space="10" w:color="B43412" w:themeColor="accent1" w:themeShade="BF"/>
        <w:right w:val="single" w:sz="2" w:space="10" w:color="B43412" w:themeColor="accent1" w:themeShade="BF"/>
      </w:pBdr>
      <w:ind w:left="1152" w:right="1152"/>
    </w:pPr>
    <w:rPr>
      <w:rFonts w:eastAsiaTheme="minorEastAsia"/>
      <w:i/>
      <w:iCs/>
      <w:color w:val="B43412"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B43412"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5B2413"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77230C"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77230C" w:themeColor="accent1" w:themeShade="7F"/>
    </w:rPr>
  </w:style>
  <w:style w:type="character" w:customStyle="1" w:styleId="Heading4Char">
    <w:name w:val="Heading 4 Char"/>
    <w:basedOn w:val="DefaultParagraphFont"/>
    <w:link w:val="Heading4"/>
    <w:uiPriority w:val="9"/>
    <w:rsid w:val="000E7273"/>
    <w:rPr>
      <w:rFonts w:asciiTheme="majorHAnsi" w:eastAsiaTheme="majorEastAsia" w:hAnsiTheme="majorHAnsi" w:cstheme="majorBidi"/>
      <w:i/>
      <w:iCs/>
      <w:color w:val="B43412" w:themeColor="accent1" w:themeShade="BF"/>
    </w:rPr>
  </w:style>
  <w:style w:type="paragraph" w:styleId="ListParagraph">
    <w:name w:val="List Paragraph"/>
    <w:basedOn w:val="Normal"/>
    <w:uiPriority w:val="34"/>
    <w:unhideWhenUsed/>
    <w:qFormat/>
    <w:rsid w:val="000E7273"/>
    <w:pPr>
      <w:ind w:left="720"/>
      <w:contextualSpacing/>
    </w:pPr>
  </w:style>
  <w:style w:type="table" w:styleId="TableGrid">
    <w:name w:val="Table Grid"/>
    <w:basedOn w:val="TableNormal"/>
    <w:uiPriority w:val="39"/>
    <w:rsid w:val="00A3209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52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i\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C72FE463164A928B22B8A39C622D1E"/>
        <w:category>
          <w:name w:val="General"/>
          <w:gallery w:val="placeholder"/>
        </w:category>
        <w:types>
          <w:type w:val="bbPlcHdr"/>
        </w:types>
        <w:behaviors>
          <w:behavior w:val="content"/>
        </w:behaviors>
        <w:guid w:val="{B7B0108E-3B7A-4C54-A7C0-067471CA0BF6}"/>
      </w:docPartPr>
      <w:docPartBody>
        <w:p w:rsidR="00A93C61" w:rsidRDefault="00105B00">
          <w:pPr>
            <w:pStyle w:val="B1C72FE463164A928B22B8A39C622D1E"/>
          </w:pPr>
          <w:r w:rsidRPr="00D5413C">
            <w:t>REPORT SUBTITLE</w:t>
          </w:r>
        </w:p>
      </w:docPartBody>
    </w:docPart>
    <w:docPart>
      <w:docPartPr>
        <w:name w:val="731656F9851F4CE7AEF756034B980B88"/>
        <w:category>
          <w:name w:val="General"/>
          <w:gallery w:val="placeholder"/>
        </w:category>
        <w:types>
          <w:type w:val="bbPlcHdr"/>
        </w:types>
        <w:behaviors>
          <w:behavior w:val="content"/>
        </w:behaviors>
        <w:guid w:val="{4E5E8D4F-F71A-4752-A1C4-09728B53B749}"/>
      </w:docPartPr>
      <w:docPartBody>
        <w:p w:rsidR="00A93C61" w:rsidRDefault="00533F42" w:rsidP="00533F42">
          <w:pPr>
            <w:pStyle w:val="731656F9851F4CE7AEF756034B980B88"/>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42"/>
    <w:rsid w:val="00105B00"/>
    <w:rsid w:val="0018592F"/>
    <w:rsid w:val="00533F42"/>
    <w:rsid w:val="00A9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EE8ED5AE4508AD49639C93D1FD31">
    <w:name w:val="3D79EE8ED5AE4508AD49639C93D1FD31"/>
  </w:style>
  <w:style w:type="paragraph" w:customStyle="1" w:styleId="B1C72FE463164A928B22B8A39C622D1E">
    <w:name w:val="B1C72FE463164A928B22B8A39C622D1E"/>
  </w:style>
  <w:style w:type="paragraph" w:customStyle="1" w:styleId="F5895FA95C3C4301A3FB079739DFAE05">
    <w:name w:val="F5895FA95C3C4301A3FB079739DFAE05"/>
  </w:style>
  <w:style w:type="paragraph" w:customStyle="1" w:styleId="9ED052A747C44C3ABBC4F91E70CEB7E5">
    <w:name w:val="9ED052A747C44C3ABBC4F91E70CEB7E5"/>
  </w:style>
  <w:style w:type="paragraph" w:customStyle="1" w:styleId="64CDB61F04B64163AB12C2D755454381">
    <w:name w:val="64CDB61F04B64163AB12C2D755454381"/>
  </w:style>
  <w:style w:type="paragraph" w:customStyle="1" w:styleId="372A1F11616A4E13A23E78138BE0FE67">
    <w:name w:val="372A1F11616A4E13A23E78138BE0FE67"/>
  </w:style>
  <w:style w:type="paragraph" w:customStyle="1" w:styleId="A66666AF200642B59CEAFF463ABE09E5">
    <w:name w:val="A66666AF200642B59CEAFF463ABE09E5"/>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7D41A667F16048139A946E2DE5EC5FC7">
    <w:name w:val="7D41A667F16048139A946E2DE5EC5FC7"/>
  </w:style>
  <w:style w:type="paragraph" w:customStyle="1" w:styleId="7AD571F839DE4D869A7C6299CB52A4B1">
    <w:name w:val="7AD571F839DE4D869A7C6299CB52A4B1"/>
  </w:style>
  <w:style w:type="paragraph" w:customStyle="1" w:styleId="3DA8A0BBEC5245D8809D1D6AF1153AB9">
    <w:name w:val="3DA8A0BBEC5245D8809D1D6AF1153AB9"/>
  </w:style>
  <w:style w:type="paragraph" w:customStyle="1" w:styleId="3EDE095023FF4DBF8698E8CF63E78D69">
    <w:name w:val="3EDE095023FF4DBF8698E8CF63E78D69"/>
    <w:rsid w:val="00533F42"/>
  </w:style>
  <w:style w:type="paragraph" w:customStyle="1" w:styleId="2C7B9866CBEA414FA0C5121EF4591F9D">
    <w:name w:val="2C7B9866CBEA414FA0C5121EF4591F9D"/>
    <w:rsid w:val="00533F42"/>
  </w:style>
  <w:style w:type="paragraph" w:customStyle="1" w:styleId="459AB044BAC24E07A4D336428B8E0AA1">
    <w:name w:val="459AB044BAC24E07A4D336428B8E0AA1"/>
    <w:rsid w:val="00533F42"/>
  </w:style>
  <w:style w:type="paragraph" w:customStyle="1" w:styleId="FD296E324C774DBE977C3E8483BD06A8">
    <w:name w:val="FD296E324C774DBE977C3E8483BD06A8"/>
    <w:rsid w:val="00533F42"/>
  </w:style>
  <w:style w:type="paragraph" w:customStyle="1" w:styleId="752C1712B9144167A99A4E1DEBF64F86">
    <w:name w:val="752C1712B9144167A99A4E1DEBF64F86"/>
    <w:rsid w:val="00533F42"/>
  </w:style>
  <w:style w:type="character" w:styleId="PlaceholderText">
    <w:name w:val="Placeholder Text"/>
    <w:basedOn w:val="DefaultParagraphFont"/>
    <w:uiPriority w:val="99"/>
    <w:semiHidden/>
    <w:rsid w:val="00533F42"/>
    <w:rPr>
      <w:color w:val="808080"/>
    </w:rPr>
  </w:style>
  <w:style w:type="paragraph" w:customStyle="1" w:styleId="E220F9DBFD5248BCB2B1D4BDEBC9A769">
    <w:name w:val="E220F9DBFD5248BCB2B1D4BDEBC9A769"/>
    <w:rsid w:val="00533F42"/>
  </w:style>
  <w:style w:type="paragraph" w:customStyle="1" w:styleId="731656F9851F4CE7AEF756034B980B88">
    <w:name w:val="731656F9851F4CE7AEF756034B980B88"/>
    <w:rsid w:val="00533F42"/>
  </w:style>
  <w:style w:type="paragraph" w:customStyle="1" w:styleId="E9E754634551467BA4AB2AEE47EC6C14">
    <w:name w:val="E9E754634551467BA4AB2AEE47EC6C14"/>
    <w:rsid w:val="00533F42"/>
  </w:style>
  <w:style w:type="paragraph" w:customStyle="1" w:styleId="D78E8433ADF94D64905E7E787548C341">
    <w:name w:val="D78E8433ADF94D64905E7E787548C341"/>
    <w:rsid w:val="00A93C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Custom 1">
      <a:dk1>
        <a:srgbClr val="000000"/>
      </a:dk1>
      <a:lt1>
        <a:sysClr val="window" lastClr="FFFFFF"/>
      </a:lt1>
      <a:dk2>
        <a:srgbClr val="000000"/>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82A8C-520A-45BE-95ED-4FFBD7572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425</TotalTime>
  <Pages>6</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40283288</dc:creator>
  <cp:keywords/>
  <dc:description/>
  <cp:lastModifiedBy>Radulescu, Ovidiu-Andrei</cp:lastModifiedBy>
  <cp:revision>4</cp:revision>
  <dcterms:created xsi:type="dcterms:W3CDTF">2018-11-17T15:45:00Z</dcterms:created>
  <dcterms:modified xsi:type="dcterms:W3CDTF">2018-11-18T19:54:00Z</dcterms:modified>
</cp:coreProperties>
</file>