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20" w:line="300" w:lineRule="auto"/>
      </w:pPr>
      <w:r>
        <w:rPr>
          <w:rFonts w:ascii="Microsoft YaHei" w:eastAsia="Microsoft YaHei" w:hAnsi="Microsoft YaHei"/>
        </w:rPr>
        <w:t xml:space="preserve">AgentTwin Flood 智能体数据需求清单：含洪水预测结果</w:t>
      </w:r>
    </w:p>
    <w:p>
      <w:pPr>
        <w:pStyle w:val="Heading1"/>
        <w:spacing w:after="120" w:line="300" w:lineRule="auto"/>
      </w:pPr>
      <w:r>
        <w:rPr>
          <w:rFonts w:ascii="Microsoft YaHei" w:eastAsia="Microsoft YaHei" w:hAnsi="Microsoft YaHei"/>
        </w:rPr>
        <w:t xml:space="preserve">1. 文档目的</w:t>
      </w:r>
    </w:p>
    <w:p>
      <w:pPr>
        <w:spacing w:after="120" w:line="300" w:lineRule="auto"/>
      </w:pPr>
      <w:r>
        <w:rPr>
          <w:rFonts w:ascii="Microsoft YaHei" w:eastAsia="Microsoft YaHei" w:hAnsi="Microsoft YaHei"/>
        </w:rPr>
        <w:t xml:space="preserve">本文档用于整理防汛智能体在真实业务场景中需要接入的数据。它不是字段字典，而是面向系统建设和业务调研的数据需求清单。</w:t>
      </w:r>
    </w:p>
    <w:p>
      <w:pPr>
        <w:spacing w:after="120" w:line="300" w:lineRule="auto"/>
      </w:pPr>
      <w:r>
        <w:rPr>
          <w:rFonts w:ascii="Microsoft YaHei" w:eastAsia="Microsoft YaHei" w:hAnsi="Microsoft YaHei"/>
        </w:rPr>
        <w:t xml:space="preserve">与字段字典相比，本文档更强调：</w:t>
      </w:r>
    </w:p>
    <w:p>
      <w:pPr>
        <w:numPr>
          <w:ilvl w:val="0"/>
          <w:numId w:val="1"/>
        </w:numPr>
        <w:spacing w:after="120" w:line="300" w:lineRule="auto"/>
      </w:pPr>
      <w:r>
        <w:rPr>
          <w:rFonts w:ascii="Microsoft YaHei" w:eastAsia="Microsoft YaHei" w:hAnsi="Microsoft YaHei"/>
        </w:rPr>
        <w:t xml:space="preserve">智能体为什么需要这类数据。</w:t>
      </w:r>
    </w:p>
    <w:p>
      <w:pPr>
        <w:numPr>
          <w:ilvl w:val="0"/>
          <w:numId w:val="1"/>
        </w:numPr>
        <w:spacing w:after="120" w:line="300" w:lineRule="auto"/>
      </w:pPr>
      <w:r>
        <w:rPr>
          <w:rFonts w:ascii="Microsoft YaHei" w:eastAsia="Microsoft YaHei" w:hAnsi="Microsoft YaHei"/>
        </w:rPr>
        <w:t xml:space="preserve">这类数据可以是结构化表、接口数据，也可以是非结构化文本、图片、视频、PDF、模型图层或人工报告。</w:t>
      </w:r>
    </w:p>
    <w:p>
      <w:pPr>
        <w:numPr>
          <w:ilvl w:val="0"/>
          <w:numId w:val="1"/>
        </w:numPr>
        <w:spacing w:after="120" w:line="300" w:lineRule="auto"/>
      </w:pPr>
      <w:r>
        <w:rPr>
          <w:rFonts w:ascii="Microsoft YaHei" w:eastAsia="Microsoft YaHei" w:hAnsi="Microsoft YaHei"/>
        </w:rPr>
        <w:t xml:space="preserve">这类数据能支撑智能体完成哪些功能。</w:t>
      </w:r>
    </w:p>
    <w:p>
      <w:pPr>
        <w:spacing w:after="120" w:line="300" w:lineRule="auto"/>
      </w:pPr>
      <w:r>
        <w:rPr>
          <w:rFonts w:ascii="Microsoft YaHei" w:eastAsia="Microsoft YaHei" w:hAnsi="Microsoft YaHei"/>
        </w:rPr>
        <w:t xml:space="preserve">新增重点：</w:t>
      </w:r>
      <w:r>
        <w:rPr>
          <w:b/>
          <w:rFonts w:ascii="Microsoft YaHei" w:eastAsia="Microsoft YaHei" w:hAnsi="Microsoft YaHei"/>
        </w:rPr>
        <w:t xml:space="preserve">洪水预测结果数据</w:t>
      </w:r>
      <w:r>
        <w:rPr>
          <w:rFonts w:ascii="Microsoft YaHei" w:eastAsia="Microsoft YaHei" w:hAnsi="Microsoft YaHei"/>
        </w:rPr>
        <w:t xml:space="preserve">。智能体不仅需要实时监测数据，也需要水文、水动力、内涝、山洪等模型预测结果，用于提前研判风险扩散、影响范围、到达时间和处置窗口。</w:t>
      </w:r>
    </w:p>
    <w:p>
      <w:pPr>
        <w:pStyle w:val="Heading1"/>
        <w:spacing w:after="120" w:line="300" w:lineRule="auto"/>
      </w:pPr>
      <w:r>
        <w:rPr>
          <w:rFonts w:ascii="Microsoft YaHei" w:eastAsia="Microsoft YaHei" w:hAnsi="Microsoft YaHei"/>
        </w:rPr>
        <w:t xml:space="preserve">2. 数据总览</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2250" w:type="dxa"/>
            <w:tcMar>
              <w:top w:w="80" w:type="dxa"/>
              <w:left w:w="80" w:type="dxa"/>
              <w:bottom w:w="80" w:type="dxa"/>
              <w:right w:w="80" w:type="dxa"/>
            </w:tcMar>
            <w:shd w:fill="D9EAF7"/>
          </w:tcPr>
          <w:p>
            <w:pPr>
              <w:spacing w:after="120" w:line="300" w:lineRule="auto"/>
            </w:pPr>
            <w:r>
              <w:rPr>
                <w:rFonts w:ascii="Microsoft YaHei" w:eastAsia="Microsoft YaHei" w:hAnsi="Microsoft YaHei"/>
              </w:rPr>
              <w:t xml:space="preserve">序号</w:t>
            </w:r>
          </w:p>
        </w:tc>
        <w:tc>
          <w:tcPr>
            <w:tcW w:w="2250" w:type="dxa"/>
            <w:tcMar>
              <w:top w:w="80" w:type="dxa"/>
              <w:left w:w="80" w:type="dxa"/>
              <w:bottom w:w="80" w:type="dxa"/>
              <w:right w:w="80" w:type="dxa"/>
            </w:tcMar>
            <w:shd w:fill="D9EAF7"/>
          </w:tcPr>
          <w:p>
            <w:pPr>
              <w:spacing w:after="120" w:line="300" w:lineRule="auto"/>
            </w:pPr>
            <w:r>
              <w:rPr>
                <w:rFonts w:ascii="Microsoft YaHei" w:eastAsia="Microsoft YaHei" w:hAnsi="Microsoft YaHei"/>
              </w:rPr>
              <w:t xml:space="preserve">数据类别</w:t>
            </w:r>
          </w:p>
        </w:tc>
        <w:tc>
          <w:tcPr>
            <w:tcW w:w="2250" w:type="dxa"/>
            <w:tcMar>
              <w:top w:w="80" w:type="dxa"/>
              <w:left w:w="80" w:type="dxa"/>
              <w:bottom w:w="80" w:type="dxa"/>
              <w:right w:w="80" w:type="dxa"/>
            </w:tcMar>
            <w:shd w:fill="D9EAF7"/>
          </w:tcPr>
          <w:p>
            <w:pPr>
              <w:spacing w:after="120" w:line="300" w:lineRule="auto"/>
            </w:pPr>
            <w:r>
              <w:rPr>
                <w:rFonts w:ascii="Microsoft YaHei" w:eastAsia="Microsoft YaHei" w:hAnsi="Microsoft YaHei"/>
              </w:rPr>
              <w:t xml:space="preserve">数据形态</w:t>
            </w:r>
          </w:p>
        </w:tc>
        <w:tc>
          <w:tcPr>
            <w:tcW w:w="2250" w:type="dxa"/>
            <w:tcMar>
              <w:top w:w="80" w:type="dxa"/>
              <w:left w:w="80" w:type="dxa"/>
              <w:bottom w:w="80" w:type="dxa"/>
              <w:right w:w="80" w:type="dxa"/>
            </w:tcMar>
            <w:shd w:fill="D9EAF7"/>
          </w:tcPr>
          <w:p>
            <w:pPr>
              <w:spacing w:after="120" w:line="300" w:lineRule="auto"/>
            </w:pPr>
            <w:r>
              <w:rPr>
                <w:rFonts w:ascii="Microsoft YaHei" w:eastAsia="Microsoft YaHei" w:hAnsi="Microsoft YaHei"/>
              </w:rPr>
              <w:t xml:space="preserve">智能体主要用途</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1</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指挥机构数据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结构化为主</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明确责任、权限、叫应对象、审批边界</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2</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预警与响应规则数据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预案文本</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判断响应等级、触发动作、报送时限</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3</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洪水预测结果数据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图层 + 模型报告</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预测淹没范围、到达时间、风险趋势</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4</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重点对象画像数据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GIS图层</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判断哪些对象受影响、优先级如何</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5</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个体与重点人群数据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脱敏结构化 + 台账</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支撑转移避险、上门确认和闭环跟踪</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6</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队伍、物资与装备数据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实时状态</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判断处置方案是否可执行</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7</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避险转移与安置数据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路线图层</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生成转移路线、批次和安置方案</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8</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信息报送与发布数据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文本草稿</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生成首报、续报、公众预警和分众通知</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9</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特殊设施运行状态数据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上报材料</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判断重点设施当前是否安全运行</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10</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特殊设施信息</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行业台账</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建立医院、学校、养老院、危化企业等基础画像</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11</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交通枢纽和道路运行状态</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视频/地图</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判断通行、绕行、救援通道和人员滞留</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12</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生命线设施状态</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结构化 + 抢修报告</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判断断电、断网、断水、断气影响</w:t>
            </w:r>
          </w:p>
        </w:tc>
      </w:tr>
      <w:tr>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13</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潜在额外可用数据</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非结构化为主</w:t>
            </w:r>
          </w:p>
        </w:tc>
        <w:tc>
          <w:tcPr>
            <w:tcW w:w="2250" w:type="dxa"/>
            <w:tcMar>
              <w:top w:w="80" w:type="dxa"/>
              <w:left w:w="80" w:type="dxa"/>
              <w:bottom w:w="80" w:type="dxa"/>
              <w:right w:w="80" w:type="dxa"/>
            </w:tcMar>
          </w:tcPr>
          <w:p>
            <w:pPr>
              <w:spacing w:after="120" w:line="300" w:lineRule="auto"/>
            </w:pPr>
            <w:r>
              <w:rPr>
                <w:rFonts w:ascii="Microsoft YaHei" w:eastAsia="Microsoft YaHei" w:hAnsi="Microsoft YaHei"/>
              </w:rPr>
              <w:t xml:space="preserve">增强发现、核验、推演和复盘能力</w:t>
            </w:r>
          </w:p>
        </w:tc>
      </w:tr>
    </w:tbl>
    <w:p>
      <w:pPr>
        <w:spacing w:after="120" w:line="300" w:lineRule="auto"/>
      </w:pPr>
      <w:r>
        <w:rPr>
          <w:rFonts w:ascii="Microsoft YaHei" w:eastAsia="Microsoft YaHei" w:hAnsi="Microsoft YaHei"/>
        </w:rPr>
        <w:t xml:space="preserve"/>
      </w:r>
    </w:p>
    <w:p>
      <w:pPr>
        <w:pStyle w:val="Heading1"/>
        <w:spacing w:after="120" w:line="300" w:lineRule="auto"/>
      </w:pPr>
      <w:r>
        <w:rPr>
          <w:rFonts w:ascii="Microsoft YaHei" w:eastAsia="Microsoft YaHei" w:hAnsi="Microsoft YaHei"/>
        </w:rPr>
        <w:t xml:space="preserve">3. 指挥机构数据</w:t>
      </w:r>
    </w:p>
    <w:p>
      <w:pPr>
        <w:pStyle w:val="Heading2"/>
        <w:spacing w:after="120" w:line="300" w:lineRule="auto"/>
      </w:pPr>
      <w:r>
        <w:rPr>
          <w:rFonts w:ascii="Microsoft YaHei" w:eastAsia="Microsoft YaHei" w:hAnsi="Microsoft YaHei"/>
        </w:rPr>
        <w:t xml:space="preserve">3.1 数据内容</w:t>
      </w:r>
    </w:p>
    <w:p>
      <w:pPr>
        <w:spacing w:after="120" w:line="300" w:lineRule="auto"/>
      </w:pPr>
      <w:r>
        <w:rPr>
          <w:rFonts w:ascii="Microsoft YaHei" w:eastAsia="Microsoft YaHei" w:hAnsi="Microsoft YaHei"/>
        </w:rPr>
        <w:t xml:space="preserve">包括县级、乡镇级、村社区级防汛指挥机构，以及水利、应急、住建、城管、公安、交通、教育、卫健、民政、自然资源、生态环境、电力、通信等部门的职责和联系人。</w:t>
      </w:r>
    </w:p>
    <w:p>
      <w:pPr>
        <w:pStyle w:val="Heading2"/>
        <w:spacing w:after="120" w:line="300" w:lineRule="auto"/>
      </w:pPr>
      <w:r>
        <w:rPr>
          <w:rFonts w:ascii="Microsoft YaHei" w:eastAsia="Microsoft YaHei" w:hAnsi="Microsoft YaHei"/>
        </w:rPr>
        <w:t xml:space="preserve">3.2 典型数据项</w:t>
      </w:r>
    </w:p>
    <w:p>
      <w:pPr>
        <w:numPr>
          <w:ilvl w:val="0"/>
          <w:numId w:val="1"/>
        </w:numPr>
        <w:spacing w:after="120" w:line="300" w:lineRule="auto"/>
      </w:pPr>
      <w:r>
        <w:rPr>
          <w:rFonts w:ascii="Microsoft YaHei" w:eastAsia="Microsoft YaHei" w:hAnsi="Microsoft YaHei"/>
        </w:rPr>
        <w:t xml:space="preserve">指挥机构名称、层级、管辖范围。</w:t>
      </w:r>
    </w:p>
    <w:p>
      <w:pPr>
        <w:numPr>
          <w:ilvl w:val="0"/>
          <w:numId w:val="1"/>
        </w:numPr>
        <w:spacing w:after="120" w:line="300" w:lineRule="auto"/>
      </w:pPr>
      <w:r>
        <w:rPr>
          <w:rFonts w:ascii="Microsoft YaHei" w:eastAsia="Microsoft YaHei" w:hAnsi="Microsoft YaHei"/>
        </w:rPr>
        <w:t xml:space="preserve">指挥长、副指挥长、值班领导、防办负责人。</w:t>
      </w:r>
    </w:p>
    <w:p>
      <w:pPr>
        <w:numPr>
          <w:ilvl w:val="0"/>
          <w:numId w:val="1"/>
        </w:numPr>
        <w:spacing w:after="120" w:line="300" w:lineRule="auto"/>
      </w:pPr>
      <w:r>
        <w:rPr>
          <w:rFonts w:ascii="Microsoft YaHei" w:eastAsia="Microsoft YaHei" w:hAnsi="Microsoft YaHei"/>
        </w:rPr>
        <w:t xml:space="preserve">各专项工作组：监测预警、抢险救援、转移安置、物资保障、交通管制、医疗防疫、宣传舆情等。</w:t>
      </w:r>
    </w:p>
    <w:p>
      <w:pPr>
        <w:numPr>
          <w:ilvl w:val="0"/>
          <w:numId w:val="1"/>
        </w:numPr>
        <w:spacing w:after="120" w:line="300" w:lineRule="auto"/>
      </w:pPr>
      <w:r>
        <w:rPr>
          <w:rFonts w:ascii="Microsoft YaHei" w:eastAsia="Microsoft YaHei" w:hAnsi="Microsoft YaHei"/>
        </w:rPr>
        <w:t xml:space="preserve">五级责任人：县、乡镇、村社区、组、户。</w:t>
      </w:r>
    </w:p>
    <w:p>
      <w:pPr>
        <w:numPr>
          <w:ilvl w:val="0"/>
          <w:numId w:val="1"/>
        </w:numPr>
        <w:spacing w:after="120" w:line="300" w:lineRule="auto"/>
      </w:pPr>
      <w:r>
        <w:rPr>
          <w:rFonts w:ascii="Microsoft YaHei" w:eastAsia="Microsoft YaHei" w:hAnsi="Microsoft YaHei"/>
        </w:rPr>
        <w:t xml:space="preserve">当前值班表、带班领导、替班人员。</w:t>
      </w:r>
    </w:p>
    <w:p>
      <w:pPr>
        <w:numPr>
          <w:ilvl w:val="0"/>
          <w:numId w:val="1"/>
        </w:numPr>
        <w:spacing w:after="120" w:line="300" w:lineRule="auto"/>
      </w:pPr>
      <w:r>
        <w:rPr>
          <w:rFonts w:ascii="Microsoft YaHei" w:eastAsia="Microsoft YaHei" w:hAnsi="Microsoft YaHei"/>
        </w:rPr>
        <w:t xml:space="preserve">联系电话、短信、工作群、政务平台账号。</w:t>
      </w:r>
    </w:p>
    <w:p>
      <w:pPr>
        <w:numPr>
          <w:ilvl w:val="0"/>
          <w:numId w:val="1"/>
        </w:numPr>
        <w:spacing w:after="120" w:line="300" w:lineRule="auto"/>
      </w:pPr>
      <w:r>
        <w:rPr>
          <w:rFonts w:ascii="Microsoft YaHei" w:eastAsia="Microsoft YaHei" w:hAnsi="Microsoft YaHei"/>
        </w:rPr>
        <w:t xml:space="preserve">不同响应等级下的值守和到岗要求。</w:t>
      </w:r>
    </w:p>
    <w:p>
      <w:pPr>
        <w:pStyle w:val="Heading2"/>
        <w:spacing w:after="120" w:line="300" w:lineRule="auto"/>
      </w:pPr>
      <w:r>
        <w:rPr>
          <w:rFonts w:ascii="Microsoft YaHei" w:eastAsia="Microsoft YaHei" w:hAnsi="Microsoft YaHei"/>
        </w:rPr>
        <w:t xml:space="preserve">3.3 可接受的数据形态</w:t>
      </w:r>
    </w:p>
    <w:p>
      <w:pPr>
        <w:numPr>
          <w:ilvl w:val="0"/>
          <w:numId w:val="1"/>
        </w:numPr>
        <w:spacing w:after="120" w:line="300" w:lineRule="auto"/>
      </w:pPr>
      <w:r>
        <w:rPr>
          <w:rFonts w:ascii="Microsoft YaHei" w:eastAsia="Microsoft YaHei" w:hAnsi="Microsoft YaHei"/>
        </w:rPr>
        <w:t xml:space="preserve">结构化通讯录。</w:t>
      </w:r>
    </w:p>
    <w:p>
      <w:pPr>
        <w:numPr>
          <w:ilvl w:val="0"/>
          <w:numId w:val="1"/>
        </w:numPr>
        <w:spacing w:after="120" w:line="300" w:lineRule="auto"/>
      </w:pPr>
      <w:r>
        <w:rPr>
          <w:rFonts w:ascii="Microsoft YaHei" w:eastAsia="Microsoft YaHei" w:hAnsi="Microsoft YaHei"/>
        </w:rPr>
        <w:t xml:space="preserve">Excel责任人台账。</w:t>
      </w:r>
    </w:p>
    <w:p>
      <w:pPr>
        <w:numPr>
          <w:ilvl w:val="0"/>
          <w:numId w:val="1"/>
        </w:numPr>
        <w:spacing w:after="120" w:line="300" w:lineRule="auto"/>
      </w:pPr>
      <w:r>
        <w:rPr>
          <w:rFonts w:ascii="Microsoft YaHei" w:eastAsia="Microsoft YaHei" w:hAnsi="Microsoft YaHei"/>
        </w:rPr>
        <w:t xml:space="preserve">值班系统接口。</w:t>
      </w:r>
    </w:p>
    <w:p>
      <w:pPr>
        <w:numPr>
          <w:ilvl w:val="0"/>
          <w:numId w:val="1"/>
        </w:numPr>
        <w:spacing w:after="120" w:line="300" w:lineRule="auto"/>
      </w:pPr>
      <w:r>
        <w:rPr>
          <w:rFonts w:ascii="Microsoft YaHei" w:eastAsia="Microsoft YaHei" w:hAnsi="Microsoft YaHei"/>
        </w:rPr>
        <w:t xml:space="preserve">政务通讯录接口。</w:t>
      </w:r>
    </w:p>
    <w:p>
      <w:pPr>
        <w:numPr>
          <w:ilvl w:val="0"/>
          <w:numId w:val="1"/>
        </w:numPr>
        <w:spacing w:after="120" w:line="300" w:lineRule="auto"/>
      </w:pPr>
      <w:r>
        <w:rPr>
          <w:rFonts w:ascii="Microsoft YaHei" w:eastAsia="Microsoft YaHei" w:hAnsi="Microsoft YaHei"/>
        </w:rPr>
        <w:t xml:space="preserve">预案中的组织机构文本。</w:t>
      </w:r>
    </w:p>
    <w:p>
      <w:pPr>
        <w:pStyle w:val="Heading2"/>
        <w:spacing w:after="120" w:line="300" w:lineRule="auto"/>
      </w:pPr>
      <w:r>
        <w:rPr>
          <w:rFonts w:ascii="Microsoft YaHei" w:eastAsia="Microsoft YaHei" w:hAnsi="Microsoft YaHei"/>
        </w:rPr>
        <w:t xml:space="preserve">3.4 智能体用途</w:t>
      </w:r>
    </w:p>
    <w:p>
      <w:pPr>
        <w:numPr>
          <w:ilvl w:val="0"/>
          <w:numId w:val="1"/>
        </w:numPr>
        <w:spacing w:after="120" w:line="300" w:lineRule="auto"/>
      </w:pPr>
      <w:r>
        <w:rPr>
          <w:rFonts w:ascii="Microsoft YaHei" w:eastAsia="Microsoft YaHei" w:hAnsi="Microsoft YaHei"/>
        </w:rPr>
        <w:t xml:space="preserve">自动判断某类预警需要通知谁。</w:t>
      </w:r>
    </w:p>
    <w:p>
      <w:pPr>
        <w:numPr>
          <w:ilvl w:val="0"/>
          <w:numId w:val="1"/>
        </w:numPr>
        <w:spacing w:after="120" w:line="300" w:lineRule="auto"/>
      </w:pPr>
      <w:r>
        <w:rPr>
          <w:rFonts w:ascii="Microsoft YaHei" w:eastAsia="Microsoft YaHei" w:hAnsi="Microsoft YaHei"/>
        </w:rPr>
        <w:t xml:space="preserve">判断某个处置动作需要哪个层级审批。</w:t>
      </w:r>
    </w:p>
    <w:p>
      <w:pPr>
        <w:numPr>
          <w:ilvl w:val="0"/>
          <w:numId w:val="1"/>
        </w:numPr>
        <w:spacing w:after="120" w:line="300" w:lineRule="auto"/>
      </w:pPr>
      <w:r>
        <w:rPr>
          <w:rFonts w:ascii="Microsoft YaHei" w:eastAsia="Microsoft YaHei" w:hAnsi="Microsoft YaHei"/>
        </w:rPr>
        <w:t xml:space="preserve">自动生成叫应清单。</w:t>
      </w:r>
    </w:p>
    <w:p>
      <w:pPr>
        <w:numPr>
          <w:ilvl w:val="0"/>
          <w:numId w:val="1"/>
        </w:numPr>
        <w:spacing w:after="120" w:line="300" w:lineRule="auto"/>
      </w:pPr>
      <w:r>
        <w:rPr>
          <w:rFonts w:ascii="Microsoft YaHei" w:eastAsia="Microsoft YaHei" w:hAnsi="Microsoft YaHei"/>
        </w:rPr>
        <w:t xml:space="preserve">检查责任人是否超时未反馈。</w:t>
      </w:r>
    </w:p>
    <w:p>
      <w:pPr>
        <w:numPr>
          <w:ilvl w:val="0"/>
          <w:numId w:val="1"/>
        </w:numPr>
        <w:spacing w:after="120" w:line="300" w:lineRule="auto"/>
      </w:pPr>
      <w:r>
        <w:rPr>
          <w:rFonts w:ascii="Microsoft YaHei" w:eastAsia="Microsoft YaHei" w:hAnsi="Microsoft YaHei"/>
        </w:rPr>
        <w:t xml:space="preserve">将群众反馈、网格员上报和具体责任人绑定。</w:t>
      </w:r>
    </w:p>
    <w:p>
      <w:pPr>
        <w:pStyle w:val="Heading1"/>
        <w:spacing w:after="120" w:line="300" w:lineRule="auto"/>
      </w:pPr>
      <w:r>
        <w:rPr>
          <w:rFonts w:ascii="Microsoft YaHei" w:eastAsia="Microsoft YaHei" w:hAnsi="Microsoft YaHei"/>
        </w:rPr>
        <w:t xml:space="preserve">4. 预警与响应规则数据</w:t>
      </w:r>
    </w:p>
    <w:p>
      <w:pPr>
        <w:pStyle w:val="Heading2"/>
        <w:spacing w:after="120" w:line="300" w:lineRule="auto"/>
      </w:pPr>
      <w:r>
        <w:rPr>
          <w:rFonts w:ascii="Microsoft YaHei" w:eastAsia="Microsoft YaHei" w:hAnsi="Microsoft YaHei"/>
        </w:rPr>
        <w:t xml:space="preserve">4.1 数据内容</w:t>
      </w:r>
    </w:p>
    <w:p>
      <w:pPr>
        <w:spacing w:after="120" w:line="300" w:lineRule="auto"/>
      </w:pPr>
      <w:r>
        <w:rPr>
          <w:rFonts w:ascii="Microsoft YaHei" w:eastAsia="Microsoft YaHei" w:hAnsi="Microsoft YaHei"/>
        </w:rPr>
        <w:t xml:space="preserve">包括暴雨、洪水、山洪、地质灾害、城市内涝等不同风险的预警等级、响应条件、行动要求、报送要求和结束条件。</w:t>
      </w:r>
    </w:p>
    <w:p>
      <w:pPr>
        <w:pStyle w:val="Heading2"/>
        <w:spacing w:after="120" w:line="300" w:lineRule="auto"/>
      </w:pPr>
      <w:r>
        <w:rPr>
          <w:rFonts w:ascii="Microsoft YaHei" w:eastAsia="Microsoft YaHei" w:hAnsi="Microsoft YaHei"/>
        </w:rPr>
        <w:t xml:space="preserve">4.2 典型数据项</w:t>
      </w:r>
    </w:p>
    <w:p>
      <w:pPr>
        <w:numPr>
          <w:ilvl w:val="0"/>
          <w:numId w:val="1"/>
        </w:numPr>
        <w:spacing w:after="120" w:line="300" w:lineRule="auto"/>
      </w:pPr>
      <w:r>
        <w:rPr>
          <w:rFonts w:ascii="Microsoft YaHei" w:eastAsia="Microsoft YaHei" w:hAnsi="Microsoft YaHei"/>
        </w:rPr>
        <w:t xml:space="preserve">暴雨蓝、黄、橙、红预警条件。</w:t>
      </w:r>
    </w:p>
    <w:p>
      <w:pPr>
        <w:numPr>
          <w:ilvl w:val="0"/>
          <w:numId w:val="1"/>
        </w:numPr>
        <w:spacing w:after="120" w:line="300" w:lineRule="auto"/>
      </w:pPr>
      <w:r>
        <w:rPr>
          <w:rFonts w:ascii="Microsoft YaHei" w:eastAsia="Microsoft YaHei" w:hAnsi="Microsoft YaHei"/>
        </w:rPr>
        <w:t xml:space="preserve">河道警戒水位、保证水位、设计水位。</w:t>
      </w:r>
    </w:p>
    <w:p>
      <w:pPr>
        <w:numPr>
          <w:ilvl w:val="0"/>
          <w:numId w:val="1"/>
        </w:numPr>
        <w:spacing w:after="120" w:line="300" w:lineRule="auto"/>
      </w:pPr>
      <w:r>
        <w:rPr>
          <w:rFonts w:ascii="Microsoft YaHei" w:eastAsia="Microsoft YaHei" w:hAnsi="Microsoft YaHei"/>
        </w:rPr>
        <w:t xml:space="preserve">水库汛限水位、泄洪调度规则、险情等级。</w:t>
      </w:r>
    </w:p>
    <w:p>
      <w:pPr>
        <w:numPr>
          <w:ilvl w:val="0"/>
          <w:numId w:val="1"/>
        </w:numPr>
        <w:spacing w:after="120" w:line="300" w:lineRule="auto"/>
      </w:pPr>
      <w:r>
        <w:rPr>
          <w:rFonts w:ascii="Microsoft YaHei" w:eastAsia="Microsoft YaHei" w:hAnsi="Microsoft YaHei"/>
        </w:rPr>
        <w:t xml:space="preserve">山洪准备转移、立即转移阈值。</w:t>
      </w:r>
    </w:p>
    <w:p>
      <w:pPr>
        <w:numPr>
          <w:ilvl w:val="0"/>
          <w:numId w:val="1"/>
        </w:numPr>
        <w:spacing w:after="120" w:line="300" w:lineRule="auto"/>
      </w:pPr>
      <w:r>
        <w:rPr>
          <w:rFonts w:ascii="Microsoft YaHei" w:eastAsia="Microsoft YaHei" w:hAnsi="Microsoft YaHei"/>
        </w:rPr>
        <w:t xml:space="preserve">城区积水深度、积水面积、道路阻断条件。</w:t>
      </w:r>
    </w:p>
    <w:p>
      <w:pPr>
        <w:numPr>
          <w:ilvl w:val="0"/>
          <w:numId w:val="1"/>
        </w:numPr>
        <w:spacing w:after="120" w:line="300" w:lineRule="auto"/>
      </w:pPr>
      <w:r>
        <w:rPr>
          <w:rFonts w:ascii="Microsoft YaHei" w:eastAsia="Microsoft YaHei" w:hAnsi="Microsoft YaHei"/>
        </w:rPr>
        <w:t xml:space="preserve">四级、三级、二级、一级响应启动条件。</w:t>
      </w:r>
    </w:p>
    <w:p>
      <w:pPr>
        <w:numPr>
          <w:ilvl w:val="0"/>
          <w:numId w:val="1"/>
        </w:numPr>
        <w:spacing w:after="120" w:line="300" w:lineRule="auto"/>
      </w:pPr>
      <w:r>
        <w:rPr>
          <w:rFonts w:ascii="Microsoft YaHei" w:eastAsia="Microsoft YaHei" w:hAnsi="Microsoft YaHei"/>
        </w:rPr>
        <w:t xml:space="preserve">各响应等级的会商、值班、巡查、转移、报送要求。</w:t>
      </w:r>
    </w:p>
    <w:p>
      <w:pPr>
        <w:numPr>
          <w:ilvl w:val="0"/>
          <w:numId w:val="1"/>
        </w:numPr>
        <w:spacing w:after="120" w:line="300" w:lineRule="auto"/>
      </w:pPr>
      <w:r>
        <w:rPr>
          <w:rFonts w:ascii="Microsoft YaHei" w:eastAsia="Microsoft YaHei" w:hAnsi="Microsoft YaHei"/>
        </w:rPr>
        <w:t xml:space="preserve">响应调整和结束条件。</w:t>
      </w:r>
    </w:p>
    <w:p>
      <w:pPr>
        <w:numPr>
          <w:ilvl w:val="0"/>
          <w:numId w:val="1"/>
        </w:numPr>
        <w:spacing w:after="120" w:line="300" w:lineRule="auto"/>
      </w:pPr>
      <w:r>
        <w:rPr>
          <w:rFonts w:ascii="Microsoft YaHei" w:eastAsia="Microsoft YaHei" w:hAnsi="Microsoft YaHei"/>
        </w:rPr>
        <w:t xml:space="preserve">公众预警发布条件。</w:t>
      </w:r>
    </w:p>
    <w:p>
      <w:pPr>
        <w:pStyle w:val="Heading2"/>
        <w:spacing w:after="120" w:line="300" w:lineRule="auto"/>
      </w:pPr>
      <w:r>
        <w:rPr>
          <w:rFonts w:ascii="Microsoft YaHei" w:eastAsia="Microsoft YaHei" w:hAnsi="Microsoft YaHei"/>
        </w:rPr>
        <w:t xml:space="preserve">4.3 可接受的数据形态</w:t>
      </w:r>
    </w:p>
    <w:p>
      <w:pPr>
        <w:numPr>
          <w:ilvl w:val="0"/>
          <w:numId w:val="1"/>
        </w:numPr>
        <w:spacing w:after="120" w:line="300" w:lineRule="auto"/>
      </w:pPr>
      <w:r>
        <w:rPr>
          <w:rFonts w:ascii="Microsoft YaHei" w:eastAsia="Microsoft YaHei" w:hAnsi="Microsoft YaHei"/>
        </w:rPr>
        <w:t xml:space="preserve">结构化规则表。</w:t>
      </w:r>
    </w:p>
    <w:p>
      <w:pPr>
        <w:numPr>
          <w:ilvl w:val="0"/>
          <w:numId w:val="1"/>
        </w:numPr>
        <w:spacing w:after="120" w:line="300" w:lineRule="auto"/>
      </w:pPr>
      <w:r>
        <w:rPr>
          <w:rFonts w:ascii="Microsoft YaHei" w:eastAsia="Microsoft YaHei" w:hAnsi="Microsoft YaHei"/>
        </w:rPr>
        <w:t xml:space="preserve">预案PDF或Word。</w:t>
      </w:r>
    </w:p>
    <w:p>
      <w:pPr>
        <w:numPr>
          <w:ilvl w:val="0"/>
          <w:numId w:val="1"/>
        </w:numPr>
        <w:spacing w:after="120" w:line="300" w:lineRule="auto"/>
      </w:pPr>
      <w:r>
        <w:rPr>
          <w:rFonts w:ascii="Microsoft YaHei" w:eastAsia="Microsoft YaHei" w:hAnsi="Microsoft YaHei"/>
        </w:rPr>
        <w:t xml:space="preserve">响应手册。</w:t>
      </w:r>
    </w:p>
    <w:p>
      <w:pPr>
        <w:numPr>
          <w:ilvl w:val="0"/>
          <w:numId w:val="1"/>
        </w:numPr>
        <w:spacing w:after="120" w:line="300" w:lineRule="auto"/>
      </w:pPr>
      <w:r>
        <w:rPr>
          <w:rFonts w:ascii="Microsoft YaHei" w:eastAsia="Microsoft YaHei" w:hAnsi="Microsoft YaHei"/>
        </w:rPr>
        <w:t xml:space="preserve">SOP文档。</w:t>
      </w:r>
    </w:p>
    <w:p>
      <w:pPr>
        <w:numPr>
          <w:ilvl w:val="0"/>
          <w:numId w:val="1"/>
        </w:numPr>
        <w:spacing w:after="120" w:line="300" w:lineRule="auto"/>
      </w:pPr>
      <w:r>
        <w:rPr>
          <w:rFonts w:ascii="Microsoft YaHei" w:eastAsia="Microsoft YaHei" w:hAnsi="Microsoft YaHei"/>
        </w:rPr>
        <w:t xml:space="preserve">历史响应记录。</w:t>
      </w:r>
    </w:p>
    <w:p>
      <w:pPr>
        <w:pStyle w:val="Heading2"/>
        <w:spacing w:after="120" w:line="300" w:lineRule="auto"/>
      </w:pPr>
      <w:r>
        <w:rPr>
          <w:rFonts w:ascii="Microsoft YaHei" w:eastAsia="Microsoft YaHei" w:hAnsi="Microsoft YaHei"/>
        </w:rPr>
        <w:t xml:space="preserve">4.4 智能体用途</w:t>
      </w:r>
    </w:p>
    <w:p>
      <w:pPr>
        <w:numPr>
          <w:ilvl w:val="0"/>
          <w:numId w:val="1"/>
        </w:numPr>
        <w:spacing w:after="120" w:line="300" w:lineRule="auto"/>
      </w:pPr>
      <w:r>
        <w:rPr>
          <w:rFonts w:ascii="Microsoft YaHei" w:eastAsia="Microsoft YaHei" w:hAnsi="Microsoft YaHei"/>
        </w:rPr>
        <w:t xml:space="preserve">根据实时态势判断是否建议启动响应。</w:t>
      </w:r>
    </w:p>
    <w:p>
      <w:pPr>
        <w:numPr>
          <w:ilvl w:val="0"/>
          <w:numId w:val="1"/>
        </w:numPr>
        <w:spacing w:after="120" w:line="300" w:lineRule="auto"/>
      </w:pPr>
      <w:r>
        <w:rPr>
          <w:rFonts w:ascii="Microsoft YaHei" w:eastAsia="Microsoft YaHei" w:hAnsi="Microsoft YaHei"/>
        </w:rPr>
        <w:t xml:space="preserve">将预案条款转成可执行动作清单。</w:t>
      </w:r>
    </w:p>
    <w:p>
      <w:pPr>
        <w:numPr>
          <w:ilvl w:val="0"/>
          <w:numId w:val="1"/>
        </w:numPr>
        <w:spacing w:after="120" w:line="300" w:lineRule="auto"/>
      </w:pPr>
      <w:r>
        <w:rPr>
          <w:rFonts w:ascii="Microsoft YaHei" w:eastAsia="Microsoft YaHei" w:hAnsi="Microsoft YaHei"/>
        </w:rPr>
        <w:t xml:space="preserve">检查智能体生成的建议是否越权。</w:t>
      </w:r>
    </w:p>
    <w:p>
      <w:pPr>
        <w:numPr>
          <w:ilvl w:val="0"/>
          <w:numId w:val="1"/>
        </w:numPr>
        <w:spacing w:after="120" w:line="300" w:lineRule="auto"/>
      </w:pPr>
      <w:r>
        <w:rPr>
          <w:rFonts w:ascii="Microsoft YaHei" w:eastAsia="Microsoft YaHei" w:hAnsi="Microsoft YaHei"/>
        </w:rPr>
        <w:t xml:space="preserve">提醒首报、续报、升级响应或结束响应。</w:t>
      </w:r>
    </w:p>
    <w:p>
      <w:pPr>
        <w:pStyle w:val="Heading1"/>
        <w:spacing w:after="120" w:line="300" w:lineRule="auto"/>
      </w:pPr>
      <w:r>
        <w:rPr>
          <w:rFonts w:ascii="Microsoft YaHei" w:eastAsia="Microsoft YaHei" w:hAnsi="Microsoft YaHei"/>
        </w:rPr>
        <w:t xml:space="preserve">5. 洪水预测结果数据</w:t>
      </w:r>
    </w:p>
    <w:p>
      <w:pPr>
        <w:pStyle w:val="Heading2"/>
        <w:spacing w:after="120" w:line="300" w:lineRule="auto"/>
      </w:pPr>
      <w:r>
        <w:rPr>
          <w:rFonts w:ascii="Microsoft YaHei" w:eastAsia="Microsoft YaHei" w:hAnsi="Microsoft YaHei"/>
        </w:rPr>
        <w:t xml:space="preserve">5.1 数据内容</w:t>
      </w:r>
    </w:p>
    <w:p>
      <w:pPr>
        <w:spacing w:after="120" w:line="300" w:lineRule="auto"/>
      </w:pPr>
      <w:r>
        <w:rPr>
          <w:rFonts w:ascii="Microsoft YaHei" w:eastAsia="Microsoft YaHei" w:hAnsi="Microsoft YaHei"/>
        </w:rPr>
        <w:t xml:space="preserve">洪水预测结果是智能体做提前研判的关键数据。它不同于实时监测数据，重点回答“未来会怎样”：</w:t>
      </w:r>
    </w:p>
    <w:p>
      <w:pPr>
        <w:numPr>
          <w:ilvl w:val="0"/>
          <w:numId w:val="1"/>
        </w:numPr>
        <w:spacing w:after="120" w:line="300" w:lineRule="auto"/>
      </w:pPr>
      <w:r>
        <w:rPr>
          <w:rFonts w:ascii="Microsoft YaHei" w:eastAsia="Microsoft YaHei" w:hAnsi="Microsoft YaHei"/>
        </w:rPr>
        <w:t xml:space="preserve">洪水或内涝会不会发生。</w:t>
      </w:r>
    </w:p>
    <w:p>
      <w:pPr>
        <w:numPr>
          <w:ilvl w:val="0"/>
          <w:numId w:val="1"/>
        </w:numPr>
        <w:spacing w:after="120" w:line="300" w:lineRule="auto"/>
      </w:pPr>
      <w:r>
        <w:rPr>
          <w:rFonts w:ascii="Microsoft YaHei" w:eastAsia="Microsoft YaHei" w:hAnsi="Microsoft YaHei"/>
        </w:rPr>
        <w:t xml:space="preserve">水会从哪里来，往哪里扩散。</w:t>
      </w:r>
    </w:p>
    <w:p>
      <w:pPr>
        <w:numPr>
          <w:ilvl w:val="0"/>
          <w:numId w:val="1"/>
        </w:numPr>
        <w:spacing w:after="120" w:line="300" w:lineRule="auto"/>
      </w:pPr>
      <w:r>
        <w:rPr>
          <w:rFonts w:ascii="Microsoft YaHei" w:eastAsia="Microsoft YaHei" w:hAnsi="Microsoft YaHei"/>
        </w:rPr>
        <w:t xml:space="preserve">哪些区域会被淹。</w:t>
      </w:r>
    </w:p>
    <w:p>
      <w:pPr>
        <w:numPr>
          <w:ilvl w:val="0"/>
          <w:numId w:val="1"/>
        </w:numPr>
        <w:spacing w:after="120" w:line="300" w:lineRule="auto"/>
      </w:pPr>
      <w:r>
        <w:rPr>
          <w:rFonts w:ascii="Microsoft YaHei" w:eastAsia="Microsoft YaHei" w:hAnsi="Microsoft YaHei"/>
        </w:rPr>
        <w:t xml:space="preserve">多久后到达重点对象。</w:t>
      </w:r>
    </w:p>
    <w:p>
      <w:pPr>
        <w:numPr>
          <w:ilvl w:val="0"/>
          <w:numId w:val="1"/>
        </w:numPr>
        <w:spacing w:after="120" w:line="300" w:lineRule="auto"/>
      </w:pPr>
      <w:r>
        <w:rPr>
          <w:rFonts w:ascii="Microsoft YaHei" w:eastAsia="Microsoft YaHei" w:hAnsi="Microsoft YaHei"/>
        </w:rPr>
        <w:t xml:space="preserve">最大水深、最大流速、持续时间是多少。</w:t>
      </w:r>
    </w:p>
    <w:p>
      <w:pPr>
        <w:numPr>
          <w:ilvl w:val="0"/>
          <w:numId w:val="1"/>
        </w:numPr>
        <w:spacing w:after="120" w:line="300" w:lineRule="auto"/>
      </w:pPr>
      <w:r>
        <w:rPr>
          <w:rFonts w:ascii="Microsoft YaHei" w:eastAsia="Microsoft YaHei" w:hAnsi="Microsoft YaHei"/>
        </w:rPr>
        <w:t xml:space="preserve">预测结果的不确定性有多大。</w:t>
      </w:r>
    </w:p>
    <w:p>
      <w:pPr>
        <w:numPr>
          <w:ilvl w:val="0"/>
          <w:numId w:val="1"/>
        </w:numPr>
        <w:spacing w:after="120" w:line="300" w:lineRule="auto"/>
      </w:pPr>
      <w:r>
        <w:rPr>
          <w:rFonts w:ascii="Microsoft YaHei" w:eastAsia="Microsoft YaHei" w:hAnsi="Microsoft YaHei"/>
        </w:rPr>
        <w:t xml:space="preserve">哪些防御措施能改变预测结果。</w:t>
      </w:r>
    </w:p>
    <w:p>
      <w:pPr>
        <w:pStyle w:val="Heading2"/>
        <w:spacing w:after="120" w:line="300" w:lineRule="auto"/>
      </w:pPr>
      <w:r>
        <w:rPr>
          <w:rFonts w:ascii="Microsoft YaHei" w:eastAsia="Microsoft YaHei" w:hAnsi="Microsoft YaHei"/>
        </w:rPr>
        <w:t xml:space="preserve">5.2 典型数据项</w:t>
      </w:r>
    </w:p>
    <w:p>
      <w:pPr>
        <w:spacing w:after="120" w:line="300" w:lineRule="auto"/>
      </w:pPr>
      <w:r>
        <w:rPr>
          <w:rFonts w:ascii="Microsoft YaHei" w:eastAsia="Microsoft YaHei" w:hAnsi="Microsoft YaHei"/>
        </w:rPr>
        <w:t xml:space="preserve">结构化数据：</w:t>
      </w:r>
    </w:p>
    <w:p>
      <w:pPr>
        <w:numPr>
          <w:ilvl w:val="0"/>
          <w:numId w:val="1"/>
        </w:numPr>
        <w:spacing w:after="120" w:line="300" w:lineRule="auto"/>
      </w:pPr>
      <w:r>
        <w:rPr>
          <w:rFonts w:ascii="Microsoft YaHei" w:eastAsia="Microsoft YaHei" w:hAnsi="Microsoft YaHei"/>
        </w:rPr>
        <w:t xml:space="preserve">预测任务ID。</w:t>
      </w:r>
    </w:p>
    <w:p>
      <w:pPr>
        <w:numPr>
          <w:ilvl w:val="0"/>
          <w:numId w:val="1"/>
        </w:numPr>
        <w:spacing w:after="120" w:line="300" w:lineRule="auto"/>
      </w:pPr>
      <w:r>
        <w:rPr>
          <w:rFonts w:ascii="Microsoft YaHei" w:eastAsia="Microsoft YaHei" w:hAnsi="Microsoft YaHei"/>
        </w:rPr>
        <w:t xml:space="preserve">模型名称和模型版本。</w:t>
      </w:r>
    </w:p>
    <w:p>
      <w:pPr>
        <w:numPr>
          <w:ilvl w:val="0"/>
          <w:numId w:val="1"/>
        </w:numPr>
        <w:spacing w:after="120" w:line="300" w:lineRule="auto"/>
      </w:pPr>
      <w:r>
        <w:rPr>
          <w:rFonts w:ascii="Microsoft YaHei" w:eastAsia="Microsoft YaHei" w:hAnsi="Microsoft YaHei"/>
        </w:rPr>
        <w:t xml:space="preserve">预测发布时间。</w:t>
      </w:r>
    </w:p>
    <w:p>
      <w:pPr>
        <w:numPr>
          <w:ilvl w:val="0"/>
          <w:numId w:val="1"/>
        </w:numPr>
        <w:spacing w:after="120" w:line="300" w:lineRule="auto"/>
      </w:pPr>
      <w:r>
        <w:rPr>
          <w:rFonts w:ascii="Microsoft YaHei" w:eastAsia="Microsoft YaHei" w:hAnsi="Microsoft YaHei"/>
        </w:rPr>
        <w:t xml:space="preserve">预测时间范围，如未来1小时、3小时、6小时、24小时。</w:t>
      </w:r>
    </w:p>
    <w:p>
      <w:pPr>
        <w:numPr>
          <w:ilvl w:val="0"/>
          <w:numId w:val="1"/>
        </w:numPr>
        <w:spacing w:after="120" w:line="300" w:lineRule="auto"/>
      </w:pPr>
      <w:r>
        <w:rPr>
          <w:rFonts w:ascii="Microsoft YaHei" w:eastAsia="Microsoft YaHei" w:hAnsi="Microsoft YaHei"/>
        </w:rPr>
        <w:t xml:space="preserve">预测区域。</w:t>
      </w:r>
    </w:p>
    <w:p>
      <w:pPr>
        <w:numPr>
          <w:ilvl w:val="0"/>
          <w:numId w:val="1"/>
        </w:numPr>
        <w:spacing w:after="120" w:line="300" w:lineRule="auto"/>
      </w:pPr>
      <w:r>
        <w:rPr>
          <w:rFonts w:ascii="Microsoft YaHei" w:eastAsia="Microsoft YaHei" w:hAnsi="Microsoft YaHei"/>
        </w:rPr>
        <w:t xml:space="preserve">降雨输入情景。</w:t>
      </w:r>
    </w:p>
    <w:p>
      <w:pPr>
        <w:numPr>
          <w:ilvl w:val="0"/>
          <w:numId w:val="1"/>
        </w:numPr>
        <w:spacing w:after="120" w:line="300" w:lineRule="auto"/>
      </w:pPr>
      <w:r>
        <w:rPr>
          <w:rFonts w:ascii="Microsoft YaHei" w:eastAsia="Microsoft YaHei" w:hAnsi="Microsoft YaHei"/>
        </w:rPr>
        <w:t xml:space="preserve">上游来水情景。</w:t>
      </w:r>
    </w:p>
    <w:p>
      <w:pPr>
        <w:numPr>
          <w:ilvl w:val="0"/>
          <w:numId w:val="1"/>
        </w:numPr>
        <w:spacing w:after="120" w:line="300" w:lineRule="auto"/>
      </w:pPr>
      <w:r>
        <w:rPr>
          <w:rFonts w:ascii="Microsoft YaHei" w:eastAsia="Microsoft YaHei" w:hAnsi="Microsoft YaHei"/>
        </w:rPr>
        <w:t xml:space="preserve">河道水位预测。</w:t>
      </w:r>
    </w:p>
    <w:p>
      <w:pPr>
        <w:numPr>
          <w:ilvl w:val="0"/>
          <w:numId w:val="1"/>
        </w:numPr>
        <w:spacing w:after="120" w:line="300" w:lineRule="auto"/>
      </w:pPr>
      <w:r>
        <w:rPr>
          <w:rFonts w:ascii="Microsoft YaHei" w:eastAsia="Microsoft YaHei" w:hAnsi="Microsoft YaHei"/>
        </w:rPr>
        <w:t xml:space="preserve">水库入库、出库、泄洪预测。</w:t>
      </w:r>
    </w:p>
    <w:p>
      <w:pPr>
        <w:numPr>
          <w:ilvl w:val="0"/>
          <w:numId w:val="1"/>
        </w:numPr>
        <w:spacing w:after="120" w:line="300" w:lineRule="auto"/>
      </w:pPr>
      <w:r>
        <w:rPr>
          <w:rFonts w:ascii="Microsoft YaHei" w:eastAsia="Microsoft YaHei" w:hAnsi="Microsoft YaHei"/>
        </w:rPr>
        <w:t xml:space="preserve">城市内涝积水深度预测。</w:t>
      </w:r>
    </w:p>
    <w:p>
      <w:pPr>
        <w:numPr>
          <w:ilvl w:val="0"/>
          <w:numId w:val="1"/>
        </w:numPr>
        <w:spacing w:after="120" w:line="300" w:lineRule="auto"/>
      </w:pPr>
      <w:r>
        <w:rPr>
          <w:rFonts w:ascii="Microsoft YaHei" w:eastAsia="Microsoft YaHei" w:hAnsi="Microsoft YaHei"/>
        </w:rPr>
        <w:t xml:space="preserve">淹没范围预测。</w:t>
      </w:r>
    </w:p>
    <w:p>
      <w:pPr>
        <w:numPr>
          <w:ilvl w:val="0"/>
          <w:numId w:val="1"/>
        </w:numPr>
        <w:spacing w:after="120" w:line="300" w:lineRule="auto"/>
      </w:pPr>
      <w:r>
        <w:rPr>
          <w:rFonts w:ascii="Microsoft YaHei" w:eastAsia="Microsoft YaHei" w:hAnsi="Microsoft YaHei"/>
        </w:rPr>
        <w:t xml:space="preserve">最大水深。</w:t>
      </w:r>
    </w:p>
    <w:p>
      <w:pPr>
        <w:numPr>
          <w:ilvl w:val="0"/>
          <w:numId w:val="1"/>
        </w:numPr>
        <w:spacing w:after="120" w:line="300" w:lineRule="auto"/>
      </w:pPr>
      <w:r>
        <w:rPr>
          <w:rFonts w:ascii="Microsoft YaHei" w:eastAsia="Microsoft YaHei" w:hAnsi="Microsoft YaHei"/>
        </w:rPr>
        <w:t xml:space="preserve">最大流速。</w:t>
      </w:r>
    </w:p>
    <w:p>
      <w:pPr>
        <w:numPr>
          <w:ilvl w:val="0"/>
          <w:numId w:val="1"/>
        </w:numPr>
        <w:spacing w:after="120" w:line="300" w:lineRule="auto"/>
      </w:pPr>
      <w:r>
        <w:rPr>
          <w:rFonts w:ascii="Microsoft YaHei" w:eastAsia="Microsoft YaHei" w:hAnsi="Microsoft YaHei"/>
        </w:rPr>
        <w:t xml:space="preserve">到达时间。</w:t>
      </w:r>
    </w:p>
    <w:p>
      <w:pPr>
        <w:numPr>
          <w:ilvl w:val="0"/>
          <w:numId w:val="1"/>
        </w:numPr>
        <w:spacing w:after="120" w:line="300" w:lineRule="auto"/>
      </w:pPr>
      <w:r>
        <w:rPr>
          <w:rFonts w:ascii="Microsoft YaHei" w:eastAsia="Microsoft YaHei" w:hAnsi="Microsoft YaHei"/>
        </w:rPr>
        <w:t xml:space="preserve">退水时间。</w:t>
      </w:r>
    </w:p>
    <w:p>
      <w:pPr>
        <w:numPr>
          <w:ilvl w:val="0"/>
          <w:numId w:val="1"/>
        </w:numPr>
        <w:spacing w:after="120" w:line="300" w:lineRule="auto"/>
      </w:pPr>
      <w:r>
        <w:rPr>
          <w:rFonts w:ascii="Microsoft YaHei" w:eastAsia="Microsoft YaHei" w:hAnsi="Microsoft YaHei"/>
        </w:rPr>
        <w:t xml:space="preserve">受影响道路。</w:t>
      </w:r>
    </w:p>
    <w:p>
      <w:pPr>
        <w:numPr>
          <w:ilvl w:val="0"/>
          <w:numId w:val="1"/>
        </w:numPr>
        <w:spacing w:after="120" w:line="300" w:lineRule="auto"/>
      </w:pPr>
      <w:r>
        <w:rPr>
          <w:rFonts w:ascii="Microsoft YaHei" w:eastAsia="Microsoft YaHei" w:hAnsi="Microsoft YaHei"/>
        </w:rPr>
        <w:t xml:space="preserve">受影响重点对象。</w:t>
      </w:r>
    </w:p>
    <w:p>
      <w:pPr>
        <w:numPr>
          <w:ilvl w:val="0"/>
          <w:numId w:val="1"/>
        </w:numPr>
        <w:spacing w:after="120" w:line="300" w:lineRule="auto"/>
      </w:pPr>
      <w:r>
        <w:rPr>
          <w:rFonts w:ascii="Microsoft YaHei" w:eastAsia="Microsoft YaHei" w:hAnsi="Microsoft YaHei"/>
        </w:rPr>
        <w:t xml:space="preserve">受影响人口估计。</w:t>
      </w:r>
    </w:p>
    <w:p>
      <w:pPr>
        <w:numPr>
          <w:ilvl w:val="0"/>
          <w:numId w:val="1"/>
        </w:numPr>
        <w:spacing w:after="120" w:line="300" w:lineRule="auto"/>
      </w:pPr>
      <w:r>
        <w:rPr>
          <w:rFonts w:ascii="Microsoft YaHei" w:eastAsia="Microsoft YaHei" w:hAnsi="Microsoft YaHei"/>
        </w:rPr>
        <w:t xml:space="preserve">不确定性或置信区间。</w:t>
      </w:r>
    </w:p>
    <w:p>
      <w:pPr>
        <w:numPr>
          <w:ilvl w:val="0"/>
          <w:numId w:val="1"/>
        </w:numPr>
        <w:spacing w:after="120" w:line="300" w:lineRule="auto"/>
      </w:pPr>
      <w:r>
        <w:rPr>
          <w:rFonts w:ascii="Microsoft YaHei" w:eastAsia="Microsoft YaHei" w:hAnsi="Microsoft YaHei"/>
        </w:rPr>
        <w:t xml:space="preserve">模型输入数据来源。</w:t>
      </w:r>
    </w:p>
    <w:p>
      <w:pPr>
        <w:numPr>
          <w:ilvl w:val="0"/>
          <w:numId w:val="1"/>
        </w:numPr>
        <w:spacing w:after="120" w:line="300" w:lineRule="auto"/>
      </w:pPr>
      <w:r>
        <w:rPr>
          <w:rFonts w:ascii="Microsoft YaHei" w:eastAsia="Microsoft YaHei" w:hAnsi="Microsoft YaHei"/>
        </w:rPr>
        <w:t xml:space="preserve">模型运行状态。</w:t>
      </w:r>
    </w:p>
    <w:p>
      <w:pPr>
        <w:spacing w:after="120" w:line="300" w:lineRule="auto"/>
      </w:pPr>
      <w:r>
        <w:rPr>
          <w:rFonts w:ascii="Microsoft YaHei" w:eastAsia="Microsoft YaHei" w:hAnsi="Microsoft YaHei"/>
        </w:rPr>
        <w:t xml:space="preserve">空间图层数据：</w:t>
      </w:r>
    </w:p>
    <w:p>
      <w:pPr>
        <w:numPr>
          <w:ilvl w:val="0"/>
          <w:numId w:val="1"/>
        </w:numPr>
        <w:spacing w:after="120" w:line="300" w:lineRule="auto"/>
      </w:pPr>
      <w:r>
        <w:rPr>
          <w:rFonts w:ascii="Microsoft YaHei" w:eastAsia="Microsoft YaHei" w:hAnsi="Microsoft YaHei"/>
        </w:rPr>
        <w:t xml:space="preserve">预测淹没范围面图层。</w:t>
      </w:r>
    </w:p>
    <w:p>
      <w:pPr>
        <w:numPr>
          <w:ilvl w:val="0"/>
          <w:numId w:val="1"/>
        </w:numPr>
        <w:spacing w:after="120" w:line="300" w:lineRule="auto"/>
      </w:pPr>
      <w:r>
        <w:rPr>
          <w:rFonts w:ascii="Microsoft YaHei" w:eastAsia="Microsoft YaHei" w:hAnsi="Microsoft YaHei"/>
        </w:rPr>
        <w:t xml:space="preserve">不同时间片的水深栅格。</w:t>
      </w:r>
    </w:p>
    <w:p>
      <w:pPr>
        <w:numPr>
          <w:ilvl w:val="0"/>
          <w:numId w:val="1"/>
        </w:numPr>
        <w:spacing w:after="120" w:line="300" w:lineRule="auto"/>
      </w:pPr>
      <w:r>
        <w:rPr>
          <w:rFonts w:ascii="Microsoft YaHei" w:eastAsia="Microsoft YaHei" w:hAnsi="Microsoft YaHei"/>
        </w:rPr>
        <w:t xml:space="preserve">流速栅格。</w:t>
      </w:r>
    </w:p>
    <w:p>
      <w:pPr>
        <w:numPr>
          <w:ilvl w:val="0"/>
          <w:numId w:val="1"/>
        </w:numPr>
        <w:spacing w:after="120" w:line="300" w:lineRule="auto"/>
      </w:pPr>
      <w:r>
        <w:rPr>
          <w:rFonts w:ascii="Microsoft YaHei" w:eastAsia="Microsoft YaHei" w:hAnsi="Microsoft YaHei"/>
        </w:rPr>
        <w:t xml:space="preserve">河道洪水演进线。</w:t>
      </w:r>
    </w:p>
    <w:p>
      <w:pPr>
        <w:numPr>
          <w:ilvl w:val="0"/>
          <w:numId w:val="1"/>
        </w:numPr>
        <w:spacing w:after="120" w:line="300" w:lineRule="auto"/>
      </w:pPr>
      <w:r>
        <w:rPr>
          <w:rFonts w:ascii="Microsoft YaHei" w:eastAsia="Microsoft YaHei" w:hAnsi="Microsoft YaHei"/>
        </w:rPr>
        <w:t xml:space="preserve">内涝积水点扩散图层。</w:t>
      </w:r>
    </w:p>
    <w:p>
      <w:pPr>
        <w:numPr>
          <w:ilvl w:val="0"/>
          <w:numId w:val="1"/>
        </w:numPr>
        <w:spacing w:after="120" w:line="300" w:lineRule="auto"/>
      </w:pPr>
      <w:r>
        <w:rPr>
          <w:rFonts w:ascii="Microsoft YaHei" w:eastAsia="Microsoft YaHei" w:hAnsi="Microsoft YaHei"/>
        </w:rPr>
        <w:t xml:space="preserve">山洪沟汇流路径。</w:t>
      </w:r>
    </w:p>
    <w:p>
      <w:pPr>
        <w:numPr>
          <w:ilvl w:val="0"/>
          <w:numId w:val="1"/>
        </w:numPr>
        <w:spacing w:after="120" w:line="300" w:lineRule="auto"/>
      </w:pPr>
      <w:r>
        <w:rPr>
          <w:rFonts w:ascii="Microsoft YaHei" w:eastAsia="Microsoft YaHei" w:hAnsi="Microsoft YaHei"/>
        </w:rPr>
        <w:t xml:space="preserve">下游影响区。</w:t>
      </w:r>
    </w:p>
    <w:p>
      <w:pPr>
        <w:numPr>
          <w:ilvl w:val="0"/>
          <w:numId w:val="1"/>
        </w:numPr>
        <w:spacing w:after="120" w:line="300" w:lineRule="auto"/>
      </w:pPr>
      <w:r>
        <w:rPr>
          <w:rFonts w:ascii="Microsoft YaHei" w:eastAsia="Microsoft YaHei" w:hAnsi="Microsoft YaHei"/>
        </w:rPr>
        <w:t xml:space="preserve">转移路线受淹预测。</w:t>
      </w:r>
    </w:p>
    <w:p>
      <w:pPr>
        <w:spacing w:after="120" w:line="300" w:lineRule="auto"/>
      </w:pPr>
      <w:r>
        <w:rPr>
          <w:rFonts w:ascii="Microsoft YaHei" w:eastAsia="Microsoft YaHei" w:hAnsi="Microsoft YaHei"/>
        </w:rPr>
        <w:t xml:space="preserve">非结构化数据：</w:t>
      </w:r>
    </w:p>
    <w:p>
      <w:pPr>
        <w:numPr>
          <w:ilvl w:val="0"/>
          <w:numId w:val="1"/>
        </w:numPr>
        <w:spacing w:after="120" w:line="300" w:lineRule="auto"/>
      </w:pPr>
      <w:r>
        <w:rPr>
          <w:rFonts w:ascii="Microsoft YaHei" w:eastAsia="Microsoft YaHei" w:hAnsi="Microsoft YaHei"/>
        </w:rPr>
        <w:t xml:space="preserve">水文预报文本。</w:t>
      </w:r>
    </w:p>
    <w:p>
      <w:pPr>
        <w:numPr>
          <w:ilvl w:val="0"/>
          <w:numId w:val="1"/>
        </w:numPr>
        <w:spacing w:after="120" w:line="300" w:lineRule="auto"/>
      </w:pPr>
      <w:r>
        <w:rPr>
          <w:rFonts w:ascii="Microsoft YaHei" w:eastAsia="Microsoft YaHei" w:hAnsi="Microsoft YaHei"/>
        </w:rPr>
        <w:t xml:space="preserve">水动力模型报告。</w:t>
      </w:r>
    </w:p>
    <w:p>
      <w:pPr>
        <w:numPr>
          <w:ilvl w:val="0"/>
          <w:numId w:val="1"/>
        </w:numPr>
        <w:spacing w:after="120" w:line="300" w:lineRule="auto"/>
      </w:pPr>
      <w:r>
        <w:rPr>
          <w:rFonts w:ascii="Microsoft YaHei" w:eastAsia="Microsoft YaHei" w:hAnsi="Microsoft YaHei"/>
        </w:rPr>
        <w:t xml:space="preserve">会商研判纪要。</w:t>
      </w:r>
    </w:p>
    <w:p>
      <w:pPr>
        <w:numPr>
          <w:ilvl w:val="0"/>
          <w:numId w:val="1"/>
        </w:numPr>
        <w:spacing w:after="120" w:line="300" w:lineRule="auto"/>
      </w:pPr>
      <w:r>
        <w:rPr>
          <w:rFonts w:ascii="Microsoft YaHei" w:eastAsia="Microsoft YaHei" w:hAnsi="Microsoft YaHei"/>
        </w:rPr>
        <w:t xml:space="preserve">洪水风险图PDF。</w:t>
      </w:r>
    </w:p>
    <w:p>
      <w:pPr>
        <w:numPr>
          <w:ilvl w:val="0"/>
          <w:numId w:val="1"/>
        </w:numPr>
        <w:spacing w:after="120" w:line="300" w:lineRule="auto"/>
      </w:pPr>
      <w:r>
        <w:rPr>
          <w:rFonts w:ascii="Microsoft YaHei" w:eastAsia="Microsoft YaHei" w:hAnsi="Microsoft YaHei"/>
        </w:rPr>
        <w:t xml:space="preserve">专家手绘或标注图。</w:t>
      </w:r>
    </w:p>
    <w:p>
      <w:pPr>
        <w:numPr>
          <w:ilvl w:val="0"/>
          <w:numId w:val="1"/>
        </w:numPr>
        <w:spacing w:after="120" w:line="300" w:lineRule="auto"/>
      </w:pPr>
      <w:r>
        <w:rPr>
          <w:rFonts w:ascii="Microsoft YaHei" w:eastAsia="Microsoft YaHei" w:hAnsi="Microsoft YaHei"/>
        </w:rPr>
        <w:t xml:space="preserve">调度会商截图。</w:t>
      </w:r>
    </w:p>
    <w:p>
      <w:pPr>
        <w:numPr>
          <w:ilvl w:val="0"/>
          <w:numId w:val="1"/>
        </w:numPr>
        <w:spacing w:after="120" w:line="300" w:lineRule="auto"/>
      </w:pPr>
      <w:r>
        <w:rPr>
          <w:rFonts w:ascii="Microsoft YaHei" w:eastAsia="Microsoft YaHei" w:hAnsi="Microsoft YaHei"/>
        </w:rPr>
        <w:t xml:space="preserve">模型输出图片。</w:t>
      </w:r>
    </w:p>
    <w:p>
      <w:pPr>
        <w:numPr>
          <w:ilvl w:val="0"/>
          <w:numId w:val="1"/>
        </w:numPr>
        <w:spacing w:after="120" w:line="300" w:lineRule="auto"/>
      </w:pPr>
      <w:r>
        <w:rPr>
          <w:rFonts w:ascii="Microsoft YaHei" w:eastAsia="Microsoft YaHei" w:hAnsi="Microsoft YaHei"/>
        </w:rPr>
        <w:t xml:space="preserve">无人机巡查对比图。</w:t>
      </w:r>
    </w:p>
    <w:p>
      <w:pPr>
        <w:pStyle w:val="Heading2"/>
        <w:spacing w:after="120" w:line="300" w:lineRule="auto"/>
      </w:pPr>
      <w:r>
        <w:rPr>
          <w:rFonts w:ascii="Microsoft YaHei" w:eastAsia="Microsoft YaHei" w:hAnsi="Microsoft YaHei"/>
        </w:rPr>
        <w:t xml:space="preserve">5.3 可接受的数据形态</w:t>
      </w:r>
    </w:p>
    <w:p>
      <w:pPr>
        <w:numPr>
          <w:ilvl w:val="0"/>
          <w:numId w:val="1"/>
        </w:numPr>
        <w:spacing w:after="120" w:line="300" w:lineRule="auto"/>
      </w:pPr>
      <w:r>
        <w:rPr>
          <w:rFonts w:ascii="Microsoft YaHei" w:eastAsia="Microsoft YaHei" w:hAnsi="Microsoft YaHei"/>
        </w:rPr>
        <w:t xml:space="preserve">水文模型接口返回的JSON。</w:t>
      </w:r>
    </w:p>
    <w:p>
      <w:pPr>
        <w:numPr>
          <w:ilvl w:val="0"/>
          <w:numId w:val="1"/>
        </w:numPr>
        <w:spacing w:after="120" w:line="300" w:lineRule="auto"/>
      </w:pPr>
      <w:r>
        <w:rPr>
          <w:rFonts w:ascii="Microsoft YaHei" w:eastAsia="Microsoft YaHei" w:hAnsi="Microsoft YaHei"/>
        </w:rPr>
        <w:t xml:space="preserve">GIS服务图层，如GeoJSON、WMS、WMTS、矢量瓦片。</w:t>
      </w:r>
    </w:p>
    <w:p>
      <w:pPr>
        <w:numPr>
          <w:ilvl w:val="0"/>
          <w:numId w:val="1"/>
        </w:numPr>
        <w:spacing w:after="120" w:line="300" w:lineRule="auto"/>
      </w:pPr>
      <w:r>
        <w:rPr>
          <w:rFonts w:ascii="Microsoft YaHei" w:eastAsia="Microsoft YaHei" w:hAnsi="Microsoft YaHei"/>
        </w:rPr>
        <w:t xml:space="preserve">栅格文件，如GeoTIFF、NetCDF。</w:t>
      </w:r>
    </w:p>
    <w:p>
      <w:pPr>
        <w:numPr>
          <w:ilvl w:val="0"/>
          <w:numId w:val="1"/>
        </w:numPr>
        <w:spacing w:after="120" w:line="300" w:lineRule="auto"/>
      </w:pPr>
      <w:r>
        <w:rPr>
          <w:rFonts w:ascii="Microsoft YaHei" w:eastAsia="Microsoft YaHei" w:hAnsi="Microsoft YaHei"/>
        </w:rPr>
        <w:t xml:space="preserve">模型结果CSV。</w:t>
      </w:r>
    </w:p>
    <w:p>
      <w:pPr>
        <w:numPr>
          <w:ilvl w:val="0"/>
          <w:numId w:val="1"/>
        </w:numPr>
        <w:spacing w:after="120" w:line="300" w:lineRule="auto"/>
      </w:pPr>
      <w:r>
        <w:rPr>
          <w:rFonts w:ascii="Microsoft YaHei" w:eastAsia="Microsoft YaHei" w:hAnsi="Microsoft YaHei"/>
        </w:rPr>
        <w:t xml:space="preserve">PDF预测报告。</w:t>
      </w:r>
    </w:p>
    <w:p>
      <w:pPr>
        <w:numPr>
          <w:ilvl w:val="0"/>
          <w:numId w:val="1"/>
        </w:numPr>
        <w:spacing w:after="120" w:line="300" w:lineRule="auto"/>
      </w:pPr>
      <w:r>
        <w:rPr>
          <w:rFonts w:ascii="Microsoft YaHei" w:eastAsia="Microsoft YaHei" w:hAnsi="Microsoft YaHei"/>
        </w:rPr>
        <w:t xml:space="preserve">会商纪要文本。</w:t>
      </w:r>
    </w:p>
    <w:p>
      <w:pPr>
        <w:numPr>
          <w:ilvl w:val="0"/>
          <w:numId w:val="1"/>
        </w:numPr>
        <w:spacing w:after="120" w:line="300" w:lineRule="auto"/>
      </w:pPr>
      <w:r>
        <w:rPr>
          <w:rFonts w:ascii="Microsoft YaHei" w:eastAsia="Microsoft YaHei" w:hAnsi="Microsoft YaHei"/>
        </w:rPr>
        <w:t xml:space="preserve">图片、截图、专题图。</w:t>
      </w:r>
    </w:p>
    <w:p>
      <w:pPr>
        <w:pStyle w:val="Heading2"/>
        <w:spacing w:after="120" w:line="300" w:lineRule="auto"/>
      </w:pPr>
      <w:r>
        <w:rPr>
          <w:rFonts w:ascii="Microsoft YaHei" w:eastAsia="Microsoft YaHei" w:hAnsi="Microsoft YaHei"/>
        </w:rPr>
        <w:t xml:space="preserve">5.4 智能体用途</w:t>
      </w:r>
    </w:p>
    <w:p>
      <w:pPr>
        <w:numPr>
          <w:ilvl w:val="0"/>
          <w:numId w:val="1"/>
        </w:numPr>
        <w:spacing w:after="120" w:line="300" w:lineRule="auto"/>
      </w:pPr>
      <w:r>
        <w:rPr>
          <w:rFonts w:ascii="Microsoft YaHei" w:eastAsia="Microsoft YaHei" w:hAnsi="Microsoft YaHei"/>
        </w:rPr>
        <w:t xml:space="preserve">提前识别未来会被淹的区域和对象。</w:t>
      </w:r>
    </w:p>
    <w:p>
      <w:pPr>
        <w:numPr>
          <w:ilvl w:val="0"/>
          <w:numId w:val="1"/>
        </w:numPr>
        <w:spacing w:after="120" w:line="300" w:lineRule="auto"/>
      </w:pPr>
      <w:r>
        <w:rPr>
          <w:rFonts w:ascii="Microsoft YaHei" w:eastAsia="Microsoft YaHei" w:hAnsi="Microsoft YaHei"/>
        </w:rPr>
        <w:t xml:space="preserve">计算重点对象的预计影响时间窗。</w:t>
      </w:r>
    </w:p>
    <w:p>
      <w:pPr>
        <w:numPr>
          <w:ilvl w:val="0"/>
          <w:numId w:val="1"/>
        </w:numPr>
        <w:spacing w:after="120" w:line="300" w:lineRule="auto"/>
      </w:pPr>
      <w:r>
        <w:rPr>
          <w:rFonts w:ascii="Microsoft YaHei" w:eastAsia="Microsoft YaHei" w:hAnsi="Microsoft YaHei"/>
        </w:rPr>
        <w:t xml:space="preserve">判断当前是否还有处置窗口。</w:t>
      </w:r>
    </w:p>
    <w:p>
      <w:pPr>
        <w:numPr>
          <w:ilvl w:val="0"/>
          <w:numId w:val="1"/>
        </w:numPr>
        <w:spacing w:after="120" w:line="300" w:lineRule="auto"/>
      </w:pPr>
      <w:r>
        <w:rPr>
          <w:rFonts w:ascii="Microsoft YaHei" w:eastAsia="Microsoft YaHei" w:hAnsi="Microsoft YaHei"/>
        </w:rPr>
        <w:t xml:space="preserve">比较不同降雨或调度情景下的风险差异。</w:t>
      </w:r>
    </w:p>
    <w:p>
      <w:pPr>
        <w:numPr>
          <w:ilvl w:val="0"/>
          <w:numId w:val="1"/>
        </w:numPr>
        <w:spacing w:after="120" w:line="300" w:lineRule="auto"/>
      </w:pPr>
      <w:r>
        <w:rPr>
          <w:rFonts w:ascii="Microsoft YaHei" w:eastAsia="Microsoft YaHei" w:hAnsi="Microsoft YaHei"/>
        </w:rPr>
        <w:t xml:space="preserve">推荐转移优先级和资源前置位置。</w:t>
      </w:r>
    </w:p>
    <w:p>
      <w:pPr>
        <w:numPr>
          <w:ilvl w:val="0"/>
          <w:numId w:val="1"/>
        </w:numPr>
        <w:spacing w:after="120" w:line="300" w:lineRule="auto"/>
      </w:pPr>
      <w:r>
        <w:rPr>
          <w:rFonts w:ascii="Microsoft YaHei" w:eastAsia="Microsoft YaHei" w:hAnsi="Microsoft YaHei"/>
        </w:rPr>
        <w:t xml:space="preserve">将预测结果转成公众可理解的预警内容。</w:t>
      </w:r>
    </w:p>
    <w:p>
      <w:pPr>
        <w:numPr>
          <w:ilvl w:val="0"/>
          <w:numId w:val="1"/>
        </w:numPr>
        <w:spacing w:after="120" w:line="300" w:lineRule="auto"/>
      </w:pPr>
      <w:r>
        <w:rPr>
          <w:rFonts w:ascii="Microsoft YaHei" w:eastAsia="Microsoft YaHei" w:hAnsi="Microsoft YaHei"/>
        </w:rPr>
        <w:t xml:space="preserve">当预测和现场反馈冲突时，提醒人工复核。</w:t>
      </w:r>
    </w:p>
    <w:p>
      <w:pPr>
        <w:pStyle w:val="Heading2"/>
        <w:spacing w:after="120" w:line="300" w:lineRule="auto"/>
      </w:pPr>
      <w:r>
        <w:rPr>
          <w:rFonts w:ascii="Microsoft YaHei" w:eastAsia="Microsoft YaHei" w:hAnsi="Microsoft YaHei"/>
        </w:rPr>
        <w:t xml:space="preserve">5.5 智能体需要特别关注的问题</w:t>
      </w:r>
    </w:p>
    <w:p>
      <w:pPr>
        <w:numPr>
          <w:ilvl w:val="0"/>
          <w:numId w:val="1"/>
        </w:numPr>
        <w:spacing w:after="120" w:line="300" w:lineRule="auto"/>
      </w:pPr>
      <w:r>
        <w:rPr>
          <w:rFonts w:ascii="Microsoft YaHei" w:eastAsia="Microsoft YaHei" w:hAnsi="Microsoft YaHei"/>
        </w:rPr>
        <w:t xml:space="preserve">预测结果是否过期。</w:t>
      </w:r>
    </w:p>
    <w:p>
      <w:pPr>
        <w:numPr>
          <w:ilvl w:val="0"/>
          <w:numId w:val="1"/>
        </w:numPr>
        <w:spacing w:after="120" w:line="300" w:lineRule="auto"/>
      </w:pPr>
      <w:r>
        <w:rPr>
          <w:rFonts w:ascii="Microsoft YaHei" w:eastAsia="Microsoft YaHei" w:hAnsi="Microsoft YaHei"/>
        </w:rPr>
        <w:t xml:space="preserve">模型输入是否完整。</w:t>
      </w:r>
    </w:p>
    <w:p>
      <w:pPr>
        <w:numPr>
          <w:ilvl w:val="0"/>
          <w:numId w:val="1"/>
        </w:numPr>
        <w:spacing w:after="120" w:line="300" w:lineRule="auto"/>
      </w:pPr>
      <w:r>
        <w:rPr>
          <w:rFonts w:ascii="Microsoft YaHei" w:eastAsia="Microsoft YaHei" w:hAnsi="Microsoft YaHei"/>
        </w:rPr>
        <w:t xml:space="preserve">预测范围是否覆盖当前事件区域。</w:t>
      </w:r>
    </w:p>
    <w:p>
      <w:pPr>
        <w:numPr>
          <w:ilvl w:val="0"/>
          <w:numId w:val="1"/>
        </w:numPr>
        <w:spacing w:after="120" w:line="300" w:lineRule="auto"/>
      </w:pPr>
      <w:r>
        <w:rPr>
          <w:rFonts w:ascii="Microsoft YaHei" w:eastAsia="Microsoft YaHei" w:hAnsi="Microsoft YaHei"/>
        </w:rPr>
        <w:t xml:space="preserve">模型结果是否被人工会商确认。</w:t>
      </w:r>
    </w:p>
    <w:p>
      <w:pPr>
        <w:numPr>
          <w:ilvl w:val="0"/>
          <w:numId w:val="1"/>
        </w:numPr>
        <w:spacing w:after="120" w:line="300" w:lineRule="auto"/>
      </w:pPr>
      <w:r>
        <w:rPr>
          <w:rFonts w:ascii="Microsoft YaHei" w:eastAsia="Microsoft YaHei" w:hAnsi="Microsoft YaHei"/>
        </w:rPr>
        <w:t xml:space="preserve">不同模型结果是否冲突。</w:t>
      </w:r>
    </w:p>
    <w:p>
      <w:pPr>
        <w:numPr>
          <w:ilvl w:val="0"/>
          <w:numId w:val="1"/>
        </w:numPr>
        <w:spacing w:after="120" w:line="300" w:lineRule="auto"/>
      </w:pPr>
      <w:r>
        <w:rPr>
          <w:rFonts w:ascii="Microsoft YaHei" w:eastAsia="Microsoft YaHei" w:hAnsi="Microsoft YaHei"/>
        </w:rPr>
        <w:t xml:space="preserve">预测精度是否足以支撑对象级决策。</w:t>
      </w:r>
    </w:p>
    <w:p>
      <w:pPr>
        <w:numPr>
          <w:ilvl w:val="0"/>
          <w:numId w:val="1"/>
        </w:numPr>
        <w:spacing w:after="120" w:line="300" w:lineRule="auto"/>
      </w:pPr>
      <w:r>
        <w:rPr>
          <w:rFonts w:ascii="Microsoft YaHei" w:eastAsia="Microsoft YaHei" w:hAnsi="Microsoft YaHei"/>
        </w:rPr>
        <w:t xml:space="preserve">是否存在低置信度但高后果风险。</w:t>
      </w:r>
    </w:p>
    <w:p>
      <w:pPr>
        <w:pStyle w:val="Heading1"/>
        <w:spacing w:after="120" w:line="300" w:lineRule="auto"/>
      </w:pPr>
      <w:r>
        <w:rPr>
          <w:rFonts w:ascii="Microsoft YaHei" w:eastAsia="Microsoft YaHei" w:hAnsi="Microsoft YaHei"/>
        </w:rPr>
        <w:t xml:space="preserve">6. 重点对象画像数据</w:t>
      </w:r>
    </w:p>
    <w:p>
      <w:pPr>
        <w:pStyle w:val="Heading2"/>
        <w:spacing w:after="120" w:line="300" w:lineRule="auto"/>
      </w:pPr>
      <w:r>
        <w:rPr>
          <w:rFonts w:ascii="Microsoft YaHei" w:eastAsia="Microsoft YaHei" w:hAnsi="Microsoft YaHei"/>
        </w:rPr>
        <w:t xml:space="preserve">6.1 数据内容</w:t>
      </w:r>
    </w:p>
    <w:p>
      <w:pPr>
        <w:spacing w:after="120" w:line="300" w:lineRule="auto"/>
      </w:pPr>
      <w:r>
        <w:rPr>
          <w:rFonts w:ascii="Microsoft YaHei" w:eastAsia="Microsoft YaHei" w:hAnsi="Microsoft YaHei"/>
        </w:rPr>
        <w:t xml:space="preserve">重点对象是智能体从区域级预警下钻到对象级研判的基础。</w:t>
      </w:r>
    </w:p>
    <w:p>
      <w:pPr>
        <w:spacing w:after="120" w:line="300" w:lineRule="auto"/>
      </w:pPr>
      <w:r>
        <w:rPr>
          <w:rFonts w:ascii="Microsoft YaHei" w:eastAsia="Microsoft YaHei" w:hAnsi="Microsoft YaHei"/>
        </w:rPr>
        <w:t xml:space="preserve">包括：</w:t>
      </w:r>
    </w:p>
    <w:p>
      <w:pPr>
        <w:numPr>
          <w:ilvl w:val="0"/>
          <w:numId w:val="1"/>
        </w:numPr>
        <w:spacing w:after="120" w:line="300" w:lineRule="auto"/>
      </w:pPr>
      <w:r>
        <w:rPr>
          <w:rFonts w:ascii="Microsoft YaHei" w:eastAsia="Microsoft YaHei" w:hAnsi="Microsoft YaHei"/>
        </w:rPr>
        <w:t xml:space="preserve">学校。</w:t>
      </w:r>
    </w:p>
    <w:p>
      <w:pPr>
        <w:numPr>
          <w:ilvl w:val="0"/>
          <w:numId w:val="1"/>
        </w:numPr>
        <w:spacing w:after="120" w:line="300" w:lineRule="auto"/>
      </w:pPr>
      <w:r>
        <w:rPr>
          <w:rFonts w:ascii="Microsoft YaHei" w:eastAsia="Microsoft YaHei" w:hAnsi="Microsoft YaHei"/>
        </w:rPr>
        <w:t xml:space="preserve">医院。</w:t>
      </w:r>
    </w:p>
    <w:p>
      <w:pPr>
        <w:numPr>
          <w:ilvl w:val="0"/>
          <w:numId w:val="1"/>
        </w:numPr>
        <w:spacing w:after="120" w:line="300" w:lineRule="auto"/>
      </w:pPr>
      <w:r>
        <w:rPr>
          <w:rFonts w:ascii="Microsoft YaHei" w:eastAsia="Microsoft YaHei" w:hAnsi="Microsoft YaHei"/>
        </w:rPr>
        <w:t xml:space="preserve">养老院和福利机构。</w:t>
      </w:r>
    </w:p>
    <w:p>
      <w:pPr>
        <w:numPr>
          <w:ilvl w:val="0"/>
          <w:numId w:val="1"/>
        </w:numPr>
        <w:spacing w:after="120" w:line="300" w:lineRule="auto"/>
      </w:pPr>
      <w:r>
        <w:rPr>
          <w:rFonts w:ascii="Microsoft YaHei" w:eastAsia="Microsoft YaHei" w:hAnsi="Microsoft YaHei"/>
        </w:rPr>
        <w:t xml:space="preserve">地下空间。</w:t>
      </w:r>
    </w:p>
    <w:p>
      <w:pPr>
        <w:numPr>
          <w:ilvl w:val="0"/>
          <w:numId w:val="1"/>
        </w:numPr>
        <w:spacing w:after="120" w:line="300" w:lineRule="auto"/>
      </w:pPr>
      <w:r>
        <w:rPr>
          <w:rFonts w:ascii="Microsoft YaHei" w:eastAsia="Microsoft YaHei" w:hAnsi="Microsoft YaHei"/>
        </w:rPr>
        <w:t xml:space="preserve">低洼小区。</w:t>
      </w:r>
    </w:p>
    <w:p>
      <w:pPr>
        <w:numPr>
          <w:ilvl w:val="0"/>
          <w:numId w:val="1"/>
        </w:numPr>
        <w:spacing w:after="120" w:line="300" w:lineRule="auto"/>
      </w:pPr>
      <w:r>
        <w:rPr>
          <w:rFonts w:ascii="Microsoft YaHei" w:eastAsia="Microsoft YaHei" w:hAnsi="Microsoft YaHei"/>
        </w:rPr>
        <w:t xml:space="preserve">下穿通道。</w:t>
      </w:r>
    </w:p>
    <w:p>
      <w:pPr>
        <w:numPr>
          <w:ilvl w:val="0"/>
          <w:numId w:val="1"/>
        </w:numPr>
        <w:spacing w:after="120" w:line="300" w:lineRule="auto"/>
      </w:pPr>
      <w:r>
        <w:rPr>
          <w:rFonts w:ascii="Microsoft YaHei" w:eastAsia="Microsoft YaHei" w:hAnsi="Microsoft YaHei"/>
        </w:rPr>
        <w:t xml:space="preserve">地铁站和交通枢纽。</w:t>
      </w:r>
    </w:p>
    <w:p>
      <w:pPr>
        <w:numPr>
          <w:ilvl w:val="0"/>
          <w:numId w:val="1"/>
        </w:numPr>
        <w:spacing w:after="120" w:line="300" w:lineRule="auto"/>
      </w:pPr>
      <w:r>
        <w:rPr>
          <w:rFonts w:ascii="Microsoft YaHei" w:eastAsia="Microsoft YaHei" w:hAnsi="Microsoft YaHei"/>
        </w:rPr>
        <w:t xml:space="preserve">危化品企业。</w:t>
      </w:r>
    </w:p>
    <w:p>
      <w:pPr>
        <w:numPr>
          <w:ilvl w:val="0"/>
          <w:numId w:val="1"/>
        </w:numPr>
        <w:spacing w:after="120" w:line="300" w:lineRule="auto"/>
      </w:pPr>
      <w:r>
        <w:rPr>
          <w:rFonts w:ascii="Microsoft YaHei" w:eastAsia="Microsoft YaHei" w:hAnsi="Microsoft YaHei"/>
        </w:rPr>
        <w:t xml:space="preserve">尾矿库。</w:t>
      </w:r>
    </w:p>
    <w:p>
      <w:pPr>
        <w:numPr>
          <w:ilvl w:val="0"/>
          <w:numId w:val="1"/>
        </w:numPr>
        <w:spacing w:after="120" w:line="300" w:lineRule="auto"/>
      </w:pPr>
      <w:r>
        <w:rPr>
          <w:rFonts w:ascii="Microsoft YaHei" w:eastAsia="Microsoft YaHei" w:hAnsi="Microsoft YaHei"/>
        </w:rPr>
        <w:t xml:space="preserve">水库、堤防、闸坝、南水北调工程。</w:t>
      </w:r>
    </w:p>
    <w:p>
      <w:pPr>
        <w:numPr>
          <w:ilvl w:val="0"/>
          <w:numId w:val="1"/>
        </w:numPr>
        <w:spacing w:after="120" w:line="300" w:lineRule="auto"/>
      </w:pPr>
      <w:r>
        <w:rPr>
          <w:rFonts w:ascii="Microsoft YaHei" w:eastAsia="Microsoft YaHei" w:hAnsi="Microsoft YaHei"/>
        </w:rPr>
        <w:t xml:space="preserve">变电站、通信机房、水厂、燃气站等生命线设施。</w:t>
      </w:r>
    </w:p>
    <w:p>
      <w:pPr>
        <w:pStyle w:val="Heading2"/>
        <w:spacing w:after="120" w:line="300" w:lineRule="auto"/>
      </w:pPr>
      <w:r>
        <w:rPr>
          <w:rFonts w:ascii="Microsoft YaHei" w:eastAsia="Microsoft YaHei" w:hAnsi="Microsoft YaHei"/>
        </w:rPr>
        <w:t xml:space="preserve">6.2 典型数据项</w:t>
      </w:r>
    </w:p>
    <w:p>
      <w:pPr>
        <w:numPr>
          <w:ilvl w:val="0"/>
          <w:numId w:val="1"/>
        </w:numPr>
        <w:spacing w:after="120" w:line="300" w:lineRule="auto"/>
      </w:pPr>
      <w:r>
        <w:rPr>
          <w:rFonts w:ascii="Microsoft YaHei" w:eastAsia="Microsoft YaHei" w:hAnsi="Microsoft YaHei"/>
        </w:rPr>
        <w:t xml:space="preserve">对象ID、名称、类型。</w:t>
      </w:r>
    </w:p>
    <w:p>
      <w:pPr>
        <w:numPr>
          <w:ilvl w:val="0"/>
          <w:numId w:val="1"/>
        </w:numPr>
        <w:spacing w:after="120" w:line="300" w:lineRule="auto"/>
      </w:pPr>
      <w:r>
        <w:rPr>
          <w:rFonts w:ascii="Microsoft YaHei" w:eastAsia="Microsoft YaHei" w:hAnsi="Microsoft YaHei"/>
        </w:rPr>
        <w:t xml:space="preserve">地址、经纬度、所属区域、所属网格。</w:t>
      </w:r>
    </w:p>
    <w:p>
      <w:pPr>
        <w:numPr>
          <w:ilvl w:val="0"/>
          <w:numId w:val="1"/>
        </w:numPr>
        <w:spacing w:after="120" w:line="300" w:lineRule="auto"/>
      </w:pPr>
      <w:r>
        <w:rPr>
          <w:rFonts w:ascii="Microsoft YaHei" w:eastAsia="Microsoft YaHei" w:hAnsi="Microsoft YaHei"/>
        </w:rPr>
        <w:t xml:space="preserve">当前人数或暴露人数。</w:t>
      </w:r>
    </w:p>
    <w:p>
      <w:pPr>
        <w:numPr>
          <w:ilvl w:val="0"/>
          <w:numId w:val="1"/>
        </w:numPr>
        <w:spacing w:after="120" w:line="300" w:lineRule="auto"/>
      </w:pPr>
      <w:r>
        <w:rPr>
          <w:rFonts w:ascii="Microsoft YaHei" w:eastAsia="Microsoft YaHei" w:hAnsi="Microsoft YaHei"/>
        </w:rPr>
        <w:t xml:space="preserve">历史受灾记录。</w:t>
      </w:r>
    </w:p>
    <w:p>
      <w:pPr>
        <w:numPr>
          <w:ilvl w:val="0"/>
          <w:numId w:val="1"/>
        </w:numPr>
        <w:spacing w:after="120" w:line="300" w:lineRule="auto"/>
      </w:pPr>
      <w:r>
        <w:rPr>
          <w:rFonts w:ascii="Microsoft YaHei" w:eastAsia="Microsoft YaHei" w:hAnsi="Microsoft YaHei"/>
        </w:rPr>
        <w:t xml:space="preserve">脆弱性标签，如低洼、地下空间、老人多、儿童多、危化品。</w:t>
      </w:r>
    </w:p>
    <w:p>
      <w:pPr>
        <w:numPr>
          <w:ilvl w:val="0"/>
          <w:numId w:val="1"/>
        </w:numPr>
        <w:spacing w:after="120" w:line="300" w:lineRule="auto"/>
      </w:pPr>
      <w:r>
        <w:rPr>
          <w:rFonts w:ascii="Microsoft YaHei" w:eastAsia="Microsoft YaHei" w:hAnsi="Microsoft YaHei"/>
        </w:rPr>
        <w:t xml:space="preserve">关键联系人和责任单位。</w:t>
      </w:r>
    </w:p>
    <w:p>
      <w:pPr>
        <w:numPr>
          <w:ilvl w:val="0"/>
          <w:numId w:val="1"/>
        </w:numPr>
        <w:spacing w:after="120" w:line="300" w:lineRule="auto"/>
      </w:pPr>
      <w:r>
        <w:rPr>
          <w:rFonts w:ascii="Microsoft YaHei" w:eastAsia="Microsoft YaHei" w:hAnsi="Microsoft YaHei"/>
        </w:rPr>
        <w:t xml:space="preserve">专项预案。</w:t>
      </w:r>
    </w:p>
    <w:p>
      <w:pPr>
        <w:numPr>
          <w:ilvl w:val="0"/>
          <w:numId w:val="1"/>
        </w:numPr>
        <w:spacing w:after="120" w:line="300" w:lineRule="auto"/>
      </w:pPr>
      <w:r>
        <w:rPr>
          <w:rFonts w:ascii="Microsoft YaHei" w:eastAsia="Microsoft YaHei" w:hAnsi="Microsoft YaHei"/>
        </w:rPr>
        <w:t xml:space="preserve">关联避险路线。</w:t>
      </w:r>
    </w:p>
    <w:p>
      <w:pPr>
        <w:numPr>
          <w:ilvl w:val="0"/>
          <w:numId w:val="1"/>
        </w:numPr>
        <w:spacing w:after="120" w:line="300" w:lineRule="auto"/>
      </w:pPr>
      <w:r>
        <w:rPr>
          <w:rFonts w:ascii="Microsoft YaHei" w:eastAsia="Microsoft YaHei" w:hAnsi="Microsoft YaHei"/>
        </w:rPr>
        <w:t xml:space="preserve">关联安置点。</w:t>
      </w:r>
    </w:p>
    <w:p>
      <w:pPr>
        <w:numPr>
          <w:ilvl w:val="0"/>
          <w:numId w:val="1"/>
        </w:numPr>
        <w:spacing w:after="120" w:line="300" w:lineRule="auto"/>
      </w:pPr>
      <w:r>
        <w:rPr>
          <w:rFonts w:ascii="Microsoft YaHei" w:eastAsia="Microsoft YaHei" w:hAnsi="Microsoft YaHei"/>
        </w:rPr>
        <w:t xml:space="preserve">最近巡查状态。</w:t>
      </w:r>
    </w:p>
    <w:p>
      <w:pPr>
        <w:numPr>
          <w:ilvl w:val="0"/>
          <w:numId w:val="1"/>
        </w:numPr>
        <w:spacing w:after="120" w:line="300" w:lineRule="auto"/>
      </w:pPr>
      <w:r>
        <w:rPr>
          <w:rFonts w:ascii="Microsoft YaHei" w:eastAsia="Microsoft YaHei" w:hAnsi="Microsoft YaHei"/>
        </w:rPr>
        <w:t xml:space="preserve">当前管控状态。</w:t>
      </w:r>
    </w:p>
    <w:p>
      <w:pPr>
        <w:pStyle w:val="Heading2"/>
        <w:spacing w:after="120" w:line="300" w:lineRule="auto"/>
      </w:pPr>
      <w:r>
        <w:rPr>
          <w:rFonts w:ascii="Microsoft YaHei" w:eastAsia="Microsoft YaHei" w:hAnsi="Microsoft YaHei"/>
        </w:rPr>
        <w:t xml:space="preserve">6.3 可接受的数据形态</w:t>
      </w:r>
    </w:p>
    <w:p>
      <w:pPr>
        <w:numPr>
          <w:ilvl w:val="0"/>
          <w:numId w:val="1"/>
        </w:numPr>
        <w:spacing w:after="120" w:line="300" w:lineRule="auto"/>
      </w:pPr>
      <w:r>
        <w:rPr>
          <w:rFonts w:ascii="Microsoft YaHei" w:eastAsia="Microsoft YaHei" w:hAnsi="Microsoft YaHei"/>
        </w:rPr>
        <w:t xml:space="preserve">结构化对象台账。</w:t>
      </w:r>
    </w:p>
    <w:p>
      <w:pPr>
        <w:numPr>
          <w:ilvl w:val="0"/>
          <w:numId w:val="1"/>
        </w:numPr>
        <w:spacing w:after="120" w:line="300" w:lineRule="auto"/>
      </w:pPr>
      <w:r>
        <w:rPr>
          <w:rFonts w:ascii="Microsoft YaHei" w:eastAsia="Microsoft YaHei" w:hAnsi="Microsoft YaHei"/>
        </w:rPr>
        <w:t xml:space="preserve">GIS点位或面图层。</w:t>
      </w:r>
    </w:p>
    <w:p>
      <w:pPr>
        <w:numPr>
          <w:ilvl w:val="0"/>
          <w:numId w:val="1"/>
        </w:numPr>
        <w:spacing w:after="120" w:line="300" w:lineRule="auto"/>
      </w:pPr>
      <w:r>
        <w:rPr>
          <w:rFonts w:ascii="Microsoft YaHei" w:eastAsia="Microsoft YaHei" w:hAnsi="Microsoft YaHei"/>
        </w:rPr>
        <w:t xml:space="preserve">行业系统台账。</w:t>
      </w:r>
    </w:p>
    <w:p>
      <w:pPr>
        <w:numPr>
          <w:ilvl w:val="0"/>
          <w:numId w:val="1"/>
        </w:numPr>
        <w:spacing w:after="120" w:line="300" w:lineRule="auto"/>
      </w:pPr>
      <w:r>
        <w:rPr>
          <w:rFonts w:ascii="Microsoft YaHei" w:eastAsia="Microsoft YaHei" w:hAnsi="Microsoft YaHei"/>
        </w:rPr>
        <w:t xml:space="preserve">网格员巡查记录。</w:t>
      </w:r>
    </w:p>
    <w:p>
      <w:pPr>
        <w:numPr>
          <w:ilvl w:val="0"/>
          <w:numId w:val="1"/>
        </w:numPr>
        <w:spacing w:after="120" w:line="300" w:lineRule="auto"/>
      </w:pPr>
      <w:r>
        <w:rPr>
          <w:rFonts w:ascii="Microsoft YaHei" w:eastAsia="Microsoft YaHei" w:hAnsi="Microsoft YaHei"/>
        </w:rPr>
        <w:t xml:space="preserve">历史灾情记录。</w:t>
      </w:r>
    </w:p>
    <w:p>
      <w:pPr>
        <w:numPr>
          <w:ilvl w:val="0"/>
          <w:numId w:val="1"/>
        </w:numPr>
        <w:spacing w:after="120" w:line="300" w:lineRule="auto"/>
      </w:pPr>
      <w:r>
        <w:rPr>
          <w:rFonts w:ascii="Microsoft YaHei" w:eastAsia="Microsoft YaHei" w:hAnsi="Microsoft YaHei"/>
        </w:rPr>
        <w:t xml:space="preserve">现场照片和视频。</w:t>
      </w:r>
    </w:p>
    <w:p>
      <w:pPr>
        <w:pStyle w:val="Heading2"/>
        <w:spacing w:after="120" w:line="300" w:lineRule="auto"/>
      </w:pPr>
      <w:r>
        <w:rPr>
          <w:rFonts w:ascii="Microsoft YaHei" w:eastAsia="Microsoft YaHei" w:hAnsi="Microsoft YaHei"/>
        </w:rPr>
        <w:t xml:space="preserve">6.4 智能体用途</w:t>
      </w:r>
    </w:p>
    <w:p>
      <w:pPr>
        <w:numPr>
          <w:ilvl w:val="0"/>
          <w:numId w:val="1"/>
        </w:numPr>
        <w:spacing w:after="120" w:line="300" w:lineRule="auto"/>
      </w:pPr>
      <w:r>
        <w:rPr>
          <w:rFonts w:ascii="Microsoft YaHei" w:eastAsia="Microsoft YaHei" w:hAnsi="Microsoft YaHei"/>
        </w:rPr>
        <w:t xml:space="preserve">识别哪些对象会受当前洪水影响。</w:t>
      </w:r>
    </w:p>
    <w:p>
      <w:pPr>
        <w:numPr>
          <w:ilvl w:val="0"/>
          <w:numId w:val="1"/>
        </w:numPr>
        <w:spacing w:after="120" w:line="300" w:lineRule="auto"/>
      </w:pPr>
      <w:r>
        <w:rPr>
          <w:rFonts w:ascii="Microsoft YaHei" w:eastAsia="Microsoft YaHei" w:hAnsi="Microsoft YaHei"/>
        </w:rPr>
        <w:t xml:space="preserve">生成对象级风险解释。</w:t>
      </w:r>
    </w:p>
    <w:p>
      <w:pPr>
        <w:numPr>
          <w:ilvl w:val="0"/>
          <w:numId w:val="1"/>
        </w:numPr>
        <w:spacing w:after="120" w:line="300" w:lineRule="auto"/>
      </w:pPr>
      <w:r>
        <w:rPr>
          <w:rFonts w:ascii="Microsoft YaHei" w:eastAsia="Microsoft YaHei" w:hAnsi="Microsoft YaHei"/>
        </w:rPr>
        <w:t xml:space="preserve">计算处置优先级。</w:t>
      </w:r>
    </w:p>
    <w:p>
      <w:pPr>
        <w:numPr>
          <w:ilvl w:val="0"/>
          <w:numId w:val="1"/>
        </w:numPr>
        <w:spacing w:after="120" w:line="300" w:lineRule="auto"/>
      </w:pPr>
      <w:r>
        <w:rPr>
          <w:rFonts w:ascii="Microsoft YaHei" w:eastAsia="Microsoft YaHei" w:hAnsi="Microsoft YaHei"/>
        </w:rPr>
        <w:t xml:space="preserve">生成对象专属预警和任务。</w:t>
      </w:r>
    </w:p>
    <w:p>
      <w:pPr>
        <w:pStyle w:val="Heading1"/>
        <w:spacing w:after="120" w:line="300" w:lineRule="auto"/>
      </w:pPr>
      <w:r>
        <w:rPr>
          <w:rFonts w:ascii="Microsoft YaHei" w:eastAsia="Microsoft YaHei" w:hAnsi="Microsoft YaHei"/>
        </w:rPr>
        <w:t xml:space="preserve">7. 个体与重点人群数据</w:t>
      </w:r>
    </w:p>
    <w:p>
      <w:pPr>
        <w:pStyle w:val="Heading2"/>
        <w:spacing w:after="120" w:line="300" w:lineRule="auto"/>
      </w:pPr>
      <w:r>
        <w:rPr>
          <w:rFonts w:ascii="Microsoft YaHei" w:eastAsia="Microsoft YaHei" w:hAnsi="Microsoft YaHei"/>
        </w:rPr>
        <w:t xml:space="preserve">7.1 数据内容</w:t>
      </w:r>
    </w:p>
    <w:p>
      <w:pPr>
        <w:spacing w:after="120" w:line="300" w:lineRule="auto"/>
      </w:pPr>
      <w:r>
        <w:rPr>
          <w:rFonts w:ascii="Microsoft YaHei" w:eastAsia="Microsoft YaHei" w:hAnsi="Microsoft YaHei"/>
        </w:rPr>
        <w:t xml:space="preserve">重点人群数据用于支持转移避险和上门确认。该类数据必须脱敏、分级授权。</w:t>
      </w:r>
    </w:p>
    <w:p>
      <w:pPr>
        <w:spacing w:after="120" w:line="300" w:lineRule="auto"/>
      </w:pPr>
      <w:r>
        <w:rPr>
          <w:rFonts w:ascii="Microsoft YaHei" w:eastAsia="Microsoft YaHei" w:hAnsi="Microsoft YaHei"/>
        </w:rPr>
        <w:t xml:space="preserve">包括：</w:t>
      </w:r>
    </w:p>
    <w:p>
      <w:pPr>
        <w:numPr>
          <w:ilvl w:val="0"/>
          <w:numId w:val="1"/>
        </w:numPr>
        <w:spacing w:after="120" w:line="300" w:lineRule="auto"/>
      </w:pPr>
      <w:r>
        <w:rPr>
          <w:rFonts w:ascii="Microsoft YaHei" w:eastAsia="Microsoft YaHei" w:hAnsi="Microsoft YaHei"/>
        </w:rPr>
        <w:t xml:space="preserve">独居老人。</w:t>
      </w:r>
    </w:p>
    <w:p>
      <w:pPr>
        <w:numPr>
          <w:ilvl w:val="0"/>
          <w:numId w:val="1"/>
        </w:numPr>
        <w:spacing w:after="120" w:line="300" w:lineRule="auto"/>
      </w:pPr>
      <w:r>
        <w:rPr>
          <w:rFonts w:ascii="Microsoft YaHei" w:eastAsia="Microsoft YaHei" w:hAnsi="Microsoft YaHei"/>
        </w:rPr>
        <w:t xml:space="preserve">留守儿童。</w:t>
      </w:r>
    </w:p>
    <w:p>
      <w:pPr>
        <w:numPr>
          <w:ilvl w:val="0"/>
          <w:numId w:val="1"/>
        </w:numPr>
        <w:spacing w:after="120" w:line="300" w:lineRule="auto"/>
      </w:pPr>
      <w:r>
        <w:rPr>
          <w:rFonts w:ascii="Microsoft YaHei" w:eastAsia="Microsoft YaHei" w:hAnsi="Microsoft YaHei"/>
        </w:rPr>
        <w:t xml:space="preserve">残疾人。</w:t>
      </w:r>
    </w:p>
    <w:p>
      <w:pPr>
        <w:numPr>
          <w:ilvl w:val="0"/>
          <w:numId w:val="1"/>
        </w:numPr>
        <w:spacing w:after="120" w:line="300" w:lineRule="auto"/>
      </w:pPr>
      <w:r>
        <w:rPr>
          <w:rFonts w:ascii="Microsoft YaHei" w:eastAsia="Microsoft YaHei" w:hAnsi="Microsoft YaHei"/>
        </w:rPr>
        <w:t xml:space="preserve">孕妇。</w:t>
      </w:r>
    </w:p>
    <w:p>
      <w:pPr>
        <w:numPr>
          <w:ilvl w:val="0"/>
          <w:numId w:val="1"/>
        </w:numPr>
        <w:spacing w:after="120" w:line="300" w:lineRule="auto"/>
      </w:pPr>
      <w:r>
        <w:rPr>
          <w:rFonts w:ascii="Microsoft YaHei" w:eastAsia="Microsoft YaHei" w:hAnsi="Microsoft YaHei"/>
        </w:rPr>
        <w:t xml:space="preserve">慢性病患者。</w:t>
      </w:r>
    </w:p>
    <w:p>
      <w:pPr>
        <w:numPr>
          <w:ilvl w:val="0"/>
          <w:numId w:val="1"/>
        </w:numPr>
        <w:spacing w:after="120" w:line="300" w:lineRule="auto"/>
      </w:pPr>
      <w:r>
        <w:rPr>
          <w:rFonts w:ascii="Microsoft YaHei" w:eastAsia="Microsoft YaHei" w:hAnsi="Microsoft YaHei"/>
        </w:rPr>
        <w:t xml:space="preserve">卧床人员。</w:t>
      </w:r>
    </w:p>
    <w:p>
      <w:pPr>
        <w:numPr>
          <w:ilvl w:val="0"/>
          <w:numId w:val="1"/>
        </w:numPr>
        <w:spacing w:after="120" w:line="300" w:lineRule="auto"/>
      </w:pPr>
      <w:r>
        <w:rPr>
          <w:rFonts w:ascii="Microsoft YaHei" w:eastAsia="Microsoft YaHei" w:hAnsi="Microsoft YaHei"/>
        </w:rPr>
        <w:t xml:space="preserve">需吸氧、透析、定时用药人员。</w:t>
      </w:r>
    </w:p>
    <w:p>
      <w:pPr>
        <w:numPr>
          <w:ilvl w:val="0"/>
          <w:numId w:val="1"/>
        </w:numPr>
        <w:spacing w:after="120" w:line="300" w:lineRule="auto"/>
      </w:pPr>
      <w:r>
        <w:rPr>
          <w:rFonts w:ascii="Microsoft YaHei" w:eastAsia="Microsoft YaHei" w:hAnsi="Microsoft YaHei"/>
        </w:rPr>
        <w:t xml:space="preserve">山洪、地灾、低洼区、危旧房内住户。</w:t>
      </w:r>
    </w:p>
    <w:p>
      <w:pPr>
        <w:pStyle w:val="Heading2"/>
        <w:spacing w:after="120" w:line="300" w:lineRule="auto"/>
      </w:pPr>
      <w:r>
        <w:rPr>
          <w:rFonts w:ascii="Microsoft YaHei" w:eastAsia="Microsoft YaHei" w:hAnsi="Microsoft YaHei"/>
        </w:rPr>
        <w:t xml:space="preserve">7.2 典型数据项</w:t>
      </w:r>
    </w:p>
    <w:p>
      <w:pPr>
        <w:numPr>
          <w:ilvl w:val="0"/>
          <w:numId w:val="1"/>
        </w:numPr>
        <w:spacing w:after="120" w:line="300" w:lineRule="auto"/>
      </w:pPr>
      <w:r>
        <w:rPr>
          <w:rFonts w:ascii="Microsoft YaHei" w:eastAsia="Microsoft YaHei" w:hAnsi="Microsoft YaHei"/>
        </w:rPr>
        <w:t xml:space="preserve">脱敏人员ID或家庭ID。</w:t>
      </w:r>
    </w:p>
    <w:p>
      <w:pPr>
        <w:numPr>
          <w:ilvl w:val="0"/>
          <w:numId w:val="1"/>
        </w:numPr>
        <w:spacing w:after="120" w:line="300" w:lineRule="auto"/>
      </w:pPr>
      <w:r>
        <w:rPr>
          <w:rFonts w:ascii="Microsoft YaHei" w:eastAsia="Microsoft YaHei" w:hAnsi="Microsoft YaHei"/>
        </w:rPr>
        <w:t xml:space="preserve">所属区域、社区、网格。</w:t>
      </w:r>
    </w:p>
    <w:p>
      <w:pPr>
        <w:numPr>
          <w:ilvl w:val="0"/>
          <w:numId w:val="1"/>
        </w:numPr>
        <w:spacing w:after="120" w:line="300" w:lineRule="auto"/>
      </w:pPr>
      <w:r>
        <w:rPr>
          <w:rFonts w:ascii="Microsoft YaHei" w:eastAsia="Microsoft YaHei" w:hAnsi="Microsoft YaHei"/>
        </w:rPr>
        <w:t xml:space="preserve">地址精度级别。</w:t>
      </w:r>
    </w:p>
    <w:p>
      <w:pPr>
        <w:numPr>
          <w:ilvl w:val="0"/>
          <w:numId w:val="1"/>
        </w:numPr>
        <w:spacing w:after="120" w:line="300" w:lineRule="auto"/>
      </w:pPr>
      <w:r>
        <w:rPr>
          <w:rFonts w:ascii="Microsoft YaHei" w:eastAsia="Microsoft YaHei" w:hAnsi="Microsoft YaHei"/>
        </w:rPr>
        <w:t xml:space="preserve">风险标签。</w:t>
      </w:r>
    </w:p>
    <w:p>
      <w:pPr>
        <w:numPr>
          <w:ilvl w:val="0"/>
          <w:numId w:val="1"/>
        </w:numPr>
        <w:spacing w:after="120" w:line="300" w:lineRule="auto"/>
      </w:pPr>
      <w:r>
        <w:rPr>
          <w:rFonts w:ascii="Microsoft YaHei" w:eastAsia="Microsoft YaHei" w:hAnsi="Microsoft YaHei"/>
        </w:rPr>
        <w:t xml:space="preserve">行动能力。</w:t>
      </w:r>
    </w:p>
    <w:p>
      <w:pPr>
        <w:numPr>
          <w:ilvl w:val="0"/>
          <w:numId w:val="1"/>
        </w:numPr>
        <w:spacing w:after="120" w:line="300" w:lineRule="auto"/>
      </w:pPr>
      <w:r>
        <w:rPr>
          <w:rFonts w:ascii="Microsoft YaHei" w:eastAsia="Microsoft YaHei" w:hAnsi="Microsoft YaHei"/>
        </w:rPr>
        <w:t xml:space="preserve">医疗照护需求。</w:t>
      </w:r>
    </w:p>
    <w:p>
      <w:pPr>
        <w:numPr>
          <w:ilvl w:val="0"/>
          <w:numId w:val="1"/>
        </w:numPr>
        <w:spacing w:after="120" w:line="300" w:lineRule="auto"/>
      </w:pPr>
      <w:r>
        <w:rPr>
          <w:rFonts w:ascii="Microsoft YaHei" w:eastAsia="Microsoft YaHei" w:hAnsi="Microsoft YaHei"/>
        </w:rPr>
        <w:t xml:space="preserve">紧急联系人。</w:t>
      </w:r>
    </w:p>
    <w:p>
      <w:pPr>
        <w:numPr>
          <w:ilvl w:val="0"/>
          <w:numId w:val="1"/>
        </w:numPr>
        <w:spacing w:after="120" w:line="300" w:lineRule="auto"/>
      </w:pPr>
      <w:r>
        <w:rPr>
          <w:rFonts w:ascii="Microsoft YaHei" w:eastAsia="Microsoft YaHei" w:hAnsi="Microsoft YaHei"/>
        </w:rPr>
        <w:t xml:space="preserve">负责网格员。</w:t>
      </w:r>
    </w:p>
    <w:p>
      <w:pPr>
        <w:numPr>
          <w:ilvl w:val="0"/>
          <w:numId w:val="1"/>
        </w:numPr>
        <w:spacing w:after="120" w:line="300" w:lineRule="auto"/>
      </w:pPr>
      <w:r>
        <w:rPr>
          <w:rFonts w:ascii="Microsoft YaHei" w:eastAsia="Microsoft YaHei" w:hAnsi="Microsoft YaHei"/>
        </w:rPr>
        <w:t xml:space="preserve">最近联系状态。</w:t>
      </w:r>
    </w:p>
    <w:p>
      <w:pPr>
        <w:numPr>
          <w:ilvl w:val="0"/>
          <w:numId w:val="1"/>
        </w:numPr>
        <w:spacing w:after="120" w:line="300" w:lineRule="auto"/>
      </w:pPr>
      <w:r>
        <w:rPr>
          <w:rFonts w:ascii="Microsoft YaHei" w:eastAsia="Microsoft YaHei" w:hAnsi="Microsoft YaHei"/>
        </w:rPr>
        <w:t xml:space="preserve">转移状态。</w:t>
      </w:r>
    </w:p>
    <w:p>
      <w:pPr>
        <w:numPr>
          <w:ilvl w:val="0"/>
          <w:numId w:val="1"/>
        </w:numPr>
        <w:spacing w:after="120" w:line="300" w:lineRule="auto"/>
      </w:pPr>
      <w:r>
        <w:rPr>
          <w:rFonts w:ascii="Microsoft YaHei" w:eastAsia="Microsoft YaHei" w:hAnsi="Microsoft YaHei"/>
        </w:rPr>
        <w:t xml:space="preserve">目标安置点。</w:t>
      </w:r>
    </w:p>
    <w:p>
      <w:pPr>
        <w:pStyle w:val="Heading2"/>
        <w:spacing w:after="120" w:line="300" w:lineRule="auto"/>
      </w:pPr>
      <w:r>
        <w:rPr>
          <w:rFonts w:ascii="Microsoft YaHei" w:eastAsia="Microsoft YaHei" w:hAnsi="Microsoft YaHei"/>
        </w:rPr>
        <w:t xml:space="preserve">7.3 可接受的数据形态</w:t>
      </w:r>
    </w:p>
    <w:p>
      <w:pPr>
        <w:numPr>
          <w:ilvl w:val="0"/>
          <w:numId w:val="1"/>
        </w:numPr>
        <w:spacing w:after="120" w:line="300" w:lineRule="auto"/>
      </w:pPr>
      <w:r>
        <w:rPr>
          <w:rFonts w:ascii="Microsoft YaHei" w:eastAsia="Microsoft YaHei" w:hAnsi="Microsoft YaHei"/>
        </w:rPr>
        <w:t xml:space="preserve">民政台账。</w:t>
      </w:r>
    </w:p>
    <w:p>
      <w:pPr>
        <w:numPr>
          <w:ilvl w:val="0"/>
          <w:numId w:val="1"/>
        </w:numPr>
        <w:spacing w:after="120" w:line="300" w:lineRule="auto"/>
      </w:pPr>
      <w:r>
        <w:rPr>
          <w:rFonts w:ascii="Microsoft YaHei" w:eastAsia="Microsoft YaHei" w:hAnsi="Microsoft YaHei"/>
        </w:rPr>
        <w:t xml:space="preserve">社区台账。</w:t>
      </w:r>
    </w:p>
    <w:p>
      <w:pPr>
        <w:numPr>
          <w:ilvl w:val="0"/>
          <w:numId w:val="1"/>
        </w:numPr>
        <w:spacing w:after="120" w:line="300" w:lineRule="auto"/>
      </w:pPr>
      <w:r>
        <w:rPr>
          <w:rFonts w:ascii="Microsoft YaHei" w:eastAsia="Microsoft YaHei" w:hAnsi="Microsoft YaHei"/>
        </w:rPr>
        <w:t xml:space="preserve">网格员登记表。</w:t>
      </w:r>
    </w:p>
    <w:p>
      <w:pPr>
        <w:numPr>
          <w:ilvl w:val="0"/>
          <w:numId w:val="1"/>
        </w:numPr>
        <w:spacing w:after="120" w:line="300" w:lineRule="auto"/>
      </w:pPr>
      <w:r>
        <w:rPr>
          <w:rFonts w:ascii="Microsoft YaHei" w:eastAsia="Microsoft YaHei" w:hAnsi="Microsoft YaHei"/>
        </w:rPr>
        <w:t xml:space="preserve">脱敏后的重点人员清单。</w:t>
      </w:r>
    </w:p>
    <w:p>
      <w:pPr>
        <w:numPr>
          <w:ilvl w:val="0"/>
          <w:numId w:val="1"/>
        </w:numPr>
        <w:spacing w:after="120" w:line="300" w:lineRule="auto"/>
      </w:pPr>
      <w:r>
        <w:rPr>
          <w:rFonts w:ascii="Microsoft YaHei" w:eastAsia="Microsoft YaHei" w:hAnsi="Microsoft YaHei"/>
        </w:rPr>
        <w:t xml:space="preserve">现场确认记录。</w:t>
      </w:r>
    </w:p>
    <w:p>
      <w:pPr>
        <w:pStyle w:val="Heading2"/>
        <w:spacing w:after="120" w:line="300" w:lineRule="auto"/>
      </w:pPr>
      <w:r>
        <w:rPr>
          <w:rFonts w:ascii="Microsoft YaHei" w:eastAsia="Microsoft YaHei" w:hAnsi="Microsoft YaHei"/>
        </w:rPr>
        <w:t xml:space="preserve">7.4 智能体用途</w:t>
      </w:r>
    </w:p>
    <w:p>
      <w:pPr>
        <w:numPr>
          <w:ilvl w:val="0"/>
          <w:numId w:val="1"/>
        </w:numPr>
        <w:spacing w:after="120" w:line="300" w:lineRule="auto"/>
      </w:pPr>
      <w:r>
        <w:rPr>
          <w:rFonts w:ascii="Microsoft YaHei" w:eastAsia="Microsoft YaHei" w:hAnsi="Microsoft YaHei"/>
        </w:rPr>
        <w:t xml:space="preserve">自动生成优先转移名单。</w:t>
      </w:r>
    </w:p>
    <w:p>
      <w:pPr>
        <w:numPr>
          <w:ilvl w:val="0"/>
          <w:numId w:val="1"/>
        </w:numPr>
        <w:spacing w:after="120" w:line="300" w:lineRule="auto"/>
      </w:pPr>
      <w:r>
        <w:rPr>
          <w:rFonts w:ascii="Microsoft YaHei" w:eastAsia="Microsoft YaHei" w:hAnsi="Microsoft YaHei"/>
        </w:rPr>
        <w:t xml:space="preserve">计算车辆、担架、医护陪同需求。</w:t>
      </w:r>
    </w:p>
    <w:p>
      <w:pPr>
        <w:numPr>
          <w:ilvl w:val="0"/>
          <w:numId w:val="1"/>
        </w:numPr>
        <w:spacing w:after="120" w:line="300" w:lineRule="auto"/>
      </w:pPr>
      <w:r>
        <w:rPr>
          <w:rFonts w:ascii="Microsoft YaHei" w:eastAsia="Microsoft YaHei" w:hAnsi="Microsoft YaHei"/>
        </w:rPr>
        <w:t xml:space="preserve">生成上门确认任务。</w:t>
      </w:r>
    </w:p>
    <w:p>
      <w:pPr>
        <w:numPr>
          <w:ilvl w:val="0"/>
          <w:numId w:val="1"/>
        </w:numPr>
        <w:spacing w:after="120" w:line="300" w:lineRule="auto"/>
      </w:pPr>
      <w:r>
        <w:rPr>
          <w:rFonts w:ascii="Microsoft YaHei" w:eastAsia="Microsoft YaHei" w:hAnsi="Microsoft YaHei"/>
        </w:rPr>
        <w:t xml:space="preserve">跟踪重点人员是否完成转移。</w:t>
      </w:r>
    </w:p>
    <w:p>
      <w:pPr>
        <w:pStyle w:val="Heading1"/>
        <w:spacing w:after="120" w:line="300" w:lineRule="auto"/>
      </w:pPr>
      <w:r>
        <w:rPr>
          <w:rFonts w:ascii="Microsoft YaHei" w:eastAsia="Microsoft YaHei" w:hAnsi="Microsoft YaHei"/>
        </w:rPr>
        <w:t xml:space="preserve">8. 队伍、物资与装备数据</w:t>
      </w:r>
    </w:p>
    <w:p>
      <w:pPr>
        <w:pStyle w:val="Heading2"/>
        <w:spacing w:after="120" w:line="300" w:lineRule="auto"/>
      </w:pPr>
      <w:r>
        <w:rPr>
          <w:rFonts w:ascii="Microsoft YaHei" w:eastAsia="Microsoft YaHei" w:hAnsi="Microsoft YaHei"/>
        </w:rPr>
        <w:t xml:space="preserve">8.1 数据内容</w:t>
      </w:r>
    </w:p>
    <w:p>
      <w:pPr>
        <w:spacing w:after="120" w:line="300" w:lineRule="auto"/>
      </w:pPr>
      <w:r>
        <w:rPr>
          <w:rFonts w:ascii="Microsoft YaHei" w:eastAsia="Microsoft YaHei" w:hAnsi="Microsoft YaHei"/>
        </w:rPr>
        <w:t xml:space="preserve">包括可参与防汛抢险和应急处置的队伍、车辆、物资、装备。</w:t>
      </w:r>
    </w:p>
    <w:p>
      <w:pPr>
        <w:pStyle w:val="Heading2"/>
        <w:spacing w:after="120" w:line="300" w:lineRule="auto"/>
      </w:pPr>
      <w:r>
        <w:rPr>
          <w:rFonts w:ascii="Microsoft YaHei" w:eastAsia="Microsoft YaHei" w:hAnsi="Microsoft YaHei"/>
        </w:rPr>
        <w:t xml:space="preserve">8.2 典型数据项</w:t>
      </w:r>
    </w:p>
    <w:p>
      <w:pPr>
        <w:numPr>
          <w:ilvl w:val="0"/>
          <w:numId w:val="1"/>
        </w:numPr>
        <w:spacing w:after="120" w:line="300" w:lineRule="auto"/>
      </w:pPr>
      <w:r>
        <w:rPr>
          <w:rFonts w:ascii="Microsoft YaHei" w:eastAsia="Microsoft YaHei" w:hAnsi="Microsoft YaHei"/>
        </w:rPr>
        <w:t xml:space="preserve">抢险队伍名称、人数、所属单位。</w:t>
      </w:r>
    </w:p>
    <w:p>
      <w:pPr>
        <w:numPr>
          <w:ilvl w:val="0"/>
          <w:numId w:val="1"/>
        </w:numPr>
        <w:spacing w:after="120" w:line="300" w:lineRule="auto"/>
      </w:pPr>
      <w:r>
        <w:rPr>
          <w:rFonts w:ascii="Microsoft YaHei" w:eastAsia="Microsoft YaHei" w:hAnsi="Microsoft YaHei"/>
        </w:rPr>
        <w:t xml:space="preserve">当前值守状态和当前位置。</w:t>
      </w:r>
    </w:p>
    <w:p>
      <w:pPr>
        <w:numPr>
          <w:ilvl w:val="0"/>
          <w:numId w:val="1"/>
        </w:numPr>
        <w:spacing w:after="120" w:line="300" w:lineRule="auto"/>
      </w:pPr>
      <w:r>
        <w:rPr>
          <w:rFonts w:ascii="Microsoft YaHei" w:eastAsia="Microsoft YaHei" w:hAnsi="Microsoft YaHei"/>
        </w:rPr>
        <w:t xml:space="preserve">车辆、冲锋舟、抽水泵、发电机、照明设备。</w:t>
      </w:r>
    </w:p>
    <w:p>
      <w:pPr>
        <w:numPr>
          <w:ilvl w:val="0"/>
          <w:numId w:val="1"/>
        </w:numPr>
        <w:spacing w:after="120" w:line="300" w:lineRule="auto"/>
      </w:pPr>
      <w:r>
        <w:rPr>
          <w:rFonts w:ascii="Microsoft YaHei" w:eastAsia="Microsoft YaHei" w:hAnsi="Microsoft YaHei"/>
        </w:rPr>
        <w:t xml:space="preserve">沙袋、编织袋、救生衣、消杀用品、帐篷、食品、饮用水。</w:t>
      </w:r>
    </w:p>
    <w:p>
      <w:pPr>
        <w:numPr>
          <w:ilvl w:val="0"/>
          <w:numId w:val="1"/>
        </w:numPr>
        <w:spacing w:after="120" w:line="300" w:lineRule="auto"/>
      </w:pPr>
      <w:r>
        <w:rPr>
          <w:rFonts w:ascii="Microsoft YaHei" w:eastAsia="Microsoft YaHei" w:hAnsi="Microsoft YaHei"/>
        </w:rPr>
        <w:t xml:space="preserve">无人机、卫星电话、通信保障车。</w:t>
      </w:r>
    </w:p>
    <w:p>
      <w:pPr>
        <w:numPr>
          <w:ilvl w:val="0"/>
          <w:numId w:val="1"/>
        </w:numPr>
        <w:spacing w:after="120" w:line="300" w:lineRule="auto"/>
      </w:pPr>
      <w:r>
        <w:rPr>
          <w:rFonts w:ascii="Microsoft YaHei" w:eastAsia="Microsoft YaHei" w:hAnsi="Microsoft YaHei"/>
        </w:rPr>
        <w:t xml:space="preserve">负责人和联系方式。</w:t>
      </w:r>
    </w:p>
    <w:p>
      <w:pPr>
        <w:numPr>
          <w:ilvl w:val="0"/>
          <w:numId w:val="1"/>
        </w:numPr>
        <w:spacing w:after="120" w:line="300" w:lineRule="auto"/>
      </w:pPr>
      <w:r>
        <w:rPr>
          <w:rFonts w:ascii="Microsoft YaHei" w:eastAsia="Microsoft YaHei" w:hAnsi="Microsoft YaHei"/>
        </w:rPr>
        <w:t xml:space="preserve">可执行任务类型。</w:t>
      </w:r>
    </w:p>
    <w:p>
      <w:pPr>
        <w:numPr>
          <w:ilvl w:val="0"/>
          <w:numId w:val="1"/>
        </w:numPr>
        <w:spacing w:after="120" w:line="300" w:lineRule="auto"/>
      </w:pPr>
      <w:r>
        <w:rPr>
          <w:rFonts w:ascii="Microsoft YaHei" w:eastAsia="Microsoft YaHei" w:hAnsi="Microsoft YaHei"/>
        </w:rPr>
        <w:t xml:space="preserve">当前是否已被占用。</w:t>
      </w:r>
    </w:p>
    <w:p>
      <w:pPr>
        <w:numPr>
          <w:ilvl w:val="0"/>
          <w:numId w:val="1"/>
        </w:numPr>
        <w:spacing w:after="120" w:line="300" w:lineRule="auto"/>
      </w:pPr>
      <w:r>
        <w:rPr>
          <w:rFonts w:ascii="Microsoft YaHei" w:eastAsia="Microsoft YaHei" w:hAnsi="Microsoft YaHei"/>
        </w:rPr>
        <w:t xml:space="preserve">预计到达时间。</w:t>
      </w:r>
    </w:p>
    <w:p>
      <w:pPr>
        <w:pStyle w:val="Heading2"/>
        <w:spacing w:after="120" w:line="300" w:lineRule="auto"/>
      </w:pPr>
      <w:r>
        <w:rPr>
          <w:rFonts w:ascii="Microsoft YaHei" w:eastAsia="Microsoft YaHei" w:hAnsi="Microsoft YaHei"/>
        </w:rPr>
        <w:t xml:space="preserve">8.3 可接受的数据形态</w:t>
      </w:r>
    </w:p>
    <w:p>
      <w:pPr>
        <w:numPr>
          <w:ilvl w:val="0"/>
          <w:numId w:val="1"/>
        </w:numPr>
        <w:spacing w:after="120" w:line="300" w:lineRule="auto"/>
      </w:pPr>
      <w:r>
        <w:rPr>
          <w:rFonts w:ascii="Microsoft YaHei" w:eastAsia="Microsoft YaHei" w:hAnsi="Microsoft YaHei"/>
        </w:rPr>
        <w:t xml:space="preserve">物资仓库系统。</w:t>
      </w:r>
    </w:p>
    <w:p>
      <w:pPr>
        <w:numPr>
          <w:ilvl w:val="0"/>
          <w:numId w:val="1"/>
        </w:numPr>
        <w:spacing w:after="120" w:line="300" w:lineRule="auto"/>
      </w:pPr>
      <w:r>
        <w:rPr>
          <w:rFonts w:ascii="Microsoft YaHei" w:eastAsia="Microsoft YaHei" w:hAnsi="Microsoft YaHei"/>
        </w:rPr>
        <w:t xml:space="preserve">应急资源台账。</w:t>
      </w:r>
    </w:p>
    <w:p>
      <w:pPr>
        <w:numPr>
          <w:ilvl w:val="0"/>
          <w:numId w:val="1"/>
        </w:numPr>
        <w:spacing w:after="120" w:line="300" w:lineRule="auto"/>
      </w:pPr>
      <w:r>
        <w:rPr>
          <w:rFonts w:ascii="Microsoft YaHei" w:eastAsia="Microsoft YaHei" w:hAnsi="Microsoft YaHei"/>
        </w:rPr>
        <w:t xml:space="preserve">队伍值班表。</w:t>
      </w:r>
    </w:p>
    <w:p>
      <w:pPr>
        <w:numPr>
          <w:ilvl w:val="0"/>
          <w:numId w:val="1"/>
        </w:numPr>
        <w:spacing w:after="120" w:line="300" w:lineRule="auto"/>
      </w:pPr>
      <w:r>
        <w:rPr>
          <w:rFonts w:ascii="Microsoft YaHei" w:eastAsia="Microsoft YaHei" w:hAnsi="Microsoft YaHei"/>
        </w:rPr>
        <w:t xml:space="preserve">车辆定位接口。</w:t>
      </w:r>
    </w:p>
    <w:p>
      <w:pPr>
        <w:numPr>
          <w:ilvl w:val="0"/>
          <w:numId w:val="1"/>
        </w:numPr>
        <w:spacing w:after="120" w:line="300" w:lineRule="auto"/>
      </w:pPr>
      <w:r>
        <w:rPr>
          <w:rFonts w:ascii="Microsoft YaHei" w:eastAsia="Microsoft YaHei" w:hAnsi="Microsoft YaHei"/>
        </w:rPr>
        <w:t xml:space="preserve">人工清点表。</w:t>
      </w:r>
    </w:p>
    <w:p>
      <w:pPr>
        <w:pStyle w:val="Heading2"/>
        <w:spacing w:after="120" w:line="300" w:lineRule="auto"/>
      </w:pPr>
      <w:r>
        <w:rPr>
          <w:rFonts w:ascii="Microsoft YaHei" w:eastAsia="Microsoft YaHei" w:hAnsi="Microsoft YaHei"/>
        </w:rPr>
        <w:t xml:space="preserve">8.4 智能体用途</w:t>
      </w:r>
    </w:p>
    <w:p>
      <w:pPr>
        <w:numPr>
          <w:ilvl w:val="0"/>
          <w:numId w:val="1"/>
        </w:numPr>
        <w:spacing w:after="120" w:line="300" w:lineRule="auto"/>
      </w:pPr>
      <w:r>
        <w:rPr>
          <w:rFonts w:ascii="Microsoft YaHei" w:eastAsia="Microsoft YaHei" w:hAnsi="Microsoft YaHei"/>
        </w:rPr>
        <w:t xml:space="preserve">判断方案能不能执行。</w:t>
      </w:r>
    </w:p>
    <w:p>
      <w:pPr>
        <w:numPr>
          <w:ilvl w:val="0"/>
          <w:numId w:val="1"/>
        </w:numPr>
        <w:spacing w:after="120" w:line="300" w:lineRule="auto"/>
      </w:pPr>
      <w:r>
        <w:rPr>
          <w:rFonts w:ascii="Microsoft YaHei" w:eastAsia="Microsoft YaHei" w:hAnsi="Microsoft YaHei"/>
        </w:rPr>
        <w:t xml:space="preserve">推荐最近可用资源。</w:t>
      </w:r>
    </w:p>
    <w:p>
      <w:pPr>
        <w:numPr>
          <w:ilvl w:val="0"/>
          <w:numId w:val="1"/>
        </w:numPr>
        <w:spacing w:after="120" w:line="300" w:lineRule="auto"/>
      </w:pPr>
      <w:r>
        <w:rPr>
          <w:rFonts w:ascii="Microsoft YaHei" w:eastAsia="Microsoft YaHei" w:hAnsi="Microsoft YaHei"/>
        </w:rPr>
        <w:t xml:space="preserve">发现资源缺口。</w:t>
      </w:r>
    </w:p>
    <w:p>
      <w:pPr>
        <w:numPr>
          <w:ilvl w:val="0"/>
          <w:numId w:val="1"/>
        </w:numPr>
        <w:spacing w:after="120" w:line="300" w:lineRule="auto"/>
      </w:pPr>
      <w:r>
        <w:rPr>
          <w:rFonts w:ascii="Microsoft YaHei" w:eastAsia="Microsoft YaHei" w:hAnsi="Microsoft YaHei"/>
        </w:rPr>
        <w:t xml:space="preserve">避免重复调度。</w:t>
      </w:r>
    </w:p>
    <w:p>
      <w:pPr>
        <w:pStyle w:val="Heading1"/>
        <w:spacing w:after="120" w:line="300" w:lineRule="auto"/>
      </w:pPr>
      <w:r>
        <w:rPr>
          <w:rFonts w:ascii="Microsoft YaHei" w:eastAsia="Microsoft YaHei" w:hAnsi="Microsoft YaHei"/>
        </w:rPr>
        <w:t xml:space="preserve">9. 避险转移与安置数据</w:t>
      </w:r>
    </w:p>
    <w:p>
      <w:pPr>
        <w:pStyle w:val="Heading2"/>
        <w:spacing w:after="120" w:line="300" w:lineRule="auto"/>
      </w:pPr>
      <w:r>
        <w:rPr>
          <w:rFonts w:ascii="Microsoft YaHei" w:eastAsia="Microsoft YaHei" w:hAnsi="Microsoft YaHei"/>
        </w:rPr>
        <w:t xml:space="preserve">9.1 数据内容</w:t>
      </w:r>
    </w:p>
    <w:p>
      <w:pPr>
        <w:spacing w:after="120" w:line="300" w:lineRule="auto"/>
      </w:pPr>
      <w:r>
        <w:rPr>
          <w:rFonts w:ascii="Microsoft YaHei" w:eastAsia="Microsoft YaHei" w:hAnsi="Microsoft YaHei"/>
        </w:rPr>
        <w:t xml:space="preserve">用于支撑“转移谁、去哪、怎么走、是否到达”。</w:t>
      </w:r>
    </w:p>
    <w:p>
      <w:pPr>
        <w:pStyle w:val="Heading2"/>
        <w:spacing w:after="120" w:line="300" w:lineRule="auto"/>
      </w:pPr>
      <w:r>
        <w:rPr>
          <w:rFonts w:ascii="Microsoft YaHei" w:eastAsia="Microsoft YaHei" w:hAnsi="Microsoft YaHei"/>
        </w:rPr>
        <w:t xml:space="preserve">9.2 典型数据项</w:t>
      </w:r>
    </w:p>
    <w:p>
      <w:pPr>
        <w:numPr>
          <w:ilvl w:val="0"/>
          <w:numId w:val="1"/>
        </w:numPr>
        <w:spacing w:after="120" w:line="300" w:lineRule="auto"/>
      </w:pPr>
      <w:r>
        <w:rPr>
          <w:rFonts w:ascii="Microsoft YaHei" w:eastAsia="Microsoft YaHei" w:hAnsi="Microsoft YaHei"/>
        </w:rPr>
        <w:t xml:space="preserve">安置点名称、位置、容量。</w:t>
      </w:r>
    </w:p>
    <w:p>
      <w:pPr>
        <w:numPr>
          <w:ilvl w:val="0"/>
          <w:numId w:val="1"/>
        </w:numPr>
        <w:spacing w:after="120" w:line="300" w:lineRule="auto"/>
      </w:pPr>
      <w:r>
        <w:rPr>
          <w:rFonts w:ascii="Microsoft YaHei" w:eastAsia="Microsoft YaHei" w:hAnsi="Microsoft YaHei"/>
        </w:rPr>
        <w:t xml:space="preserve">当前可用容量。</w:t>
      </w:r>
    </w:p>
    <w:p>
      <w:pPr>
        <w:numPr>
          <w:ilvl w:val="0"/>
          <w:numId w:val="1"/>
        </w:numPr>
        <w:spacing w:after="120" w:line="300" w:lineRule="auto"/>
      </w:pPr>
      <w:r>
        <w:rPr>
          <w:rFonts w:ascii="Microsoft YaHei" w:eastAsia="Microsoft YaHei" w:hAnsi="Microsoft YaHei"/>
        </w:rPr>
        <w:t xml:space="preserve">是否开放。</w:t>
      </w:r>
    </w:p>
    <w:p>
      <w:pPr>
        <w:numPr>
          <w:ilvl w:val="0"/>
          <w:numId w:val="1"/>
        </w:numPr>
        <w:spacing w:after="120" w:line="300" w:lineRule="auto"/>
      </w:pPr>
      <w:r>
        <w:rPr>
          <w:rFonts w:ascii="Microsoft YaHei" w:eastAsia="Microsoft YaHei" w:hAnsi="Microsoft YaHei"/>
        </w:rPr>
        <w:t xml:space="preserve">是否适合老人、儿童、病患、残障人员。</w:t>
      </w:r>
    </w:p>
    <w:p>
      <w:pPr>
        <w:numPr>
          <w:ilvl w:val="0"/>
          <w:numId w:val="1"/>
        </w:numPr>
        <w:spacing w:after="120" w:line="300" w:lineRule="auto"/>
      </w:pPr>
      <w:r>
        <w:rPr>
          <w:rFonts w:ascii="Microsoft YaHei" w:eastAsia="Microsoft YaHei" w:hAnsi="Microsoft YaHei"/>
        </w:rPr>
        <w:t xml:space="preserve">食品、饮水、供电、通信、医疗保障情况。</w:t>
      </w:r>
    </w:p>
    <w:p>
      <w:pPr>
        <w:numPr>
          <w:ilvl w:val="0"/>
          <w:numId w:val="1"/>
        </w:numPr>
        <w:spacing w:after="120" w:line="300" w:lineRule="auto"/>
      </w:pPr>
      <w:r>
        <w:rPr>
          <w:rFonts w:ascii="Microsoft YaHei" w:eastAsia="Microsoft YaHei" w:hAnsi="Microsoft YaHei"/>
        </w:rPr>
        <w:t xml:space="preserve">安置点负责人。</w:t>
      </w:r>
    </w:p>
    <w:p>
      <w:pPr>
        <w:numPr>
          <w:ilvl w:val="0"/>
          <w:numId w:val="1"/>
        </w:numPr>
        <w:spacing w:after="120" w:line="300" w:lineRule="auto"/>
      </w:pPr>
      <w:r>
        <w:rPr>
          <w:rFonts w:ascii="Microsoft YaHei" w:eastAsia="Microsoft YaHei" w:hAnsi="Microsoft YaHei"/>
        </w:rPr>
        <w:t xml:space="preserve">转移路线。</w:t>
      </w:r>
    </w:p>
    <w:p>
      <w:pPr>
        <w:numPr>
          <w:ilvl w:val="0"/>
          <w:numId w:val="1"/>
        </w:numPr>
        <w:spacing w:after="120" w:line="300" w:lineRule="auto"/>
      </w:pPr>
      <w:r>
        <w:rPr>
          <w:rFonts w:ascii="Microsoft YaHei" w:eastAsia="Microsoft YaHei" w:hAnsi="Microsoft YaHei"/>
        </w:rPr>
        <w:t xml:space="preserve">路线风险。</w:t>
      </w:r>
    </w:p>
    <w:p>
      <w:pPr>
        <w:numPr>
          <w:ilvl w:val="0"/>
          <w:numId w:val="1"/>
        </w:numPr>
        <w:spacing w:after="120" w:line="300" w:lineRule="auto"/>
      </w:pPr>
      <w:r>
        <w:rPr>
          <w:rFonts w:ascii="Microsoft YaHei" w:eastAsia="Microsoft YaHei" w:hAnsi="Microsoft YaHei"/>
        </w:rPr>
        <w:t xml:space="preserve">转移车辆。</w:t>
      </w:r>
    </w:p>
    <w:p>
      <w:pPr>
        <w:numPr>
          <w:ilvl w:val="0"/>
          <w:numId w:val="1"/>
        </w:numPr>
        <w:spacing w:after="120" w:line="300" w:lineRule="auto"/>
      </w:pPr>
      <w:r>
        <w:rPr>
          <w:rFonts w:ascii="Microsoft YaHei" w:eastAsia="Microsoft YaHei" w:hAnsi="Microsoft YaHei"/>
        </w:rPr>
        <w:t xml:space="preserve">转移批次。</w:t>
      </w:r>
    </w:p>
    <w:p>
      <w:pPr>
        <w:numPr>
          <w:ilvl w:val="0"/>
          <w:numId w:val="1"/>
        </w:numPr>
        <w:spacing w:after="120" w:line="300" w:lineRule="auto"/>
      </w:pPr>
      <w:r>
        <w:rPr>
          <w:rFonts w:ascii="Microsoft YaHei" w:eastAsia="Microsoft YaHei" w:hAnsi="Microsoft YaHei"/>
        </w:rPr>
        <w:t xml:space="preserve">到达确认。</w:t>
      </w:r>
    </w:p>
    <w:p>
      <w:pPr>
        <w:pStyle w:val="Heading2"/>
        <w:spacing w:after="120" w:line="300" w:lineRule="auto"/>
      </w:pPr>
      <w:r>
        <w:rPr>
          <w:rFonts w:ascii="Microsoft YaHei" w:eastAsia="Microsoft YaHei" w:hAnsi="Microsoft YaHei"/>
        </w:rPr>
        <w:t xml:space="preserve">9.3 可接受的数据形态</w:t>
      </w:r>
    </w:p>
    <w:p>
      <w:pPr>
        <w:numPr>
          <w:ilvl w:val="0"/>
          <w:numId w:val="1"/>
        </w:numPr>
        <w:spacing w:after="120" w:line="300" w:lineRule="auto"/>
      </w:pPr>
      <w:r>
        <w:rPr>
          <w:rFonts w:ascii="Microsoft YaHei" w:eastAsia="Microsoft YaHei" w:hAnsi="Microsoft YaHei"/>
        </w:rPr>
        <w:t xml:space="preserve">安置点台账。</w:t>
      </w:r>
    </w:p>
    <w:p>
      <w:pPr>
        <w:numPr>
          <w:ilvl w:val="0"/>
          <w:numId w:val="1"/>
        </w:numPr>
        <w:spacing w:after="120" w:line="300" w:lineRule="auto"/>
      </w:pPr>
      <w:r>
        <w:rPr>
          <w:rFonts w:ascii="Microsoft YaHei" w:eastAsia="Microsoft YaHei" w:hAnsi="Microsoft YaHei"/>
        </w:rPr>
        <w:t xml:space="preserve">GIS路线图层。</w:t>
      </w:r>
    </w:p>
    <w:p>
      <w:pPr>
        <w:numPr>
          <w:ilvl w:val="0"/>
          <w:numId w:val="1"/>
        </w:numPr>
        <w:spacing w:after="120" w:line="300" w:lineRule="auto"/>
      </w:pPr>
      <w:r>
        <w:rPr>
          <w:rFonts w:ascii="Microsoft YaHei" w:eastAsia="Microsoft YaHei" w:hAnsi="Microsoft YaHei"/>
        </w:rPr>
        <w:t xml:space="preserve">车辆调度数据。</w:t>
      </w:r>
    </w:p>
    <w:p>
      <w:pPr>
        <w:numPr>
          <w:ilvl w:val="0"/>
          <w:numId w:val="1"/>
        </w:numPr>
        <w:spacing w:after="120" w:line="300" w:lineRule="auto"/>
      </w:pPr>
      <w:r>
        <w:rPr>
          <w:rFonts w:ascii="Microsoft YaHei" w:eastAsia="Microsoft YaHei" w:hAnsi="Microsoft YaHei"/>
        </w:rPr>
        <w:t xml:space="preserve">转移人员清单。</w:t>
      </w:r>
    </w:p>
    <w:p>
      <w:pPr>
        <w:numPr>
          <w:ilvl w:val="0"/>
          <w:numId w:val="1"/>
        </w:numPr>
        <w:spacing w:after="120" w:line="300" w:lineRule="auto"/>
      </w:pPr>
      <w:r>
        <w:rPr>
          <w:rFonts w:ascii="Microsoft YaHei" w:eastAsia="Microsoft YaHei" w:hAnsi="Microsoft YaHei"/>
        </w:rPr>
        <w:t xml:space="preserve">到达签到记录。</w:t>
      </w:r>
    </w:p>
    <w:p>
      <w:pPr>
        <w:pStyle w:val="Heading2"/>
        <w:spacing w:after="120" w:line="300" w:lineRule="auto"/>
      </w:pPr>
      <w:r>
        <w:rPr>
          <w:rFonts w:ascii="Microsoft YaHei" w:eastAsia="Microsoft YaHei" w:hAnsi="Microsoft YaHei"/>
        </w:rPr>
        <w:t xml:space="preserve">9.4 智能体用途</w:t>
      </w:r>
    </w:p>
    <w:p>
      <w:pPr>
        <w:numPr>
          <w:ilvl w:val="0"/>
          <w:numId w:val="1"/>
        </w:numPr>
        <w:spacing w:after="120" w:line="300" w:lineRule="auto"/>
      </w:pPr>
      <w:r>
        <w:rPr>
          <w:rFonts w:ascii="Microsoft YaHei" w:eastAsia="Microsoft YaHei" w:hAnsi="Microsoft YaHei"/>
        </w:rPr>
        <w:t xml:space="preserve">生成转移批次。</w:t>
      </w:r>
    </w:p>
    <w:p>
      <w:pPr>
        <w:numPr>
          <w:ilvl w:val="0"/>
          <w:numId w:val="1"/>
        </w:numPr>
        <w:spacing w:after="120" w:line="300" w:lineRule="auto"/>
      </w:pPr>
      <w:r>
        <w:rPr>
          <w:rFonts w:ascii="Microsoft YaHei" w:eastAsia="Microsoft YaHei" w:hAnsi="Microsoft YaHei"/>
        </w:rPr>
        <w:t xml:space="preserve">推荐安置点。</w:t>
      </w:r>
    </w:p>
    <w:p>
      <w:pPr>
        <w:numPr>
          <w:ilvl w:val="0"/>
          <w:numId w:val="1"/>
        </w:numPr>
        <w:spacing w:after="120" w:line="300" w:lineRule="auto"/>
      </w:pPr>
      <w:r>
        <w:rPr>
          <w:rFonts w:ascii="Microsoft YaHei" w:eastAsia="Microsoft YaHei" w:hAnsi="Microsoft YaHei"/>
        </w:rPr>
        <w:t xml:space="preserve">判断路线是否安全。</w:t>
      </w:r>
    </w:p>
    <w:p>
      <w:pPr>
        <w:numPr>
          <w:ilvl w:val="0"/>
          <w:numId w:val="1"/>
        </w:numPr>
        <w:spacing w:after="120" w:line="300" w:lineRule="auto"/>
      </w:pPr>
      <w:r>
        <w:rPr>
          <w:rFonts w:ascii="Microsoft YaHei" w:eastAsia="Microsoft YaHei" w:hAnsi="Microsoft YaHei"/>
        </w:rPr>
        <w:t xml:space="preserve">跟踪转移闭环。</w:t>
      </w:r>
    </w:p>
    <w:p>
      <w:pPr>
        <w:pStyle w:val="Heading1"/>
        <w:spacing w:after="120" w:line="300" w:lineRule="auto"/>
      </w:pPr>
      <w:r>
        <w:rPr>
          <w:rFonts w:ascii="Microsoft YaHei" w:eastAsia="Microsoft YaHei" w:hAnsi="Microsoft YaHei"/>
        </w:rPr>
        <w:t xml:space="preserve">10. 信息报送与发布数据</w:t>
      </w:r>
    </w:p>
    <w:p>
      <w:pPr>
        <w:pStyle w:val="Heading2"/>
        <w:spacing w:after="120" w:line="300" w:lineRule="auto"/>
      </w:pPr>
      <w:r>
        <w:rPr>
          <w:rFonts w:ascii="Microsoft YaHei" w:eastAsia="Microsoft YaHei" w:hAnsi="Microsoft YaHei"/>
        </w:rPr>
        <w:t xml:space="preserve">10.1 数据内容</w:t>
      </w:r>
    </w:p>
    <w:p>
      <w:pPr>
        <w:spacing w:after="120" w:line="300" w:lineRule="auto"/>
      </w:pPr>
      <w:r>
        <w:rPr>
          <w:rFonts w:ascii="Microsoft YaHei" w:eastAsia="Microsoft YaHei" w:hAnsi="Microsoft YaHei"/>
        </w:rPr>
        <w:t xml:space="preserve">包括上报给上级防指和政府部门的信息，也包括对社会公众发布的信息。</w:t>
      </w:r>
    </w:p>
    <w:p>
      <w:pPr>
        <w:pStyle w:val="Heading2"/>
        <w:spacing w:after="120" w:line="300" w:lineRule="auto"/>
      </w:pPr>
      <w:r>
        <w:rPr>
          <w:rFonts w:ascii="Microsoft YaHei" w:eastAsia="Microsoft YaHei" w:hAnsi="Microsoft YaHei"/>
        </w:rPr>
        <w:t xml:space="preserve">10.2 典型数据项</w:t>
      </w:r>
    </w:p>
    <w:p>
      <w:pPr>
        <w:numPr>
          <w:ilvl w:val="0"/>
          <w:numId w:val="1"/>
        </w:numPr>
        <w:spacing w:after="120" w:line="300" w:lineRule="auto"/>
      </w:pPr>
      <w:r>
        <w:rPr>
          <w:rFonts w:ascii="Microsoft YaHei" w:eastAsia="Microsoft YaHei" w:hAnsi="Microsoft YaHei"/>
        </w:rPr>
        <w:t xml:space="preserve">首报、续报、终报。</w:t>
      </w:r>
    </w:p>
    <w:p>
      <w:pPr>
        <w:numPr>
          <w:ilvl w:val="0"/>
          <w:numId w:val="1"/>
        </w:numPr>
        <w:spacing w:after="120" w:line="300" w:lineRule="auto"/>
      </w:pPr>
      <w:r>
        <w:rPr>
          <w:rFonts w:ascii="Microsoft YaHei" w:eastAsia="Microsoft YaHei" w:hAnsi="Microsoft YaHei"/>
        </w:rPr>
        <w:t xml:space="preserve">事件类型。</w:t>
      </w:r>
    </w:p>
    <w:p>
      <w:pPr>
        <w:numPr>
          <w:ilvl w:val="0"/>
          <w:numId w:val="1"/>
        </w:numPr>
        <w:spacing w:after="120" w:line="300" w:lineRule="auto"/>
      </w:pPr>
      <w:r>
        <w:rPr>
          <w:rFonts w:ascii="Microsoft YaHei" w:eastAsia="Microsoft YaHei" w:hAnsi="Microsoft YaHei"/>
        </w:rPr>
        <w:t xml:space="preserve">发生时间、报送时间、报送对象。</w:t>
      </w:r>
    </w:p>
    <w:p>
      <w:pPr>
        <w:numPr>
          <w:ilvl w:val="0"/>
          <w:numId w:val="1"/>
        </w:numPr>
        <w:spacing w:after="120" w:line="300" w:lineRule="auto"/>
      </w:pPr>
      <w:r>
        <w:rPr>
          <w:rFonts w:ascii="Microsoft YaHei" w:eastAsia="Microsoft YaHei" w:hAnsi="Microsoft YaHei"/>
        </w:rPr>
        <w:t xml:space="preserve">人员伤亡、失联、被困、转移、安置。</w:t>
      </w:r>
    </w:p>
    <w:p>
      <w:pPr>
        <w:numPr>
          <w:ilvl w:val="0"/>
          <w:numId w:val="1"/>
        </w:numPr>
        <w:spacing w:after="120" w:line="300" w:lineRule="auto"/>
      </w:pPr>
      <w:r>
        <w:rPr>
          <w:rFonts w:ascii="Microsoft YaHei" w:eastAsia="Microsoft YaHei" w:hAnsi="Microsoft YaHei"/>
        </w:rPr>
        <w:t xml:space="preserve">基础设施损毁。</w:t>
      </w:r>
    </w:p>
    <w:p>
      <w:pPr>
        <w:numPr>
          <w:ilvl w:val="0"/>
          <w:numId w:val="1"/>
        </w:numPr>
        <w:spacing w:after="120" w:line="300" w:lineRule="auto"/>
      </w:pPr>
      <w:r>
        <w:rPr>
          <w:rFonts w:ascii="Microsoft YaHei" w:eastAsia="Microsoft YaHei" w:hAnsi="Microsoft YaHei"/>
        </w:rPr>
        <w:t xml:space="preserve">当前处置措施。</w:t>
      </w:r>
    </w:p>
    <w:p>
      <w:pPr>
        <w:numPr>
          <w:ilvl w:val="0"/>
          <w:numId w:val="1"/>
        </w:numPr>
        <w:spacing w:after="120" w:line="300" w:lineRule="auto"/>
      </w:pPr>
      <w:r>
        <w:rPr>
          <w:rFonts w:ascii="Microsoft YaHei" w:eastAsia="Microsoft YaHei" w:hAnsi="Microsoft YaHei"/>
        </w:rPr>
        <w:t xml:space="preserve">下一步措施。</w:t>
      </w:r>
    </w:p>
    <w:p>
      <w:pPr>
        <w:numPr>
          <w:ilvl w:val="0"/>
          <w:numId w:val="1"/>
        </w:numPr>
        <w:spacing w:after="120" w:line="300" w:lineRule="auto"/>
      </w:pPr>
      <w:r>
        <w:rPr>
          <w:rFonts w:ascii="Microsoft YaHei" w:eastAsia="Microsoft YaHei" w:hAnsi="Microsoft YaHei"/>
        </w:rPr>
        <w:t xml:space="preserve">审核单位和签发人。</w:t>
      </w:r>
    </w:p>
    <w:p>
      <w:pPr>
        <w:numPr>
          <w:ilvl w:val="0"/>
          <w:numId w:val="1"/>
        </w:numPr>
        <w:spacing w:after="120" w:line="300" w:lineRule="auto"/>
      </w:pPr>
      <w:r>
        <w:rPr>
          <w:rFonts w:ascii="Microsoft YaHei" w:eastAsia="Microsoft YaHei" w:hAnsi="Microsoft YaHei"/>
        </w:rPr>
        <w:t xml:space="preserve">公众预警文案。</w:t>
      </w:r>
    </w:p>
    <w:p>
      <w:pPr>
        <w:numPr>
          <w:ilvl w:val="0"/>
          <w:numId w:val="1"/>
        </w:numPr>
        <w:spacing w:after="120" w:line="300" w:lineRule="auto"/>
      </w:pPr>
      <w:r>
        <w:rPr>
          <w:rFonts w:ascii="Microsoft YaHei" w:eastAsia="Microsoft YaHei" w:hAnsi="Microsoft YaHei"/>
        </w:rPr>
        <w:t xml:space="preserve">发布渠道。</w:t>
      </w:r>
    </w:p>
    <w:p>
      <w:pPr>
        <w:numPr>
          <w:ilvl w:val="0"/>
          <w:numId w:val="1"/>
        </w:numPr>
        <w:spacing w:after="120" w:line="300" w:lineRule="auto"/>
      </w:pPr>
      <w:r>
        <w:rPr>
          <w:rFonts w:ascii="Microsoft YaHei" w:eastAsia="Microsoft YaHei" w:hAnsi="Microsoft YaHei"/>
        </w:rPr>
        <w:t xml:space="preserve">送达和确认状态。</w:t>
      </w:r>
    </w:p>
    <w:p>
      <w:pPr>
        <w:pStyle w:val="Heading2"/>
        <w:spacing w:after="120" w:line="300" w:lineRule="auto"/>
      </w:pPr>
      <w:r>
        <w:rPr>
          <w:rFonts w:ascii="Microsoft YaHei" w:eastAsia="Microsoft YaHei" w:hAnsi="Microsoft YaHei"/>
        </w:rPr>
        <w:t xml:space="preserve">10.3 可接受的数据形态</w:t>
      </w:r>
    </w:p>
    <w:p>
      <w:pPr>
        <w:numPr>
          <w:ilvl w:val="0"/>
          <w:numId w:val="1"/>
        </w:numPr>
        <w:spacing w:after="120" w:line="300" w:lineRule="auto"/>
      </w:pPr>
      <w:r>
        <w:rPr>
          <w:rFonts w:ascii="Microsoft YaHei" w:eastAsia="Microsoft YaHei" w:hAnsi="Microsoft YaHei"/>
        </w:rPr>
        <w:t xml:space="preserve">信息报送系统。</w:t>
      </w:r>
    </w:p>
    <w:p>
      <w:pPr>
        <w:numPr>
          <w:ilvl w:val="0"/>
          <w:numId w:val="1"/>
        </w:numPr>
        <w:spacing w:after="120" w:line="300" w:lineRule="auto"/>
      </w:pPr>
      <w:r>
        <w:rPr>
          <w:rFonts w:ascii="Microsoft YaHei" w:eastAsia="Microsoft YaHei" w:hAnsi="Microsoft YaHei"/>
        </w:rPr>
        <w:t xml:space="preserve">Word或PDF报告。</w:t>
      </w:r>
    </w:p>
    <w:p>
      <w:pPr>
        <w:numPr>
          <w:ilvl w:val="0"/>
          <w:numId w:val="1"/>
        </w:numPr>
        <w:spacing w:after="120" w:line="300" w:lineRule="auto"/>
      </w:pPr>
      <w:r>
        <w:rPr>
          <w:rFonts w:ascii="Microsoft YaHei" w:eastAsia="Microsoft YaHei" w:hAnsi="Microsoft YaHei"/>
        </w:rPr>
        <w:t xml:space="preserve">工作群文本。</w:t>
      </w:r>
    </w:p>
    <w:p>
      <w:pPr>
        <w:numPr>
          <w:ilvl w:val="0"/>
          <w:numId w:val="1"/>
        </w:numPr>
        <w:spacing w:after="120" w:line="300" w:lineRule="auto"/>
      </w:pPr>
      <w:r>
        <w:rPr>
          <w:rFonts w:ascii="Microsoft YaHei" w:eastAsia="Microsoft YaHei" w:hAnsi="Microsoft YaHei"/>
        </w:rPr>
        <w:t xml:space="preserve">公众短信或广播文案。</w:t>
      </w:r>
    </w:p>
    <w:p>
      <w:pPr>
        <w:numPr>
          <w:ilvl w:val="0"/>
          <w:numId w:val="1"/>
        </w:numPr>
        <w:spacing w:after="120" w:line="300" w:lineRule="auto"/>
      </w:pPr>
      <w:r>
        <w:rPr>
          <w:rFonts w:ascii="Microsoft YaHei" w:eastAsia="Microsoft YaHei" w:hAnsi="Microsoft YaHei"/>
        </w:rPr>
        <w:t xml:space="preserve">新闻发布稿。</w:t>
      </w:r>
    </w:p>
    <w:p>
      <w:pPr>
        <w:pStyle w:val="Heading2"/>
        <w:spacing w:after="120" w:line="300" w:lineRule="auto"/>
      </w:pPr>
      <w:r>
        <w:rPr>
          <w:rFonts w:ascii="Microsoft YaHei" w:eastAsia="Microsoft YaHei" w:hAnsi="Microsoft YaHei"/>
        </w:rPr>
        <w:t xml:space="preserve">10.4 智能体用途</w:t>
      </w:r>
    </w:p>
    <w:p>
      <w:pPr>
        <w:numPr>
          <w:ilvl w:val="0"/>
          <w:numId w:val="1"/>
        </w:numPr>
        <w:spacing w:after="120" w:line="300" w:lineRule="auto"/>
      </w:pPr>
      <w:r>
        <w:rPr>
          <w:rFonts w:ascii="Microsoft YaHei" w:eastAsia="Microsoft YaHei" w:hAnsi="Microsoft YaHei"/>
        </w:rPr>
        <w:t xml:space="preserve">生成首报、续报草稿。</w:t>
      </w:r>
    </w:p>
    <w:p>
      <w:pPr>
        <w:numPr>
          <w:ilvl w:val="0"/>
          <w:numId w:val="1"/>
        </w:numPr>
        <w:spacing w:after="120" w:line="300" w:lineRule="auto"/>
      </w:pPr>
      <w:r>
        <w:rPr>
          <w:rFonts w:ascii="Microsoft YaHei" w:eastAsia="Microsoft YaHei" w:hAnsi="Microsoft YaHei"/>
        </w:rPr>
        <w:t xml:space="preserve">检查报送字段是否缺失。</w:t>
      </w:r>
    </w:p>
    <w:p>
      <w:pPr>
        <w:numPr>
          <w:ilvl w:val="0"/>
          <w:numId w:val="1"/>
        </w:numPr>
        <w:spacing w:after="120" w:line="300" w:lineRule="auto"/>
      </w:pPr>
      <w:r>
        <w:rPr>
          <w:rFonts w:ascii="Microsoft YaHei" w:eastAsia="Microsoft YaHei" w:hAnsi="Microsoft YaHei"/>
        </w:rPr>
        <w:t xml:space="preserve">按不同受众生成分众预警。</w:t>
      </w:r>
    </w:p>
    <w:p>
      <w:pPr>
        <w:numPr>
          <w:ilvl w:val="0"/>
          <w:numId w:val="1"/>
        </w:numPr>
        <w:spacing w:after="120" w:line="300" w:lineRule="auto"/>
      </w:pPr>
      <w:r>
        <w:rPr>
          <w:rFonts w:ascii="Microsoft YaHei" w:eastAsia="Microsoft YaHei" w:hAnsi="Microsoft YaHei"/>
        </w:rPr>
        <w:t xml:space="preserve">跟踪是否超时报送。</w:t>
      </w:r>
    </w:p>
    <w:p>
      <w:pPr>
        <w:pStyle w:val="Heading1"/>
        <w:spacing w:after="120" w:line="300" w:lineRule="auto"/>
      </w:pPr>
      <w:r>
        <w:rPr>
          <w:rFonts w:ascii="Microsoft YaHei" w:eastAsia="Microsoft YaHei" w:hAnsi="Microsoft YaHei"/>
        </w:rPr>
        <w:t xml:space="preserve">11. 特殊设施运行状态数据</w:t>
      </w:r>
    </w:p>
    <w:p>
      <w:pPr>
        <w:pStyle w:val="Heading2"/>
        <w:spacing w:after="120" w:line="300" w:lineRule="auto"/>
      </w:pPr>
      <w:r>
        <w:rPr>
          <w:rFonts w:ascii="Microsoft YaHei" w:eastAsia="Microsoft YaHei" w:hAnsi="Microsoft YaHei"/>
        </w:rPr>
        <w:t xml:space="preserve">11.1 数据内容</w:t>
      </w:r>
    </w:p>
    <w:p>
      <w:pPr>
        <w:spacing w:after="120" w:line="300" w:lineRule="auto"/>
      </w:pPr>
      <w:r>
        <w:rPr>
          <w:rFonts w:ascii="Microsoft YaHei" w:eastAsia="Microsoft YaHei" w:hAnsi="Microsoft YaHei"/>
        </w:rPr>
        <w:t xml:space="preserve">特殊设施运行状态描述的是某个设施在当前事件中的实时或准实时状态。</w:t>
      </w:r>
    </w:p>
    <w:p>
      <w:pPr>
        <w:spacing w:after="120" w:line="300" w:lineRule="auto"/>
      </w:pPr>
      <w:r>
        <w:rPr>
          <w:rFonts w:ascii="Microsoft YaHei" w:eastAsia="Microsoft YaHei" w:hAnsi="Microsoft YaHei"/>
        </w:rPr>
        <w:t xml:space="preserve">包括：</w:t>
      </w:r>
    </w:p>
    <w:p>
      <w:pPr>
        <w:numPr>
          <w:ilvl w:val="0"/>
          <w:numId w:val="1"/>
        </w:numPr>
        <w:spacing w:after="120" w:line="300" w:lineRule="auto"/>
      </w:pPr>
      <w:r>
        <w:rPr>
          <w:rFonts w:ascii="Microsoft YaHei" w:eastAsia="Microsoft YaHei" w:hAnsi="Microsoft YaHei"/>
        </w:rPr>
        <w:t xml:space="preserve">医院是否还能接诊。</w:t>
      </w:r>
    </w:p>
    <w:p>
      <w:pPr>
        <w:numPr>
          <w:ilvl w:val="0"/>
          <w:numId w:val="1"/>
        </w:numPr>
        <w:spacing w:after="120" w:line="300" w:lineRule="auto"/>
      </w:pPr>
      <w:r>
        <w:rPr>
          <w:rFonts w:ascii="Microsoft YaHei" w:eastAsia="Microsoft YaHei" w:hAnsi="Microsoft YaHei"/>
        </w:rPr>
        <w:t xml:space="preserve">学校是否需要延迟放学或停课。</w:t>
      </w:r>
    </w:p>
    <w:p>
      <w:pPr>
        <w:numPr>
          <w:ilvl w:val="0"/>
          <w:numId w:val="1"/>
        </w:numPr>
        <w:spacing w:after="120" w:line="300" w:lineRule="auto"/>
      </w:pPr>
      <w:r>
        <w:rPr>
          <w:rFonts w:ascii="Microsoft YaHei" w:eastAsia="Microsoft YaHei" w:hAnsi="Microsoft YaHei"/>
        </w:rPr>
        <w:t xml:space="preserve">养老院是否需要转移。</w:t>
      </w:r>
    </w:p>
    <w:p>
      <w:pPr>
        <w:numPr>
          <w:ilvl w:val="0"/>
          <w:numId w:val="1"/>
        </w:numPr>
        <w:spacing w:after="120" w:line="300" w:lineRule="auto"/>
      </w:pPr>
      <w:r>
        <w:rPr>
          <w:rFonts w:ascii="Microsoft YaHei" w:eastAsia="Microsoft YaHei" w:hAnsi="Microsoft YaHei"/>
        </w:rPr>
        <w:t xml:space="preserve">危化品企业是否有泄漏或停产需求。</w:t>
      </w:r>
    </w:p>
    <w:p>
      <w:pPr>
        <w:numPr>
          <w:ilvl w:val="0"/>
          <w:numId w:val="1"/>
        </w:numPr>
        <w:spacing w:after="120" w:line="300" w:lineRule="auto"/>
      </w:pPr>
      <w:r>
        <w:rPr>
          <w:rFonts w:ascii="Microsoft YaHei" w:eastAsia="Microsoft YaHei" w:hAnsi="Microsoft YaHei"/>
        </w:rPr>
        <w:t xml:space="preserve">尾矿库是否有漫顶、渗漏、溃坝风险。</w:t>
      </w:r>
    </w:p>
    <w:p>
      <w:pPr>
        <w:numPr>
          <w:ilvl w:val="0"/>
          <w:numId w:val="1"/>
        </w:numPr>
        <w:spacing w:after="120" w:line="300" w:lineRule="auto"/>
      </w:pPr>
      <w:r>
        <w:rPr>
          <w:rFonts w:ascii="Microsoft YaHei" w:eastAsia="Microsoft YaHei" w:hAnsi="Microsoft YaHei"/>
        </w:rPr>
        <w:t xml:space="preserve">水库、堤防、南水北调工程是否出现险情。</w:t>
      </w:r>
    </w:p>
    <w:p>
      <w:pPr>
        <w:pStyle w:val="Heading2"/>
        <w:spacing w:after="120" w:line="300" w:lineRule="auto"/>
      </w:pPr>
      <w:r>
        <w:rPr>
          <w:rFonts w:ascii="Microsoft YaHei" w:eastAsia="Microsoft YaHei" w:hAnsi="Microsoft YaHei"/>
        </w:rPr>
        <w:t xml:space="preserve">11.2 典型数据项</w:t>
      </w:r>
    </w:p>
    <w:p>
      <w:pPr>
        <w:numPr>
          <w:ilvl w:val="0"/>
          <w:numId w:val="1"/>
        </w:numPr>
        <w:spacing w:after="120" w:line="300" w:lineRule="auto"/>
      </w:pPr>
      <w:r>
        <w:rPr>
          <w:rFonts w:ascii="Microsoft YaHei" w:eastAsia="Microsoft YaHei" w:hAnsi="Microsoft YaHei"/>
        </w:rPr>
        <w:t xml:space="preserve">总体状态。</w:t>
      </w:r>
    </w:p>
    <w:p>
      <w:pPr>
        <w:numPr>
          <w:ilvl w:val="0"/>
          <w:numId w:val="1"/>
        </w:numPr>
        <w:spacing w:after="120" w:line="300" w:lineRule="auto"/>
      </w:pPr>
      <w:r>
        <w:rPr>
          <w:rFonts w:ascii="Microsoft YaHei" w:eastAsia="Microsoft YaHei" w:hAnsi="Microsoft YaHei"/>
        </w:rPr>
        <w:t xml:space="preserve">进水或倒灌状态。</w:t>
      </w:r>
    </w:p>
    <w:p>
      <w:pPr>
        <w:numPr>
          <w:ilvl w:val="0"/>
          <w:numId w:val="1"/>
        </w:numPr>
        <w:spacing w:after="120" w:line="300" w:lineRule="auto"/>
      </w:pPr>
      <w:r>
        <w:rPr>
          <w:rFonts w:ascii="Microsoft YaHei" w:eastAsia="Microsoft YaHei" w:hAnsi="Microsoft YaHei"/>
        </w:rPr>
        <w:t xml:space="preserve">通达状态。</w:t>
      </w:r>
    </w:p>
    <w:p>
      <w:pPr>
        <w:numPr>
          <w:ilvl w:val="0"/>
          <w:numId w:val="1"/>
        </w:numPr>
        <w:spacing w:after="120" w:line="300" w:lineRule="auto"/>
      </w:pPr>
      <w:r>
        <w:rPr>
          <w:rFonts w:ascii="Microsoft YaHei" w:eastAsia="Microsoft YaHei" w:hAnsi="Microsoft YaHei"/>
        </w:rPr>
        <w:t xml:space="preserve">供电、供水、通信状态。</w:t>
      </w:r>
    </w:p>
    <w:p>
      <w:pPr>
        <w:numPr>
          <w:ilvl w:val="0"/>
          <w:numId w:val="1"/>
        </w:numPr>
        <w:spacing w:after="120" w:line="300" w:lineRule="auto"/>
      </w:pPr>
      <w:r>
        <w:rPr>
          <w:rFonts w:ascii="Microsoft YaHei" w:eastAsia="Microsoft YaHei" w:hAnsi="Microsoft YaHei"/>
        </w:rPr>
        <w:t xml:space="preserve">当前暴露人数。</w:t>
      </w:r>
    </w:p>
    <w:p>
      <w:pPr>
        <w:numPr>
          <w:ilvl w:val="0"/>
          <w:numId w:val="1"/>
        </w:numPr>
        <w:spacing w:after="120" w:line="300" w:lineRule="auto"/>
      </w:pPr>
      <w:r>
        <w:rPr>
          <w:rFonts w:ascii="Microsoft YaHei" w:eastAsia="Microsoft YaHei" w:hAnsi="Microsoft YaHei"/>
        </w:rPr>
        <w:t xml:space="preserve">脆弱人群数量。</w:t>
      </w:r>
    </w:p>
    <w:p>
      <w:pPr>
        <w:numPr>
          <w:ilvl w:val="0"/>
          <w:numId w:val="1"/>
        </w:numPr>
        <w:spacing w:after="120" w:line="300" w:lineRule="auto"/>
      </w:pPr>
      <w:r>
        <w:rPr>
          <w:rFonts w:ascii="Microsoft YaHei" w:eastAsia="Microsoft YaHei" w:hAnsi="Microsoft YaHei"/>
        </w:rPr>
        <w:t xml:space="preserve">是否需要停运、停产、转移。</w:t>
      </w:r>
    </w:p>
    <w:p>
      <w:pPr>
        <w:numPr>
          <w:ilvl w:val="0"/>
          <w:numId w:val="1"/>
        </w:numPr>
        <w:spacing w:after="120" w:line="300" w:lineRule="auto"/>
      </w:pPr>
      <w:r>
        <w:rPr>
          <w:rFonts w:ascii="Microsoft YaHei" w:eastAsia="Microsoft YaHei" w:hAnsi="Microsoft YaHei"/>
        </w:rPr>
        <w:t xml:space="preserve">是否需要外部支援。</w:t>
      </w:r>
    </w:p>
    <w:p>
      <w:pPr>
        <w:numPr>
          <w:ilvl w:val="0"/>
          <w:numId w:val="1"/>
        </w:numPr>
        <w:spacing w:after="120" w:line="300" w:lineRule="auto"/>
      </w:pPr>
      <w:r>
        <w:rPr>
          <w:rFonts w:ascii="Microsoft YaHei" w:eastAsia="Microsoft YaHei" w:hAnsi="Microsoft YaHei"/>
        </w:rPr>
        <w:t xml:space="preserve">关键风险标记。</w:t>
      </w:r>
    </w:p>
    <w:p>
      <w:pPr>
        <w:numPr>
          <w:ilvl w:val="0"/>
          <w:numId w:val="1"/>
        </w:numPr>
        <w:spacing w:after="120" w:line="300" w:lineRule="auto"/>
      </w:pPr>
      <w:r>
        <w:rPr>
          <w:rFonts w:ascii="Microsoft YaHei" w:eastAsia="Microsoft YaHei" w:hAnsi="Microsoft YaHei"/>
        </w:rPr>
        <w:t xml:space="preserve">责任单位和责任人。</w:t>
      </w:r>
    </w:p>
    <w:p>
      <w:pPr>
        <w:numPr>
          <w:ilvl w:val="0"/>
          <w:numId w:val="1"/>
        </w:numPr>
        <w:spacing w:after="120" w:line="300" w:lineRule="auto"/>
      </w:pPr>
      <w:r>
        <w:rPr>
          <w:rFonts w:ascii="Microsoft YaHei" w:eastAsia="Microsoft YaHei" w:hAnsi="Microsoft YaHei"/>
        </w:rPr>
        <w:t xml:space="preserve">最近核查时间。</w:t>
      </w:r>
    </w:p>
    <w:p>
      <w:pPr>
        <w:pStyle w:val="Heading2"/>
        <w:spacing w:after="120" w:line="300" w:lineRule="auto"/>
      </w:pPr>
      <w:r>
        <w:rPr>
          <w:rFonts w:ascii="Microsoft YaHei" w:eastAsia="Microsoft YaHei" w:hAnsi="Microsoft YaHei"/>
        </w:rPr>
        <w:t xml:space="preserve">11.3 可接受的数据形态</w:t>
      </w:r>
    </w:p>
    <w:p>
      <w:pPr>
        <w:numPr>
          <w:ilvl w:val="0"/>
          <w:numId w:val="1"/>
        </w:numPr>
        <w:spacing w:after="120" w:line="300" w:lineRule="auto"/>
      </w:pPr>
      <w:r>
        <w:rPr>
          <w:rFonts w:ascii="Microsoft YaHei" w:eastAsia="Microsoft YaHei" w:hAnsi="Microsoft YaHei"/>
        </w:rPr>
        <w:t xml:space="preserve">行业系统接口。</w:t>
      </w:r>
    </w:p>
    <w:p>
      <w:pPr>
        <w:numPr>
          <w:ilvl w:val="0"/>
          <w:numId w:val="1"/>
        </w:numPr>
        <w:spacing w:after="120" w:line="300" w:lineRule="auto"/>
      </w:pPr>
      <w:r>
        <w:rPr>
          <w:rFonts w:ascii="Microsoft YaHei" w:eastAsia="Microsoft YaHei" w:hAnsi="Microsoft YaHei"/>
        </w:rPr>
        <w:t xml:space="preserve">设施运行日报或快报。</w:t>
      </w:r>
    </w:p>
    <w:p>
      <w:pPr>
        <w:numPr>
          <w:ilvl w:val="0"/>
          <w:numId w:val="1"/>
        </w:numPr>
        <w:spacing w:after="120" w:line="300" w:lineRule="auto"/>
      </w:pPr>
      <w:r>
        <w:rPr>
          <w:rFonts w:ascii="Microsoft YaHei" w:eastAsia="Microsoft YaHei" w:hAnsi="Microsoft YaHei"/>
        </w:rPr>
        <w:t xml:space="preserve">网格员或行业人员上报。</w:t>
      </w:r>
    </w:p>
    <w:p>
      <w:pPr>
        <w:numPr>
          <w:ilvl w:val="0"/>
          <w:numId w:val="1"/>
        </w:numPr>
        <w:spacing w:after="120" w:line="300" w:lineRule="auto"/>
      </w:pPr>
      <w:r>
        <w:rPr>
          <w:rFonts w:ascii="Microsoft YaHei" w:eastAsia="Microsoft YaHei" w:hAnsi="Microsoft YaHei"/>
        </w:rPr>
        <w:t xml:space="preserve">现场照片、视频。</w:t>
      </w:r>
    </w:p>
    <w:p>
      <w:pPr>
        <w:numPr>
          <w:ilvl w:val="0"/>
          <w:numId w:val="1"/>
        </w:numPr>
        <w:spacing w:after="120" w:line="300" w:lineRule="auto"/>
      </w:pPr>
      <w:r>
        <w:rPr>
          <w:rFonts w:ascii="Microsoft YaHei" w:eastAsia="Microsoft YaHei" w:hAnsi="Microsoft YaHei"/>
        </w:rPr>
        <w:t xml:space="preserve">PDF巡查报告。</w:t>
      </w:r>
    </w:p>
    <w:p>
      <w:pPr>
        <w:numPr>
          <w:ilvl w:val="0"/>
          <w:numId w:val="1"/>
        </w:numPr>
        <w:spacing w:after="120" w:line="300" w:lineRule="auto"/>
      </w:pPr>
      <w:r>
        <w:rPr>
          <w:rFonts w:ascii="Microsoft YaHei" w:eastAsia="Microsoft YaHei" w:hAnsi="Microsoft YaHei"/>
        </w:rPr>
        <w:t xml:space="preserve">电话记录或会商纪要。</w:t>
      </w:r>
    </w:p>
    <w:p>
      <w:pPr>
        <w:pStyle w:val="Heading2"/>
        <w:spacing w:after="120" w:line="300" w:lineRule="auto"/>
      </w:pPr>
      <w:r>
        <w:rPr>
          <w:rFonts w:ascii="Microsoft YaHei" w:eastAsia="Microsoft YaHei" w:hAnsi="Microsoft YaHei"/>
        </w:rPr>
        <w:t xml:space="preserve">11.4 智能体用途</w:t>
      </w:r>
    </w:p>
    <w:p>
      <w:pPr>
        <w:numPr>
          <w:ilvl w:val="0"/>
          <w:numId w:val="1"/>
        </w:numPr>
        <w:spacing w:after="120" w:line="300" w:lineRule="auto"/>
      </w:pPr>
      <w:r>
        <w:rPr>
          <w:rFonts w:ascii="Microsoft YaHei" w:eastAsia="Microsoft YaHei" w:hAnsi="Microsoft YaHei"/>
        </w:rPr>
        <w:t xml:space="preserve">判断重点设施是否需要升级处置。</w:t>
      </w:r>
    </w:p>
    <w:p>
      <w:pPr>
        <w:numPr>
          <w:ilvl w:val="0"/>
          <w:numId w:val="1"/>
        </w:numPr>
        <w:spacing w:after="120" w:line="300" w:lineRule="auto"/>
      </w:pPr>
      <w:r>
        <w:rPr>
          <w:rFonts w:ascii="Microsoft YaHei" w:eastAsia="Microsoft YaHei" w:hAnsi="Microsoft YaHei"/>
        </w:rPr>
        <w:t xml:space="preserve">生成设施专属任务。</w:t>
      </w:r>
    </w:p>
    <w:p>
      <w:pPr>
        <w:numPr>
          <w:ilvl w:val="0"/>
          <w:numId w:val="1"/>
        </w:numPr>
        <w:spacing w:after="120" w:line="300" w:lineRule="auto"/>
      </w:pPr>
      <w:r>
        <w:rPr>
          <w:rFonts w:ascii="Microsoft YaHei" w:eastAsia="Microsoft YaHei" w:hAnsi="Microsoft YaHei"/>
        </w:rPr>
        <w:t xml:space="preserve">联动行业主管部门。</w:t>
      </w:r>
    </w:p>
    <w:p>
      <w:pPr>
        <w:numPr>
          <w:ilvl w:val="0"/>
          <w:numId w:val="1"/>
        </w:numPr>
        <w:spacing w:after="120" w:line="300" w:lineRule="auto"/>
      </w:pPr>
      <w:r>
        <w:rPr>
          <w:rFonts w:ascii="Microsoft YaHei" w:eastAsia="Microsoft YaHei" w:hAnsi="Microsoft YaHei"/>
        </w:rPr>
        <w:t xml:space="preserve">将设施风险转化为群众预警或转移建议。</w:t>
      </w:r>
    </w:p>
    <w:p>
      <w:pPr>
        <w:pStyle w:val="Heading1"/>
        <w:spacing w:after="120" w:line="300" w:lineRule="auto"/>
      </w:pPr>
      <w:r>
        <w:rPr>
          <w:rFonts w:ascii="Microsoft YaHei" w:eastAsia="Microsoft YaHei" w:hAnsi="Microsoft YaHei"/>
        </w:rPr>
        <w:t xml:space="preserve">12. 特殊设施信息</w:t>
      </w:r>
    </w:p>
    <w:p>
      <w:pPr>
        <w:pStyle w:val="Heading2"/>
        <w:spacing w:after="120" w:line="300" w:lineRule="auto"/>
      </w:pPr>
      <w:r>
        <w:rPr>
          <w:rFonts w:ascii="Microsoft YaHei" w:eastAsia="Microsoft YaHei" w:hAnsi="Microsoft YaHei"/>
        </w:rPr>
        <w:t xml:space="preserve">12.1 医院</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医院等级、地址、急诊入口、救护车通道。</w:t>
      </w:r>
    </w:p>
    <w:p>
      <w:pPr>
        <w:numPr>
          <w:ilvl w:val="0"/>
          <w:numId w:val="1"/>
        </w:numPr>
        <w:spacing w:after="120" w:line="300" w:lineRule="auto"/>
      </w:pPr>
      <w:r>
        <w:rPr>
          <w:rFonts w:ascii="Microsoft YaHei" w:eastAsia="Microsoft YaHei" w:hAnsi="Microsoft YaHei"/>
        </w:rPr>
        <w:t xml:space="preserve">床位数、ICU床位数、透析能力、供氧能力。</w:t>
      </w:r>
    </w:p>
    <w:p>
      <w:pPr>
        <w:numPr>
          <w:ilvl w:val="0"/>
          <w:numId w:val="1"/>
        </w:numPr>
        <w:spacing w:after="120" w:line="300" w:lineRule="auto"/>
      </w:pPr>
      <w:r>
        <w:rPr>
          <w:rFonts w:ascii="Microsoft YaHei" w:eastAsia="Microsoft YaHei" w:hAnsi="Microsoft YaHei"/>
        </w:rPr>
        <w:t xml:space="preserve">备用电源设计支撑时间。</w:t>
      </w:r>
    </w:p>
    <w:p>
      <w:pPr>
        <w:numPr>
          <w:ilvl w:val="0"/>
          <w:numId w:val="1"/>
        </w:numPr>
        <w:spacing w:after="120" w:line="300" w:lineRule="auto"/>
      </w:pPr>
      <w:r>
        <w:rPr>
          <w:rFonts w:ascii="Microsoft YaHei" w:eastAsia="Microsoft YaHei" w:hAnsi="Microsoft YaHei"/>
        </w:rPr>
        <w:t xml:space="preserve">地下设备间、配电室、药品库位置。</w:t>
      </w:r>
    </w:p>
    <w:p>
      <w:pPr>
        <w:numPr>
          <w:ilvl w:val="0"/>
          <w:numId w:val="1"/>
        </w:numPr>
        <w:spacing w:after="120" w:line="300" w:lineRule="auto"/>
      </w:pPr>
      <w:r>
        <w:rPr>
          <w:rFonts w:ascii="Microsoft YaHei" w:eastAsia="Microsoft YaHei" w:hAnsi="Microsoft YaHei"/>
        </w:rPr>
        <w:t xml:space="preserve">医疗应急联系人。</w:t>
      </w:r>
    </w:p>
    <w:p>
      <w:pPr>
        <w:numPr>
          <w:ilvl w:val="0"/>
          <w:numId w:val="1"/>
        </w:numPr>
        <w:spacing w:after="120" w:line="300" w:lineRule="auto"/>
      </w:pPr>
      <w:r>
        <w:rPr>
          <w:rFonts w:ascii="Microsoft YaHei" w:eastAsia="Microsoft YaHei" w:hAnsi="Microsoft YaHei"/>
        </w:rPr>
        <w:t xml:space="preserve">行业主管单位。</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保障急救通道。</w:t>
      </w:r>
    </w:p>
    <w:p>
      <w:pPr>
        <w:numPr>
          <w:ilvl w:val="0"/>
          <w:numId w:val="1"/>
        </w:numPr>
        <w:spacing w:after="120" w:line="300" w:lineRule="auto"/>
      </w:pPr>
      <w:r>
        <w:rPr>
          <w:rFonts w:ascii="Microsoft YaHei" w:eastAsia="Microsoft YaHei" w:hAnsi="Microsoft YaHei"/>
        </w:rPr>
        <w:t xml:space="preserve">判断病患转移需求。</w:t>
      </w:r>
    </w:p>
    <w:p>
      <w:pPr>
        <w:numPr>
          <w:ilvl w:val="0"/>
          <w:numId w:val="1"/>
        </w:numPr>
        <w:spacing w:after="120" w:line="300" w:lineRule="auto"/>
      </w:pPr>
      <w:r>
        <w:rPr>
          <w:rFonts w:ascii="Microsoft YaHei" w:eastAsia="Microsoft YaHei" w:hAnsi="Microsoft YaHei"/>
        </w:rPr>
        <w:t xml:space="preserve">判断备用电源和供氧风险。</w:t>
      </w:r>
    </w:p>
    <w:p>
      <w:pPr>
        <w:pStyle w:val="Heading2"/>
        <w:spacing w:after="120" w:line="300" w:lineRule="auto"/>
      </w:pPr>
      <w:r>
        <w:rPr>
          <w:rFonts w:ascii="Microsoft YaHei" w:eastAsia="Microsoft YaHei" w:hAnsi="Microsoft YaHei"/>
        </w:rPr>
        <w:t xml:space="preserve">12.2 学校</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学校类型、学生总数、寄宿学生数。</w:t>
      </w:r>
    </w:p>
    <w:p>
      <w:pPr>
        <w:numPr>
          <w:ilvl w:val="0"/>
          <w:numId w:val="1"/>
        </w:numPr>
        <w:spacing w:after="120" w:line="300" w:lineRule="auto"/>
      </w:pPr>
      <w:r>
        <w:rPr>
          <w:rFonts w:ascii="Microsoft YaHei" w:eastAsia="Microsoft YaHei" w:hAnsi="Microsoft YaHei"/>
        </w:rPr>
        <w:t xml:space="preserve">放学时间。</w:t>
      </w:r>
    </w:p>
    <w:p>
      <w:pPr>
        <w:numPr>
          <w:ilvl w:val="0"/>
          <w:numId w:val="1"/>
        </w:numPr>
        <w:spacing w:after="120" w:line="300" w:lineRule="auto"/>
      </w:pPr>
      <w:r>
        <w:rPr>
          <w:rFonts w:ascii="Microsoft YaHei" w:eastAsia="Microsoft YaHei" w:hAnsi="Microsoft YaHei"/>
        </w:rPr>
        <w:t xml:space="preserve">校门位置。</w:t>
      </w:r>
    </w:p>
    <w:p>
      <w:pPr>
        <w:numPr>
          <w:ilvl w:val="0"/>
          <w:numId w:val="1"/>
        </w:numPr>
        <w:spacing w:after="120" w:line="300" w:lineRule="auto"/>
      </w:pPr>
      <w:r>
        <w:rPr>
          <w:rFonts w:ascii="Microsoft YaHei" w:eastAsia="Microsoft YaHei" w:hAnsi="Microsoft YaHei"/>
        </w:rPr>
        <w:t xml:space="preserve">校车路线。</w:t>
      </w:r>
    </w:p>
    <w:p>
      <w:pPr>
        <w:numPr>
          <w:ilvl w:val="0"/>
          <w:numId w:val="1"/>
        </w:numPr>
        <w:spacing w:after="120" w:line="300" w:lineRule="auto"/>
      </w:pPr>
      <w:r>
        <w:rPr>
          <w:rFonts w:ascii="Microsoft YaHei" w:eastAsia="Microsoft YaHei" w:hAnsi="Microsoft YaHei"/>
        </w:rPr>
        <w:t xml:space="preserve">校内临时安置能力。</w:t>
      </w:r>
    </w:p>
    <w:p>
      <w:pPr>
        <w:numPr>
          <w:ilvl w:val="0"/>
          <w:numId w:val="1"/>
        </w:numPr>
        <w:spacing w:after="120" w:line="300" w:lineRule="auto"/>
      </w:pPr>
      <w:r>
        <w:rPr>
          <w:rFonts w:ascii="Microsoft YaHei" w:eastAsia="Microsoft YaHei" w:hAnsi="Microsoft YaHei"/>
        </w:rPr>
        <w:t xml:space="preserve">家长通知渠道。</w:t>
      </w:r>
    </w:p>
    <w:p>
      <w:pPr>
        <w:numPr>
          <w:ilvl w:val="0"/>
          <w:numId w:val="1"/>
        </w:numPr>
        <w:spacing w:after="120" w:line="300" w:lineRule="auto"/>
      </w:pPr>
      <w:r>
        <w:rPr>
          <w:rFonts w:ascii="Microsoft YaHei" w:eastAsia="Microsoft YaHei" w:hAnsi="Microsoft YaHei"/>
        </w:rPr>
        <w:t xml:space="preserve">教育系统联系人。</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判断是否建议停课或延迟放学。</w:t>
      </w:r>
    </w:p>
    <w:p>
      <w:pPr>
        <w:numPr>
          <w:ilvl w:val="0"/>
          <w:numId w:val="1"/>
        </w:numPr>
        <w:spacing w:after="120" w:line="300" w:lineRule="auto"/>
      </w:pPr>
      <w:r>
        <w:rPr>
          <w:rFonts w:ascii="Microsoft YaHei" w:eastAsia="Microsoft YaHei" w:hAnsi="Microsoft YaHei"/>
        </w:rPr>
        <w:t xml:space="preserve">生成家长通知。</w:t>
      </w:r>
    </w:p>
    <w:p>
      <w:pPr>
        <w:numPr>
          <w:ilvl w:val="0"/>
          <w:numId w:val="1"/>
        </w:numPr>
        <w:spacing w:after="120" w:line="300" w:lineRule="auto"/>
      </w:pPr>
      <w:r>
        <w:rPr>
          <w:rFonts w:ascii="Microsoft YaHei" w:eastAsia="Microsoft YaHei" w:hAnsi="Microsoft YaHei"/>
        </w:rPr>
        <w:t xml:space="preserve">推荐接送绕行路线。</w:t>
      </w:r>
    </w:p>
    <w:p>
      <w:pPr>
        <w:pStyle w:val="Heading2"/>
        <w:spacing w:after="120" w:line="300" w:lineRule="auto"/>
      </w:pPr>
      <w:r>
        <w:rPr>
          <w:rFonts w:ascii="Microsoft YaHei" w:eastAsia="Microsoft YaHei" w:hAnsi="Microsoft YaHei"/>
        </w:rPr>
        <w:t xml:space="preserve">12.3 养老院和福利机构</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入住人数。</w:t>
      </w:r>
    </w:p>
    <w:p>
      <w:pPr>
        <w:numPr>
          <w:ilvl w:val="0"/>
          <w:numId w:val="1"/>
        </w:numPr>
        <w:spacing w:after="120" w:line="300" w:lineRule="auto"/>
      </w:pPr>
      <w:r>
        <w:rPr>
          <w:rFonts w:ascii="Microsoft YaHei" w:eastAsia="Microsoft YaHei" w:hAnsi="Microsoft YaHei"/>
        </w:rPr>
        <w:t xml:space="preserve">卧床、轮椅、吸氧、认知障碍人员数量。</w:t>
      </w:r>
    </w:p>
    <w:p>
      <w:pPr>
        <w:numPr>
          <w:ilvl w:val="0"/>
          <w:numId w:val="1"/>
        </w:numPr>
        <w:spacing w:after="120" w:line="300" w:lineRule="auto"/>
      </w:pPr>
      <w:r>
        <w:rPr>
          <w:rFonts w:ascii="Microsoft YaHei" w:eastAsia="Microsoft YaHei" w:hAnsi="Microsoft YaHei"/>
        </w:rPr>
        <w:t xml:space="preserve">护理人员和医护人员数量。</w:t>
      </w:r>
    </w:p>
    <w:p>
      <w:pPr>
        <w:numPr>
          <w:ilvl w:val="0"/>
          <w:numId w:val="1"/>
        </w:numPr>
        <w:spacing w:after="120" w:line="300" w:lineRule="auto"/>
      </w:pPr>
      <w:r>
        <w:rPr>
          <w:rFonts w:ascii="Microsoft YaHei" w:eastAsia="Microsoft YaHei" w:hAnsi="Microsoft YaHei"/>
        </w:rPr>
        <w:t xml:space="preserve">担架、车辆、医护陪同需求。</w:t>
      </w:r>
    </w:p>
    <w:p>
      <w:pPr>
        <w:numPr>
          <w:ilvl w:val="0"/>
          <w:numId w:val="1"/>
        </w:numPr>
        <w:spacing w:after="120" w:line="300" w:lineRule="auto"/>
      </w:pPr>
      <w:r>
        <w:rPr>
          <w:rFonts w:ascii="Microsoft YaHei" w:eastAsia="Microsoft YaHei" w:hAnsi="Microsoft YaHei"/>
        </w:rPr>
        <w:t xml:space="preserve">无障碍条件。</w:t>
      </w:r>
    </w:p>
    <w:p>
      <w:pPr>
        <w:numPr>
          <w:ilvl w:val="0"/>
          <w:numId w:val="1"/>
        </w:numPr>
        <w:spacing w:after="120" w:line="300" w:lineRule="auto"/>
      </w:pPr>
      <w:r>
        <w:rPr>
          <w:rFonts w:ascii="Microsoft YaHei" w:eastAsia="Microsoft YaHei" w:hAnsi="Microsoft YaHei"/>
        </w:rPr>
        <w:t xml:space="preserve">最近医疗机构。</w:t>
      </w:r>
    </w:p>
    <w:p>
      <w:pPr>
        <w:numPr>
          <w:ilvl w:val="0"/>
          <w:numId w:val="1"/>
        </w:numPr>
        <w:spacing w:after="120" w:line="300" w:lineRule="auto"/>
      </w:pPr>
      <w:r>
        <w:rPr>
          <w:rFonts w:ascii="Microsoft YaHei" w:eastAsia="Microsoft YaHei" w:hAnsi="Microsoft YaHei"/>
        </w:rPr>
        <w:t xml:space="preserve">民政联系人。</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生成分批转移方案。</w:t>
      </w:r>
    </w:p>
    <w:p>
      <w:pPr>
        <w:numPr>
          <w:ilvl w:val="0"/>
          <w:numId w:val="1"/>
        </w:numPr>
        <w:spacing w:after="120" w:line="300" w:lineRule="auto"/>
      </w:pPr>
      <w:r>
        <w:rPr>
          <w:rFonts w:ascii="Microsoft YaHei" w:eastAsia="Microsoft YaHei" w:hAnsi="Microsoft YaHei"/>
        </w:rPr>
        <w:t xml:space="preserve">计算车辆、担架、医护人员需求。</w:t>
      </w:r>
    </w:p>
    <w:p>
      <w:pPr>
        <w:numPr>
          <w:ilvl w:val="0"/>
          <w:numId w:val="1"/>
        </w:numPr>
        <w:spacing w:after="120" w:line="300" w:lineRule="auto"/>
      </w:pPr>
      <w:r>
        <w:rPr>
          <w:rFonts w:ascii="Microsoft YaHei" w:eastAsia="Microsoft YaHei" w:hAnsi="Microsoft YaHei"/>
        </w:rPr>
        <w:t xml:space="preserve">判断安置点是否适配。</w:t>
      </w:r>
    </w:p>
    <w:p>
      <w:pPr>
        <w:pStyle w:val="Heading2"/>
        <w:spacing w:after="120" w:line="300" w:lineRule="auto"/>
      </w:pPr>
      <w:r>
        <w:rPr>
          <w:rFonts w:ascii="Microsoft YaHei" w:eastAsia="Microsoft YaHei" w:hAnsi="Microsoft YaHei"/>
        </w:rPr>
        <w:t xml:space="preserve">12.4 危化品企业</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企业类型。</w:t>
      </w:r>
    </w:p>
    <w:p>
      <w:pPr>
        <w:numPr>
          <w:ilvl w:val="0"/>
          <w:numId w:val="1"/>
        </w:numPr>
        <w:spacing w:after="120" w:line="300" w:lineRule="auto"/>
      </w:pPr>
      <w:r>
        <w:rPr>
          <w:rFonts w:ascii="Microsoft YaHei" w:eastAsia="Microsoft YaHei" w:hAnsi="Microsoft YaHei"/>
        </w:rPr>
        <w:t xml:space="preserve">危险化学品种类和数量。</w:t>
      </w:r>
    </w:p>
    <w:p>
      <w:pPr>
        <w:numPr>
          <w:ilvl w:val="0"/>
          <w:numId w:val="1"/>
        </w:numPr>
        <w:spacing w:after="120" w:line="300" w:lineRule="auto"/>
      </w:pPr>
      <w:r>
        <w:rPr>
          <w:rFonts w:ascii="Microsoft YaHei" w:eastAsia="Microsoft YaHei" w:hAnsi="Microsoft YaHei"/>
        </w:rPr>
        <w:t xml:space="preserve">储存方式。</w:t>
      </w:r>
    </w:p>
    <w:p>
      <w:pPr>
        <w:numPr>
          <w:ilvl w:val="0"/>
          <w:numId w:val="1"/>
        </w:numPr>
        <w:spacing w:after="120" w:line="300" w:lineRule="auto"/>
      </w:pPr>
      <w:r>
        <w:rPr>
          <w:rFonts w:ascii="Microsoft YaHei" w:eastAsia="Microsoft YaHei" w:hAnsi="Microsoft YaHei"/>
        </w:rPr>
        <w:t xml:space="preserve">围堰、事故池、截流沟等防控设施。</w:t>
      </w:r>
    </w:p>
    <w:p>
      <w:pPr>
        <w:numPr>
          <w:ilvl w:val="0"/>
          <w:numId w:val="1"/>
        </w:numPr>
        <w:spacing w:after="120" w:line="300" w:lineRule="auto"/>
      </w:pPr>
      <w:r>
        <w:rPr>
          <w:rFonts w:ascii="Microsoft YaHei" w:eastAsia="Microsoft YaHei" w:hAnsi="Microsoft YaHei"/>
        </w:rPr>
        <w:t xml:space="preserve">消防能力。</w:t>
      </w:r>
    </w:p>
    <w:p>
      <w:pPr>
        <w:numPr>
          <w:ilvl w:val="0"/>
          <w:numId w:val="1"/>
        </w:numPr>
        <w:spacing w:after="120" w:line="300" w:lineRule="auto"/>
      </w:pPr>
      <w:r>
        <w:rPr>
          <w:rFonts w:ascii="Microsoft YaHei" w:eastAsia="Microsoft YaHei" w:hAnsi="Microsoft YaHei"/>
        </w:rPr>
        <w:t xml:space="preserve">警戒或疏散半径。</w:t>
      </w:r>
    </w:p>
    <w:p>
      <w:pPr>
        <w:numPr>
          <w:ilvl w:val="0"/>
          <w:numId w:val="1"/>
        </w:numPr>
        <w:spacing w:after="120" w:line="300" w:lineRule="auto"/>
      </w:pPr>
      <w:r>
        <w:rPr>
          <w:rFonts w:ascii="Microsoft YaHei" w:eastAsia="Microsoft YaHei" w:hAnsi="Microsoft YaHei"/>
        </w:rPr>
        <w:t xml:space="preserve">下游敏感目标。</w:t>
      </w:r>
    </w:p>
    <w:p>
      <w:pPr>
        <w:numPr>
          <w:ilvl w:val="0"/>
          <w:numId w:val="1"/>
        </w:numPr>
        <w:spacing w:after="120" w:line="300" w:lineRule="auto"/>
      </w:pPr>
      <w:r>
        <w:rPr>
          <w:rFonts w:ascii="Microsoft YaHei" w:eastAsia="Microsoft YaHei" w:hAnsi="Microsoft YaHei"/>
        </w:rPr>
        <w:t xml:space="preserve">安全负责人。</w:t>
      </w:r>
    </w:p>
    <w:p>
      <w:pPr>
        <w:numPr>
          <w:ilvl w:val="0"/>
          <w:numId w:val="1"/>
        </w:numPr>
        <w:spacing w:after="120" w:line="300" w:lineRule="auto"/>
      </w:pPr>
      <w:r>
        <w:rPr>
          <w:rFonts w:ascii="Microsoft YaHei" w:eastAsia="Microsoft YaHei" w:hAnsi="Microsoft YaHei"/>
        </w:rPr>
        <w:t xml:space="preserve">行业主管单位。</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判断泄漏、爆炸、污染风险。</w:t>
      </w:r>
    </w:p>
    <w:p>
      <w:pPr>
        <w:numPr>
          <w:ilvl w:val="0"/>
          <w:numId w:val="1"/>
        </w:numPr>
        <w:spacing w:after="120" w:line="300" w:lineRule="auto"/>
      </w:pPr>
      <w:r>
        <w:rPr>
          <w:rFonts w:ascii="Microsoft YaHei" w:eastAsia="Microsoft YaHei" w:hAnsi="Microsoft YaHei"/>
        </w:rPr>
        <w:t xml:space="preserve">联动应急、消防、生态环境部门。</w:t>
      </w:r>
    </w:p>
    <w:p>
      <w:pPr>
        <w:numPr>
          <w:ilvl w:val="0"/>
          <w:numId w:val="1"/>
        </w:numPr>
        <w:spacing w:after="120" w:line="300" w:lineRule="auto"/>
      </w:pPr>
      <w:r>
        <w:rPr>
          <w:rFonts w:ascii="Microsoft YaHei" w:eastAsia="Microsoft YaHei" w:hAnsi="Microsoft YaHei"/>
        </w:rPr>
        <w:t xml:space="preserve">判断是否扩大疏散范围。</w:t>
      </w:r>
    </w:p>
    <w:p>
      <w:pPr>
        <w:pStyle w:val="Heading2"/>
        <w:spacing w:after="120" w:line="300" w:lineRule="auto"/>
      </w:pPr>
      <w:r>
        <w:rPr>
          <w:rFonts w:ascii="Microsoft YaHei" w:eastAsia="Microsoft YaHei" w:hAnsi="Microsoft YaHei"/>
        </w:rPr>
        <w:t xml:space="preserve">12.5 尾矿库</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设计等级、坝高、库容。</w:t>
      </w:r>
    </w:p>
    <w:p>
      <w:pPr>
        <w:numPr>
          <w:ilvl w:val="0"/>
          <w:numId w:val="1"/>
        </w:numPr>
        <w:spacing w:after="120" w:line="300" w:lineRule="auto"/>
      </w:pPr>
      <w:r>
        <w:rPr>
          <w:rFonts w:ascii="Microsoft YaHei" w:eastAsia="Microsoft YaHei" w:hAnsi="Microsoft YaHei"/>
        </w:rPr>
        <w:t xml:space="preserve">设计安全超高。</w:t>
      </w:r>
    </w:p>
    <w:p>
      <w:pPr>
        <w:numPr>
          <w:ilvl w:val="0"/>
          <w:numId w:val="1"/>
        </w:numPr>
        <w:spacing w:after="120" w:line="300" w:lineRule="auto"/>
      </w:pPr>
      <w:r>
        <w:rPr>
          <w:rFonts w:ascii="Microsoft YaHei" w:eastAsia="Microsoft YaHei" w:hAnsi="Microsoft YaHei"/>
        </w:rPr>
        <w:t xml:space="preserve">排洪系统类型。</w:t>
      </w:r>
    </w:p>
    <w:p>
      <w:pPr>
        <w:numPr>
          <w:ilvl w:val="0"/>
          <w:numId w:val="1"/>
        </w:numPr>
        <w:spacing w:after="120" w:line="300" w:lineRule="auto"/>
      </w:pPr>
      <w:r>
        <w:rPr>
          <w:rFonts w:ascii="Microsoft YaHei" w:eastAsia="Microsoft YaHei" w:hAnsi="Microsoft YaHei"/>
        </w:rPr>
        <w:t xml:space="preserve">下游村庄和人口。</w:t>
      </w:r>
    </w:p>
    <w:p>
      <w:pPr>
        <w:numPr>
          <w:ilvl w:val="0"/>
          <w:numId w:val="1"/>
        </w:numPr>
        <w:spacing w:after="120" w:line="300" w:lineRule="auto"/>
      </w:pPr>
      <w:r>
        <w:rPr>
          <w:rFonts w:ascii="Microsoft YaHei" w:eastAsia="Microsoft YaHei" w:hAnsi="Microsoft YaHei"/>
        </w:rPr>
        <w:t xml:space="preserve">现场应急物资。</w:t>
      </w:r>
    </w:p>
    <w:p>
      <w:pPr>
        <w:numPr>
          <w:ilvl w:val="0"/>
          <w:numId w:val="1"/>
        </w:numPr>
        <w:spacing w:after="120" w:line="300" w:lineRule="auto"/>
      </w:pPr>
      <w:r>
        <w:rPr>
          <w:rFonts w:ascii="Microsoft YaHei" w:eastAsia="Microsoft YaHei" w:hAnsi="Microsoft YaHei"/>
        </w:rPr>
        <w:t xml:space="preserve">技术专家和企业责任人。</w:t>
      </w:r>
    </w:p>
    <w:p>
      <w:pPr>
        <w:numPr>
          <w:ilvl w:val="0"/>
          <w:numId w:val="1"/>
        </w:numPr>
        <w:spacing w:after="120" w:line="300" w:lineRule="auto"/>
      </w:pPr>
      <w:r>
        <w:rPr>
          <w:rFonts w:ascii="Microsoft YaHei" w:eastAsia="Microsoft YaHei" w:hAnsi="Microsoft YaHei"/>
        </w:rPr>
        <w:t xml:space="preserve">下游转移预案。</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研判漫顶、溃坝、渗漏风险。</w:t>
      </w:r>
    </w:p>
    <w:p>
      <w:pPr>
        <w:numPr>
          <w:ilvl w:val="0"/>
          <w:numId w:val="1"/>
        </w:numPr>
        <w:spacing w:after="120" w:line="300" w:lineRule="auto"/>
      </w:pPr>
      <w:r>
        <w:rPr>
          <w:rFonts w:ascii="Microsoft YaHei" w:eastAsia="Microsoft YaHei" w:hAnsi="Microsoft YaHei"/>
        </w:rPr>
        <w:t xml:space="preserve">触发下游叫应。</w:t>
      </w:r>
    </w:p>
    <w:p>
      <w:pPr>
        <w:numPr>
          <w:ilvl w:val="0"/>
          <w:numId w:val="1"/>
        </w:numPr>
        <w:spacing w:after="120" w:line="300" w:lineRule="auto"/>
      </w:pPr>
      <w:r>
        <w:rPr>
          <w:rFonts w:ascii="Microsoft YaHei" w:eastAsia="Microsoft YaHei" w:hAnsi="Microsoft YaHei"/>
        </w:rPr>
        <w:t xml:space="preserve">生成转移和专家会商建议。</w:t>
      </w:r>
    </w:p>
    <w:p>
      <w:pPr>
        <w:pStyle w:val="Heading2"/>
        <w:spacing w:after="120" w:line="300" w:lineRule="auto"/>
      </w:pPr>
      <w:r>
        <w:rPr>
          <w:rFonts w:ascii="Microsoft YaHei" w:eastAsia="Microsoft YaHei" w:hAnsi="Microsoft YaHei"/>
        </w:rPr>
        <w:t xml:space="preserve">12.6 南水北调、水库、堤防等水利工程</w:t>
      </w:r>
    </w:p>
    <w:p>
      <w:pPr>
        <w:spacing w:after="120" w:line="300" w:lineRule="auto"/>
      </w:pPr>
      <w:r>
        <w:rPr>
          <w:rFonts w:ascii="Microsoft YaHei" w:eastAsia="Microsoft YaHei" w:hAnsi="Microsoft YaHei"/>
        </w:rPr>
        <w:t xml:space="preserve">需要数据：</w:t>
      </w:r>
    </w:p>
    <w:p>
      <w:pPr>
        <w:numPr>
          <w:ilvl w:val="0"/>
          <w:numId w:val="1"/>
        </w:numPr>
        <w:spacing w:after="120" w:line="300" w:lineRule="auto"/>
      </w:pPr>
      <w:r>
        <w:rPr>
          <w:rFonts w:ascii="Microsoft YaHei" w:eastAsia="Microsoft YaHei" w:hAnsi="Microsoft YaHei"/>
        </w:rPr>
        <w:t xml:space="preserve">工程类型和管理单位。</w:t>
      </w:r>
    </w:p>
    <w:p>
      <w:pPr>
        <w:numPr>
          <w:ilvl w:val="0"/>
          <w:numId w:val="1"/>
        </w:numPr>
        <w:spacing w:after="120" w:line="300" w:lineRule="auto"/>
      </w:pPr>
      <w:r>
        <w:rPr>
          <w:rFonts w:ascii="Microsoft YaHei" w:eastAsia="Microsoft YaHei" w:hAnsi="Microsoft YaHei"/>
        </w:rPr>
        <w:t xml:space="preserve">控制断面。</w:t>
      </w:r>
    </w:p>
    <w:p>
      <w:pPr>
        <w:numPr>
          <w:ilvl w:val="0"/>
          <w:numId w:val="1"/>
        </w:numPr>
        <w:spacing w:after="120" w:line="300" w:lineRule="auto"/>
      </w:pPr>
      <w:r>
        <w:rPr>
          <w:rFonts w:ascii="Microsoft YaHei" w:eastAsia="Microsoft YaHei" w:hAnsi="Microsoft YaHei"/>
        </w:rPr>
        <w:t xml:space="preserve">设计水位、警戒水位、保证水位。</w:t>
      </w:r>
    </w:p>
    <w:p>
      <w:pPr>
        <w:numPr>
          <w:ilvl w:val="0"/>
          <w:numId w:val="1"/>
        </w:numPr>
        <w:spacing w:after="120" w:line="300" w:lineRule="auto"/>
      </w:pPr>
      <w:r>
        <w:rPr>
          <w:rFonts w:ascii="Microsoft YaHei" w:eastAsia="Microsoft YaHei" w:hAnsi="Microsoft YaHei"/>
        </w:rPr>
        <w:t xml:space="preserve">保护区域。</w:t>
      </w:r>
    </w:p>
    <w:p>
      <w:pPr>
        <w:numPr>
          <w:ilvl w:val="0"/>
          <w:numId w:val="1"/>
        </w:numPr>
        <w:spacing w:after="120" w:line="300" w:lineRule="auto"/>
      </w:pPr>
      <w:r>
        <w:rPr>
          <w:rFonts w:ascii="Microsoft YaHei" w:eastAsia="Microsoft YaHei" w:hAnsi="Microsoft YaHei"/>
        </w:rPr>
        <w:t xml:space="preserve">下游影响区域。</w:t>
      </w:r>
    </w:p>
    <w:p>
      <w:pPr>
        <w:numPr>
          <w:ilvl w:val="0"/>
          <w:numId w:val="1"/>
        </w:numPr>
        <w:spacing w:after="120" w:line="300" w:lineRule="auto"/>
      </w:pPr>
      <w:r>
        <w:rPr>
          <w:rFonts w:ascii="Microsoft YaHei" w:eastAsia="Microsoft YaHei" w:hAnsi="Microsoft YaHei"/>
        </w:rPr>
        <w:t xml:space="preserve">巡查路线。</w:t>
      </w:r>
    </w:p>
    <w:p>
      <w:pPr>
        <w:numPr>
          <w:ilvl w:val="0"/>
          <w:numId w:val="1"/>
        </w:numPr>
        <w:spacing w:after="120" w:line="300" w:lineRule="auto"/>
      </w:pPr>
      <w:r>
        <w:rPr>
          <w:rFonts w:ascii="Microsoft YaHei" w:eastAsia="Microsoft YaHei" w:hAnsi="Microsoft YaHei"/>
        </w:rPr>
        <w:t xml:space="preserve">工程调度或抢险预案。</w:t>
      </w:r>
    </w:p>
    <w:p>
      <w:pPr>
        <w:numPr>
          <w:ilvl w:val="0"/>
          <w:numId w:val="1"/>
        </w:numPr>
        <w:spacing w:after="120" w:line="300" w:lineRule="auto"/>
      </w:pPr>
      <w:r>
        <w:rPr>
          <w:rFonts w:ascii="Microsoft YaHei" w:eastAsia="Microsoft YaHei" w:hAnsi="Microsoft YaHei"/>
        </w:rPr>
        <w:t xml:space="preserve">现场技术负责人。</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判断工程险情。</w:t>
      </w:r>
    </w:p>
    <w:p>
      <w:pPr>
        <w:numPr>
          <w:ilvl w:val="0"/>
          <w:numId w:val="1"/>
        </w:numPr>
        <w:spacing w:after="120" w:line="300" w:lineRule="auto"/>
      </w:pPr>
      <w:r>
        <w:rPr>
          <w:rFonts w:ascii="Microsoft YaHei" w:eastAsia="Microsoft YaHei" w:hAnsi="Microsoft YaHei"/>
        </w:rPr>
        <w:t xml:space="preserve">建议专家会商。</w:t>
      </w:r>
    </w:p>
    <w:p>
      <w:pPr>
        <w:numPr>
          <w:ilvl w:val="0"/>
          <w:numId w:val="1"/>
        </w:numPr>
        <w:spacing w:after="120" w:line="300" w:lineRule="auto"/>
      </w:pPr>
      <w:r>
        <w:rPr>
          <w:rFonts w:ascii="Microsoft YaHei" w:eastAsia="Microsoft YaHei" w:hAnsi="Microsoft YaHei"/>
        </w:rPr>
        <w:t xml:space="preserve">生成下游风险提示和转移建议。</w:t>
      </w:r>
    </w:p>
    <w:p>
      <w:pPr>
        <w:pStyle w:val="Heading1"/>
        <w:spacing w:after="120" w:line="300" w:lineRule="auto"/>
      </w:pPr>
      <w:r>
        <w:rPr>
          <w:rFonts w:ascii="Microsoft YaHei" w:eastAsia="Microsoft YaHei" w:hAnsi="Microsoft YaHei"/>
        </w:rPr>
        <w:t xml:space="preserve">13. 交通枢纽和道路运行状态</w:t>
      </w:r>
    </w:p>
    <w:p>
      <w:pPr>
        <w:pStyle w:val="Heading2"/>
        <w:spacing w:after="120" w:line="300" w:lineRule="auto"/>
      </w:pPr>
      <w:r>
        <w:rPr>
          <w:rFonts w:ascii="Microsoft YaHei" w:eastAsia="Microsoft YaHei" w:hAnsi="Microsoft YaHei"/>
        </w:rPr>
        <w:t xml:space="preserve">13.1 数据内容</w:t>
      </w:r>
    </w:p>
    <w:p>
      <w:pPr>
        <w:spacing w:after="120" w:line="300" w:lineRule="auto"/>
      </w:pPr>
      <w:r>
        <w:rPr>
          <w:rFonts w:ascii="Microsoft YaHei" w:eastAsia="Microsoft YaHei" w:hAnsi="Microsoft YaHei"/>
        </w:rPr>
        <w:t xml:space="preserve">包括火车站、汽车站、公交场站、桥梁、下穿通道、主干路、救援通道等运行状态。</w:t>
      </w:r>
    </w:p>
    <w:p>
      <w:pPr>
        <w:pStyle w:val="Heading2"/>
        <w:spacing w:after="120" w:line="300" w:lineRule="auto"/>
      </w:pPr>
      <w:r>
        <w:rPr>
          <w:rFonts w:ascii="Microsoft YaHei" w:eastAsia="Microsoft YaHei" w:hAnsi="Microsoft YaHei"/>
        </w:rPr>
        <w:t xml:space="preserve">13.2 典型数据项</w:t>
      </w:r>
    </w:p>
    <w:p>
      <w:pPr>
        <w:numPr>
          <w:ilvl w:val="0"/>
          <w:numId w:val="1"/>
        </w:numPr>
        <w:spacing w:after="120" w:line="300" w:lineRule="auto"/>
      </w:pPr>
      <w:r>
        <w:rPr>
          <w:rFonts w:ascii="Microsoft YaHei" w:eastAsia="Microsoft YaHei" w:hAnsi="Microsoft YaHei"/>
        </w:rPr>
        <w:t xml:space="preserve">通行状态。</w:t>
      </w:r>
    </w:p>
    <w:p>
      <w:pPr>
        <w:numPr>
          <w:ilvl w:val="0"/>
          <w:numId w:val="1"/>
        </w:numPr>
        <w:spacing w:after="120" w:line="300" w:lineRule="auto"/>
      </w:pPr>
      <w:r>
        <w:rPr>
          <w:rFonts w:ascii="Microsoft YaHei" w:eastAsia="Microsoft YaHei" w:hAnsi="Microsoft YaHei"/>
        </w:rPr>
        <w:t xml:space="preserve">积水深度。</w:t>
      </w:r>
    </w:p>
    <w:p>
      <w:pPr>
        <w:numPr>
          <w:ilvl w:val="0"/>
          <w:numId w:val="1"/>
        </w:numPr>
        <w:spacing w:after="120" w:line="300" w:lineRule="auto"/>
      </w:pPr>
      <w:r>
        <w:rPr>
          <w:rFonts w:ascii="Microsoft YaHei" w:eastAsia="Microsoft YaHei" w:hAnsi="Microsoft YaHei"/>
        </w:rPr>
        <w:t xml:space="preserve">当前交通流量。</w:t>
      </w:r>
    </w:p>
    <w:p>
      <w:pPr>
        <w:numPr>
          <w:ilvl w:val="0"/>
          <w:numId w:val="1"/>
        </w:numPr>
        <w:spacing w:after="120" w:line="300" w:lineRule="auto"/>
      </w:pPr>
      <w:r>
        <w:rPr>
          <w:rFonts w:ascii="Microsoft YaHei" w:eastAsia="Microsoft YaHei" w:hAnsi="Microsoft YaHei"/>
        </w:rPr>
        <w:t xml:space="preserve">滞留人员数量。</w:t>
      </w:r>
    </w:p>
    <w:p>
      <w:pPr>
        <w:numPr>
          <w:ilvl w:val="0"/>
          <w:numId w:val="1"/>
        </w:numPr>
        <w:spacing w:after="120" w:line="300" w:lineRule="auto"/>
      </w:pPr>
      <w:r>
        <w:rPr>
          <w:rFonts w:ascii="Microsoft YaHei" w:eastAsia="Microsoft YaHei" w:hAnsi="Microsoft YaHei"/>
        </w:rPr>
        <w:t xml:space="preserve">滞留车辆数量。</w:t>
      </w:r>
    </w:p>
    <w:p>
      <w:pPr>
        <w:numPr>
          <w:ilvl w:val="0"/>
          <w:numId w:val="1"/>
        </w:numPr>
        <w:spacing w:after="120" w:line="300" w:lineRule="auto"/>
      </w:pPr>
      <w:r>
        <w:rPr>
          <w:rFonts w:ascii="Microsoft YaHei" w:eastAsia="Microsoft YaHei" w:hAnsi="Microsoft YaHei"/>
        </w:rPr>
        <w:t xml:space="preserve">应急车道状态。</w:t>
      </w:r>
    </w:p>
    <w:p>
      <w:pPr>
        <w:numPr>
          <w:ilvl w:val="0"/>
          <w:numId w:val="1"/>
        </w:numPr>
        <w:spacing w:after="120" w:line="300" w:lineRule="auto"/>
      </w:pPr>
      <w:r>
        <w:rPr>
          <w:rFonts w:ascii="Microsoft YaHei" w:eastAsia="Microsoft YaHei" w:hAnsi="Microsoft YaHei"/>
        </w:rPr>
        <w:t xml:space="preserve">救援车辆可达性。</w:t>
      </w:r>
    </w:p>
    <w:p>
      <w:pPr>
        <w:numPr>
          <w:ilvl w:val="0"/>
          <w:numId w:val="1"/>
        </w:numPr>
        <w:spacing w:after="120" w:line="300" w:lineRule="auto"/>
      </w:pPr>
      <w:r>
        <w:rPr>
          <w:rFonts w:ascii="Microsoft YaHei" w:eastAsia="Microsoft YaHei" w:hAnsi="Microsoft YaHei"/>
        </w:rPr>
        <w:t xml:space="preserve">交通管制状态。</w:t>
      </w:r>
    </w:p>
    <w:p>
      <w:pPr>
        <w:numPr>
          <w:ilvl w:val="0"/>
          <w:numId w:val="1"/>
        </w:numPr>
        <w:spacing w:after="120" w:line="300" w:lineRule="auto"/>
      </w:pPr>
      <w:r>
        <w:rPr>
          <w:rFonts w:ascii="Microsoft YaHei" w:eastAsia="Microsoft YaHei" w:hAnsi="Microsoft YaHei"/>
        </w:rPr>
        <w:t xml:space="preserve">公共交通运行状态。</w:t>
      </w:r>
    </w:p>
    <w:p>
      <w:pPr>
        <w:numPr>
          <w:ilvl w:val="0"/>
          <w:numId w:val="1"/>
        </w:numPr>
        <w:spacing w:after="120" w:line="300" w:lineRule="auto"/>
      </w:pPr>
      <w:r>
        <w:rPr>
          <w:rFonts w:ascii="Microsoft YaHei" w:eastAsia="Microsoft YaHei" w:hAnsi="Microsoft YaHei"/>
        </w:rPr>
        <w:t xml:space="preserve">替代路线。</w:t>
      </w:r>
    </w:p>
    <w:p>
      <w:pPr>
        <w:numPr>
          <w:ilvl w:val="0"/>
          <w:numId w:val="1"/>
        </w:numPr>
        <w:spacing w:after="120" w:line="300" w:lineRule="auto"/>
      </w:pPr>
      <w:r>
        <w:rPr>
          <w:rFonts w:ascii="Microsoft YaHei" w:eastAsia="Microsoft YaHei" w:hAnsi="Microsoft YaHei"/>
        </w:rPr>
        <w:t xml:space="preserve">预计恢复通行时间。</w:t>
      </w:r>
    </w:p>
    <w:p>
      <w:pPr>
        <w:numPr>
          <w:ilvl w:val="0"/>
          <w:numId w:val="1"/>
        </w:numPr>
        <w:spacing w:after="120" w:line="300" w:lineRule="auto"/>
      </w:pPr>
      <w:r>
        <w:rPr>
          <w:rFonts w:ascii="Microsoft YaHei" w:eastAsia="Microsoft YaHei" w:hAnsi="Microsoft YaHei"/>
        </w:rPr>
        <w:t xml:space="preserve">抢修队伍状态。</w:t>
      </w:r>
    </w:p>
    <w:p>
      <w:pPr>
        <w:pStyle w:val="Heading2"/>
        <w:spacing w:after="120" w:line="300" w:lineRule="auto"/>
      </w:pPr>
      <w:r>
        <w:rPr>
          <w:rFonts w:ascii="Microsoft YaHei" w:eastAsia="Microsoft YaHei" w:hAnsi="Microsoft YaHei"/>
        </w:rPr>
        <w:t xml:space="preserve">13.3 可接受的数据形态</w:t>
      </w:r>
    </w:p>
    <w:p>
      <w:pPr>
        <w:numPr>
          <w:ilvl w:val="0"/>
          <w:numId w:val="1"/>
        </w:numPr>
        <w:spacing w:after="120" w:line="300" w:lineRule="auto"/>
      </w:pPr>
      <w:r>
        <w:rPr>
          <w:rFonts w:ascii="Microsoft YaHei" w:eastAsia="Microsoft YaHei" w:hAnsi="Microsoft YaHei"/>
        </w:rPr>
        <w:t xml:space="preserve">交通平台接口。</w:t>
      </w:r>
    </w:p>
    <w:p>
      <w:pPr>
        <w:numPr>
          <w:ilvl w:val="0"/>
          <w:numId w:val="1"/>
        </w:numPr>
        <w:spacing w:after="120" w:line="300" w:lineRule="auto"/>
      </w:pPr>
      <w:r>
        <w:rPr>
          <w:rFonts w:ascii="Microsoft YaHei" w:eastAsia="Microsoft YaHei" w:hAnsi="Microsoft YaHei"/>
        </w:rPr>
        <w:t xml:space="preserve">导航数据。</w:t>
      </w:r>
    </w:p>
    <w:p>
      <w:pPr>
        <w:numPr>
          <w:ilvl w:val="0"/>
          <w:numId w:val="1"/>
        </w:numPr>
        <w:spacing w:after="120" w:line="300" w:lineRule="auto"/>
      </w:pPr>
      <w:r>
        <w:rPr>
          <w:rFonts w:ascii="Microsoft YaHei" w:eastAsia="Microsoft YaHei" w:hAnsi="Microsoft YaHei"/>
        </w:rPr>
        <w:t xml:space="preserve">交警上报。</w:t>
      </w:r>
    </w:p>
    <w:p>
      <w:pPr>
        <w:numPr>
          <w:ilvl w:val="0"/>
          <w:numId w:val="1"/>
        </w:numPr>
        <w:spacing w:after="120" w:line="300" w:lineRule="auto"/>
      </w:pPr>
      <w:r>
        <w:rPr>
          <w:rFonts w:ascii="Microsoft YaHei" w:eastAsia="Microsoft YaHei" w:hAnsi="Microsoft YaHei"/>
        </w:rPr>
        <w:t xml:space="preserve">视频识别。</w:t>
      </w:r>
    </w:p>
    <w:p>
      <w:pPr>
        <w:numPr>
          <w:ilvl w:val="0"/>
          <w:numId w:val="1"/>
        </w:numPr>
        <w:spacing w:after="120" w:line="300" w:lineRule="auto"/>
      </w:pPr>
      <w:r>
        <w:rPr>
          <w:rFonts w:ascii="Microsoft YaHei" w:eastAsia="Microsoft YaHei" w:hAnsi="Microsoft YaHei"/>
        </w:rPr>
        <w:t xml:space="preserve">群众反馈。</w:t>
      </w:r>
    </w:p>
    <w:p>
      <w:pPr>
        <w:numPr>
          <w:ilvl w:val="0"/>
          <w:numId w:val="1"/>
        </w:numPr>
        <w:spacing w:after="120" w:line="300" w:lineRule="auto"/>
      </w:pPr>
      <w:r>
        <w:rPr>
          <w:rFonts w:ascii="Microsoft YaHei" w:eastAsia="Microsoft YaHei" w:hAnsi="Microsoft YaHei"/>
        </w:rPr>
        <w:t xml:space="preserve">道路巡查记录。</w:t>
      </w:r>
    </w:p>
    <w:p>
      <w:pPr>
        <w:pStyle w:val="Heading2"/>
        <w:spacing w:after="120" w:line="300" w:lineRule="auto"/>
      </w:pPr>
      <w:r>
        <w:rPr>
          <w:rFonts w:ascii="Microsoft YaHei" w:eastAsia="Microsoft YaHei" w:hAnsi="Microsoft YaHei"/>
        </w:rPr>
        <w:t xml:space="preserve">13.4 智能体用途</w:t>
      </w:r>
    </w:p>
    <w:p>
      <w:pPr>
        <w:numPr>
          <w:ilvl w:val="0"/>
          <w:numId w:val="1"/>
        </w:numPr>
        <w:spacing w:after="120" w:line="300" w:lineRule="auto"/>
      </w:pPr>
      <w:r>
        <w:rPr>
          <w:rFonts w:ascii="Microsoft YaHei" w:eastAsia="Microsoft YaHei" w:hAnsi="Microsoft YaHei"/>
        </w:rPr>
        <w:t xml:space="preserve">推荐绕行路线。</w:t>
      </w:r>
    </w:p>
    <w:p>
      <w:pPr>
        <w:numPr>
          <w:ilvl w:val="0"/>
          <w:numId w:val="1"/>
        </w:numPr>
        <w:spacing w:after="120" w:line="300" w:lineRule="auto"/>
      </w:pPr>
      <w:r>
        <w:rPr>
          <w:rFonts w:ascii="Microsoft YaHei" w:eastAsia="Microsoft YaHei" w:hAnsi="Microsoft YaHei"/>
        </w:rPr>
        <w:t xml:space="preserve">保障救援通道。</w:t>
      </w:r>
    </w:p>
    <w:p>
      <w:pPr>
        <w:numPr>
          <w:ilvl w:val="0"/>
          <w:numId w:val="1"/>
        </w:numPr>
        <w:spacing w:after="120" w:line="300" w:lineRule="auto"/>
      </w:pPr>
      <w:r>
        <w:rPr>
          <w:rFonts w:ascii="Microsoft YaHei" w:eastAsia="Microsoft YaHei" w:hAnsi="Microsoft YaHei"/>
        </w:rPr>
        <w:t xml:space="preserve">判断转移路线是否可用。</w:t>
      </w:r>
    </w:p>
    <w:p>
      <w:pPr>
        <w:numPr>
          <w:ilvl w:val="0"/>
          <w:numId w:val="1"/>
        </w:numPr>
        <w:spacing w:after="120" w:line="300" w:lineRule="auto"/>
      </w:pPr>
      <w:r>
        <w:rPr>
          <w:rFonts w:ascii="Microsoft YaHei" w:eastAsia="Microsoft YaHei" w:hAnsi="Microsoft YaHei"/>
        </w:rPr>
        <w:t xml:space="preserve">生成交通管制和公众出行提示。</w:t>
      </w:r>
    </w:p>
    <w:p>
      <w:pPr>
        <w:pStyle w:val="Heading1"/>
        <w:spacing w:after="120" w:line="300" w:lineRule="auto"/>
      </w:pPr>
      <w:r>
        <w:rPr>
          <w:rFonts w:ascii="Microsoft YaHei" w:eastAsia="Microsoft YaHei" w:hAnsi="Microsoft YaHei"/>
        </w:rPr>
        <w:t xml:space="preserve">14. 电力、通信、供水、供气等生命线设施状态</w:t>
      </w:r>
    </w:p>
    <w:p>
      <w:pPr>
        <w:pStyle w:val="Heading2"/>
        <w:spacing w:after="120" w:line="300" w:lineRule="auto"/>
      </w:pPr>
      <w:r>
        <w:rPr>
          <w:rFonts w:ascii="Microsoft YaHei" w:eastAsia="Microsoft YaHei" w:hAnsi="Microsoft YaHei"/>
        </w:rPr>
        <w:t xml:space="preserve">14.1 数据内容</w:t>
      </w:r>
    </w:p>
    <w:p>
      <w:pPr>
        <w:spacing w:after="120" w:line="300" w:lineRule="auto"/>
      </w:pPr>
      <w:r>
        <w:rPr>
          <w:rFonts w:ascii="Microsoft YaHei" w:eastAsia="Microsoft YaHei" w:hAnsi="Microsoft YaHei"/>
        </w:rPr>
        <w:t xml:space="preserve">生命线设施状态用于判断基础保障能力和次生影响。</w:t>
      </w:r>
    </w:p>
    <w:p>
      <w:pPr>
        <w:pStyle w:val="Heading2"/>
        <w:spacing w:after="120" w:line="300" w:lineRule="auto"/>
      </w:pPr>
      <w:r>
        <w:rPr>
          <w:rFonts w:ascii="Microsoft YaHei" w:eastAsia="Microsoft YaHei" w:hAnsi="Microsoft YaHei"/>
        </w:rPr>
        <w:t xml:space="preserve">14.2 典型数据项</w:t>
      </w:r>
    </w:p>
    <w:p>
      <w:pPr>
        <w:numPr>
          <w:ilvl w:val="0"/>
          <w:numId w:val="1"/>
        </w:numPr>
        <w:spacing w:after="120" w:line="300" w:lineRule="auto"/>
      </w:pPr>
      <w:r>
        <w:rPr>
          <w:rFonts w:ascii="Microsoft YaHei" w:eastAsia="Microsoft YaHei" w:hAnsi="Microsoft YaHei"/>
        </w:rPr>
        <w:t xml:space="preserve">设施类型：电力、通信、供水、排水、供气、供油。</w:t>
      </w:r>
    </w:p>
    <w:p>
      <w:pPr>
        <w:numPr>
          <w:ilvl w:val="0"/>
          <w:numId w:val="1"/>
        </w:numPr>
        <w:spacing w:after="120" w:line="300" w:lineRule="auto"/>
      </w:pPr>
      <w:r>
        <w:rPr>
          <w:rFonts w:ascii="Microsoft YaHei" w:eastAsia="Microsoft YaHei" w:hAnsi="Microsoft YaHei"/>
        </w:rPr>
        <w:t xml:space="preserve">服务区域。</w:t>
      </w:r>
    </w:p>
    <w:p>
      <w:pPr>
        <w:numPr>
          <w:ilvl w:val="0"/>
          <w:numId w:val="1"/>
        </w:numPr>
        <w:spacing w:after="120" w:line="300" w:lineRule="auto"/>
      </w:pPr>
      <w:r>
        <w:rPr>
          <w:rFonts w:ascii="Microsoft YaHei" w:eastAsia="Microsoft YaHei" w:hAnsi="Microsoft YaHei"/>
        </w:rPr>
        <w:t xml:space="preserve">运行状态。</w:t>
      </w:r>
    </w:p>
    <w:p>
      <w:pPr>
        <w:numPr>
          <w:ilvl w:val="0"/>
          <w:numId w:val="1"/>
        </w:numPr>
        <w:spacing w:after="120" w:line="300" w:lineRule="auto"/>
      </w:pPr>
      <w:r>
        <w:rPr>
          <w:rFonts w:ascii="Microsoft YaHei" w:eastAsia="Microsoft YaHei" w:hAnsi="Microsoft YaHei"/>
        </w:rPr>
        <w:t xml:space="preserve">故障原因。</w:t>
      </w:r>
    </w:p>
    <w:p>
      <w:pPr>
        <w:numPr>
          <w:ilvl w:val="0"/>
          <w:numId w:val="1"/>
        </w:numPr>
        <w:spacing w:after="120" w:line="300" w:lineRule="auto"/>
      </w:pPr>
      <w:r>
        <w:rPr>
          <w:rFonts w:ascii="Microsoft YaHei" w:eastAsia="Microsoft YaHei" w:hAnsi="Microsoft YaHei"/>
        </w:rPr>
        <w:t xml:space="preserve">受影响人口。</w:t>
      </w:r>
    </w:p>
    <w:p>
      <w:pPr>
        <w:numPr>
          <w:ilvl w:val="0"/>
          <w:numId w:val="1"/>
        </w:numPr>
        <w:spacing w:after="120" w:line="300" w:lineRule="auto"/>
      </w:pPr>
      <w:r>
        <w:rPr>
          <w:rFonts w:ascii="Microsoft YaHei" w:eastAsia="Microsoft YaHei" w:hAnsi="Microsoft YaHei"/>
        </w:rPr>
        <w:t xml:space="preserve">受影响关键用户，如医院、安置点、指挥中心。</w:t>
      </w:r>
    </w:p>
    <w:p>
      <w:pPr>
        <w:numPr>
          <w:ilvl w:val="0"/>
          <w:numId w:val="1"/>
        </w:numPr>
        <w:spacing w:after="120" w:line="300" w:lineRule="auto"/>
      </w:pPr>
      <w:r>
        <w:rPr>
          <w:rFonts w:ascii="Microsoft YaHei" w:eastAsia="Microsoft YaHei" w:hAnsi="Microsoft YaHei"/>
        </w:rPr>
        <w:t xml:space="preserve">备用保障能力。</w:t>
      </w:r>
    </w:p>
    <w:p>
      <w:pPr>
        <w:numPr>
          <w:ilvl w:val="0"/>
          <w:numId w:val="1"/>
        </w:numPr>
        <w:spacing w:after="120" w:line="300" w:lineRule="auto"/>
      </w:pPr>
      <w:r>
        <w:rPr>
          <w:rFonts w:ascii="Microsoft YaHei" w:eastAsia="Microsoft YaHei" w:hAnsi="Microsoft YaHei"/>
        </w:rPr>
        <w:t xml:space="preserve">抢修队伍。</w:t>
      </w:r>
    </w:p>
    <w:p>
      <w:pPr>
        <w:numPr>
          <w:ilvl w:val="0"/>
          <w:numId w:val="1"/>
        </w:numPr>
        <w:spacing w:after="120" w:line="300" w:lineRule="auto"/>
      </w:pPr>
      <w:r>
        <w:rPr>
          <w:rFonts w:ascii="Microsoft YaHei" w:eastAsia="Microsoft YaHei" w:hAnsi="Microsoft YaHei"/>
        </w:rPr>
        <w:t xml:space="preserve">预计恢复时间。</w:t>
      </w:r>
    </w:p>
    <w:p>
      <w:pPr>
        <w:numPr>
          <w:ilvl w:val="0"/>
          <w:numId w:val="1"/>
        </w:numPr>
        <w:spacing w:after="120" w:line="300" w:lineRule="auto"/>
      </w:pPr>
      <w:r>
        <w:rPr>
          <w:rFonts w:ascii="Microsoft YaHei" w:eastAsia="Microsoft YaHei" w:hAnsi="Microsoft YaHei"/>
        </w:rPr>
        <w:t xml:space="preserve">安全风险，如触电、燃气泄漏、水质污染。</w:t>
      </w:r>
    </w:p>
    <w:p>
      <w:pPr>
        <w:numPr>
          <w:ilvl w:val="0"/>
          <w:numId w:val="1"/>
        </w:numPr>
        <w:spacing w:after="120" w:line="300" w:lineRule="auto"/>
      </w:pPr>
      <w:r>
        <w:rPr>
          <w:rFonts w:ascii="Microsoft YaHei" w:eastAsia="Microsoft YaHei" w:hAnsi="Microsoft YaHei"/>
        </w:rPr>
        <w:t xml:space="preserve">上下游依赖关系。</w:t>
      </w:r>
    </w:p>
    <w:p>
      <w:pPr>
        <w:numPr>
          <w:ilvl w:val="0"/>
          <w:numId w:val="1"/>
        </w:numPr>
        <w:spacing w:after="120" w:line="300" w:lineRule="auto"/>
      </w:pPr>
      <w:r>
        <w:rPr>
          <w:rFonts w:ascii="Microsoft YaHei" w:eastAsia="Microsoft YaHei" w:hAnsi="Microsoft YaHei"/>
        </w:rPr>
        <w:t xml:space="preserve">责任单位和联系人。</w:t>
      </w:r>
    </w:p>
    <w:p>
      <w:pPr>
        <w:pStyle w:val="Heading2"/>
        <w:spacing w:after="120" w:line="300" w:lineRule="auto"/>
      </w:pPr>
      <w:r>
        <w:rPr>
          <w:rFonts w:ascii="Microsoft YaHei" w:eastAsia="Microsoft YaHei" w:hAnsi="Microsoft YaHei"/>
        </w:rPr>
        <w:t xml:space="preserve">14.3 可接受的数据形态</w:t>
      </w:r>
    </w:p>
    <w:p>
      <w:pPr>
        <w:numPr>
          <w:ilvl w:val="0"/>
          <w:numId w:val="1"/>
        </w:numPr>
        <w:spacing w:after="120" w:line="300" w:lineRule="auto"/>
      </w:pPr>
      <w:r>
        <w:rPr>
          <w:rFonts w:ascii="Microsoft YaHei" w:eastAsia="Microsoft YaHei" w:hAnsi="Microsoft YaHei"/>
        </w:rPr>
        <w:t xml:space="preserve">电力、通信、水务、燃气企业接口。</w:t>
      </w:r>
    </w:p>
    <w:p>
      <w:pPr>
        <w:numPr>
          <w:ilvl w:val="0"/>
          <w:numId w:val="1"/>
        </w:numPr>
        <w:spacing w:after="120" w:line="300" w:lineRule="auto"/>
      </w:pPr>
      <w:r>
        <w:rPr>
          <w:rFonts w:ascii="Microsoft YaHei" w:eastAsia="Microsoft YaHei" w:hAnsi="Microsoft YaHei"/>
        </w:rPr>
        <w:t xml:space="preserve">抢修快报。</w:t>
      </w:r>
    </w:p>
    <w:p>
      <w:pPr>
        <w:numPr>
          <w:ilvl w:val="0"/>
          <w:numId w:val="1"/>
        </w:numPr>
        <w:spacing w:after="120" w:line="300" w:lineRule="auto"/>
      </w:pPr>
      <w:r>
        <w:rPr>
          <w:rFonts w:ascii="Microsoft YaHei" w:eastAsia="Microsoft YaHei" w:hAnsi="Microsoft YaHei"/>
        </w:rPr>
        <w:t xml:space="preserve">人工巡查上报。</w:t>
      </w:r>
    </w:p>
    <w:p>
      <w:pPr>
        <w:numPr>
          <w:ilvl w:val="0"/>
          <w:numId w:val="1"/>
        </w:numPr>
        <w:spacing w:after="120" w:line="300" w:lineRule="auto"/>
      </w:pPr>
      <w:r>
        <w:rPr>
          <w:rFonts w:ascii="Microsoft YaHei" w:eastAsia="Microsoft YaHei" w:hAnsi="Microsoft YaHei"/>
        </w:rPr>
        <w:t xml:space="preserve">群众反馈。</w:t>
      </w:r>
    </w:p>
    <w:p>
      <w:pPr>
        <w:numPr>
          <w:ilvl w:val="0"/>
          <w:numId w:val="1"/>
        </w:numPr>
        <w:spacing w:after="120" w:line="300" w:lineRule="auto"/>
      </w:pPr>
      <w:r>
        <w:rPr>
          <w:rFonts w:ascii="Microsoft YaHei" w:eastAsia="Microsoft YaHei" w:hAnsi="Microsoft YaHei"/>
        </w:rPr>
        <w:t xml:space="preserve">视频或图片材料。</w:t>
      </w:r>
    </w:p>
    <w:p>
      <w:pPr>
        <w:pStyle w:val="Heading2"/>
        <w:spacing w:after="120" w:line="300" w:lineRule="auto"/>
      </w:pPr>
      <w:r>
        <w:rPr>
          <w:rFonts w:ascii="Microsoft YaHei" w:eastAsia="Microsoft YaHei" w:hAnsi="Microsoft YaHei"/>
        </w:rPr>
        <w:t xml:space="preserve">14.4 智能体用途</w:t>
      </w:r>
    </w:p>
    <w:p>
      <w:pPr>
        <w:numPr>
          <w:ilvl w:val="0"/>
          <w:numId w:val="1"/>
        </w:numPr>
        <w:spacing w:after="120" w:line="300" w:lineRule="auto"/>
      </w:pPr>
      <w:r>
        <w:rPr>
          <w:rFonts w:ascii="Microsoft YaHei" w:eastAsia="Microsoft YaHei" w:hAnsi="Microsoft YaHei"/>
        </w:rPr>
        <w:t xml:space="preserve">判断安置点是否可用。</w:t>
      </w:r>
    </w:p>
    <w:p>
      <w:pPr>
        <w:numPr>
          <w:ilvl w:val="0"/>
          <w:numId w:val="1"/>
        </w:numPr>
        <w:spacing w:after="120" w:line="300" w:lineRule="auto"/>
      </w:pPr>
      <w:r>
        <w:rPr>
          <w:rFonts w:ascii="Microsoft YaHei" w:eastAsia="Microsoft YaHei" w:hAnsi="Microsoft YaHei"/>
        </w:rPr>
        <w:t xml:space="preserve">提醒医院、养老院备用电源风险。</w:t>
      </w:r>
    </w:p>
    <w:p>
      <w:pPr>
        <w:numPr>
          <w:ilvl w:val="0"/>
          <w:numId w:val="1"/>
        </w:numPr>
        <w:spacing w:after="120" w:line="300" w:lineRule="auto"/>
      </w:pPr>
      <w:r>
        <w:rPr>
          <w:rFonts w:ascii="Microsoft YaHei" w:eastAsia="Microsoft YaHei" w:hAnsi="Microsoft YaHei"/>
        </w:rPr>
        <w:t xml:space="preserve">推荐通信保障车或卫星电话。</w:t>
      </w:r>
    </w:p>
    <w:p>
      <w:pPr>
        <w:numPr>
          <w:ilvl w:val="0"/>
          <w:numId w:val="1"/>
        </w:numPr>
        <w:spacing w:after="120" w:line="300" w:lineRule="auto"/>
      </w:pPr>
      <w:r>
        <w:rPr>
          <w:rFonts w:ascii="Microsoft YaHei" w:eastAsia="Microsoft YaHei" w:hAnsi="Microsoft YaHei"/>
        </w:rPr>
        <w:t xml:space="preserve">跟踪抢修任务和恢复时间。</w:t>
      </w:r>
    </w:p>
    <w:p>
      <w:pPr>
        <w:pStyle w:val="Heading1"/>
        <w:spacing w:after="120" w:line="300" w:lineRule="auto"/>
      </w:pPr>
      <w:r>
        <w:rPr>
          <w:rFonts w:ascii="Microsoft YaHei" w:eastAsia="Microsoft YaHei" w:hAnsi="Microsoft YaHei"/>
        </w:rPr>
        <w:t xml:space="preserve">15. 潜在的额外可用数据</w:t>
      </w:r>
    </w:p>
    <w:p>
      <w:pPr>
        <w:spacing w:after="120" w:line="300" w:lineRule="auto"/>
      </w:pPr>
      <w:r>
        <w:rPr>
          <w:rFonts w:ascii="Microsoft YaHei" w:eastAsia="Microsoft YaHei" w:hAnsi="Microsoft YaHei"/>
        </w:rPr>
        <w:t xml:space="preserve">这些数据不是最小闭环必需，但可以显著增强智能体能力。</w:t>
      </w:r>
    </w:p>
    <w:p>
      <w:pPr>
        <w:pStyle w:val="Heading2"/>
        <w:spacing w:after="120" w:line="300" w:lineRule="auto"/>
      </w:pPr>
      <w:r>
        <w:rPr>
          <w:rFonts w:ascii="Microsoft YaHei" w:eastAsia="Microsoft YaHei" w:hAnsi="Microsoft YaHei"/>
        </w:rPr>
        <w:t xml:space="preserve">15.1 无人机巡查影像</w:t>
      </w:r>
    </w:p>
    <w:p>
      <w:pPr>
        <w:spacing w:after="120" w:line="300" w:lineRule="auto"/>
      </w:pPr>
      <w:r>
        <w:rPr>
          <w:rFonts w:ascii="Microsoft YaHei" w:eastAsia="Microsoft YaHei" w:hAnsi="Microsoft YaHei"/>
        </w:rPr>
        <w:t xml:space="preserve">数据内容：</w:t>
      </w:r>
    </w:p>
    <w:p>
      <w:pPr>
        <w:numPr>
          <w:ilvl w:val="0"/>
          <w:numId w:val="1"/>
        </w:numPr>
        <w:spacing w:after="120" w:line="300" w:lineRule="auto"/>
      </w:pPr>
      <w:r>
        <w:rPr>
          <w:rFonts w:ascii="Microsoft YaHei" w:eastAsia="Microsoft YaHei" w:hAnsi="Microsoft YaHei"/>
        </w:rPr>
        <w:t xml:space="preserve">河道、堤防、水库、低洼区、山洪沟、道路中断点的影像。</w:t>
      </w:r>
    </w:p>
    <w:p>
      <w:pPr>
        <w:numPr>
          <w:ilvl w:val="0"/>
          <w:numId w:val="1"/>
        </w:numPr>
        <w:spacing w:after="120" w:line="300" w:lineRule="auto"/>
      </w:pPr>
      <w:r>
        <w:rPr>
          <w:rFonts w:ascii="Microsoft YaHei" w:eastAsia="Microsoft YaHei" w:hAnsi="Microsoft YaHei"/>
        </w:rPr>
        <w:t xml:space="preserve">巡查时间、航线、拍摄位置。</w:t>
      </w:r>
    </w:p>
    <w:p>
      <w:pPr>
        <w:numPr>
          <w:ilvl w:val="0"/>
          <w:numId w:val="1"/>
        </w:numPr>
        <w:spacing w:after="120" w:line="300" w:lineRule="auto"/>
      </w:pPr>
      <w:r>
        <w:rPr>
          <w:rFonts w:ascii="Microsoft YaHei" w:eastAsia="Microsoft YaHei" w:hAnsi="Microsoft YaHei"/>
        </w:rPr>
        <w:t xml:space="preserve">AI识别结果，如积水、裂缝、滑坡、人员滞留。</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核验模型预测和现场上报。</w:t>
      </w:r>
    </w:p>
    <w:p>
      <w:pPr>
        <w:numPr>
          <w:ilvl w:val="0"/>
          <w:numId w:val="1"/>
        </w:numPr>
        <w:spacing w:after="120" w:line="300" w:lineRule="auto"/>
      </w:pPr>
      <w:r>
        <w:rPr>
          <w:rFonts w:ascii="Microsoft YaHei" w:eastAsia="Microsoft YaHei" w:hAnsi="Microsoft YaHei"/>
        </w:rPr>
        <w:t xml:space="preserve">发现传感器覆盖不到的风险。</w:t>
      </w:r>
    </w:p>
    <w:p>
      <w:pPr>
        <w:numPr>
          <w:ilvl w:val="0"/>
          <w:numId w:val="1"/>
        </w:numPr>
        <w:spacing w:after="120" w:line="300" w:lineRule="auto"/>
      </w:pPr>
      <w:r>
        <w:rPr>
          <w:rFonts w:ascii="Microsoft YaHei" w:eastAsia="Microsoft YaHei" w:hAnsi="Microsoft YaHei"/>
        </w:rPr>
        <w:t xml:space="preserve">为会商提供直观证据。</w:t>
      </w:r>
    </w:p>
    <w:p>
      <w:pPr>
        <w:pStyle w:val="Heading2"/>
        <w:spacing w:after="120" w:line="300" w:lineRule="auto"/>
      </w:pPr>
      <w:r>
        <w:rPr>
          <w:rFonts w:ascii="Microsoft YaHei" w:eastAsia="Microsoft YaHei" w:hAnsi="Microsoft YaHei"/>
        </w:rPr>
        <w:t xml:space="preserve">15.2 舆情数据</w:t>
      </w:r>
    </w:p>
    <w:p>
      <w:pPr>
        <w:spacing w:after="120" w:line="300" w:lineRule="auto"/>
      </w:pPr>
      <w:r>
        <w:rPr>
          <w:rFonts w:ascii="Microsoft YaHei" w:eastAsia="Microsoft YaHei" w:hAnsi="Microsoft YaHei"/>
        </w:rPr>
        <w:t xml:space="preserve">数据内容：</w:t>
      </w:r>
    </w:p>
    <w:p>
      <w:pPr>
        <w:numPr>
          <w:ilvl w:val="0"/>
          <w:numId w:val="1"/>
        </w:numPr>
        <w:spacing w:after="120" w:line="300" w:lineRule="auto"/>
      </w:pPr>
      <w:r>
        <w:rPr>
          <w:rFonts w:ascii="Microsoft YaHei" w:eastAsia="Microsoft YaHei" w:hAnsi="Microsoft YaHei"/>
        </w:rPr>
        <w:t xml:space="preserve">社交媒体、热线、论坛、短视频平台、新闻评论中的涉汛信息。</w:t>
      </w:r>
    </w:p>
    <w:p>
      <w:pPr>
        <w:numPr>
          <w:ilvl w:val="0"/>
          <w:numId w:val="1"/>
        </w:numPr>
        <w:spacing w:after="120" w:line="300" w:lineRule="auto"/>
      </w:pPr>
      <w:r>
        <w:rPr>
          <w:rFonts w:ascii="Microsoft YaHei" w:eastAsia="Microsoft YaHei" w:hAnsi="Microsoft YaHei"/>
        </w:rPr>
        <w:t xml:space="preserve">热点地点。</w:t>
      </w:r>
    </w:p>
    <w:p>
      <w:pPr>
        <w:numPr>
          <w:ilvl w:val="0"/>
          <w:numId w:val="1"/>
        </w:numPr>
        <w:spacing w:after="120" w:line="300" w:lineRule="auto"/>
      </w:pPr>
      <w:r>
        <w:rPr>
          <w:rFonts w:ascii="Microsoft YaHei" w:eastAsia="Microsoft YaHei" w:hAnsi="Microsoft YaHei"/>
        </w:rPr>
        <w:t xml:space="preserve">高频关键词。</w:t>
      </w:r>
    </w:p>
    <w:p>
      <w:pPr>
        <w:numPr>
          <w:ilvl w:val="0"/>
          <w:numId w:val="1"/>
        </w:numPr>
        <w:spacing w:after="120" w:line="300" w:lineRule="auto"/>
      </w:pPr>
      <w:r>
        <w:rPr>
          <w:rFonts w:ascii="Microsoft YaHei" w:eastAsia="Microsoft YaHei" w:hAnsi="Microsoft YaHei"/>
        </w:rPr>
        <w:t xml:space="preserve">情绪倾向。</w:t>
      </w:r>
    </w:p>
    <w:p>
      <w:pPr>
        <w:numPr>
          <w:ilvl w:val="0"/>
          <w:numId w:val="1"/>
        </w:numPr>
        <w:spacing w:after="120" w:line="300" w:lineRule="auto"/>
      </w:pPr>
      <w:r>
        <w:rPr>
          <w:rFonts w:ascii="Microsoft YaHei" w:eastAsia="Microsoft YaHei" w:hAnsi="Microsoft YaHei"/>
        </w:rPr>
        <w:t xml:space="preserve">谣言风险。</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发现群众集中反映点。</w:t>
      </w:r>
    </w:p>
    <w:p>
      <w:pPr>
        <w:numPr>
          <w:ilvl w:val="0"/>
          <w:numId w:val="1"/>
        </w:numPr>
        <w:spacing w:after="120" w:line="300" w:lineRule="auto"/>
      </w:pPr>
      <w:r>
        <w:rPr>
          <w:rFonts w:ascii="Microsoft YaHei" w:eastAsia="Microsoft YaHei" w:hAnsi="Microsoft YaHei"/>
        </w:rPr>
        <w:t xml:space="preserve">判断公众恐慌和信息误解。</w:t>
      </w:r>
    </w:p>
    <w:p>
      <w:pPr>
        <w:numPr>
          <w:ilvl w:val="0"/>
          <w:numId w:val="1"/>
        </w:numPr>
        <w:spacing w:after="120" w:line="300" w:lineRule="auto"/>
      </w:pPr>
      <w:r>
        <w:rPr>
          <w:rFonts w:ascii="Microsoft YaHei" w:eastAsia="Microsoft YaHei" w:hAnsi="Microsoft YaHei"/>
        </w:rPr>
        <w:t xml:space="preserve">辅助生成更准确的公众提示。</w:t>
      </w:r>
    </w:p>
    <w:p>
      <w:pPr>
        <w:pStyle w:val="Heading2"/>
        <w:spacing w:after="120" w:line="300" w:lineRule="auto"/>
      </w:pPr>
      <w:r>
        <w:rPr>
          <w:rFonts w:ascii="Microsoft YaHei" w:eastAsia="Microsoft YaHei" w:hAnsi="Microsoft YaHei"/>
        </w:rPr>
        <w:t xml:space="preserve">15.3 视频AI识别数据</w:t>
      </w:r>
    </w:p>
    <w:p>
      <w:pPr>
        <w:spacing w:after="120" w:line="300" w:lineRule="auto"/>
      </w:pPr>
      <w:r>
        <w:rPr>
          <w:rFonts w:ascii="Microsoft YaHei" w:eastAsia="Microsoft YaHei" w:hAnsi="Microsoft YaHei"/>
        </w:rPr>
        <w:t xml:space="preserve">数据内容：</w:t>
      </w:r>
    </w:p>
    <w:p>
      <w:pPr>
        <w:numPr>
          <w:ilvl w:val="0"/>
          <w:numId w:val="1"/>
        </w:numPr>
        <w:spacing w:after="120" w:line="300" w:lineRule="auto"/>
      </w:pPr>
      <w:r>
        <w:rPr>
          <w:rFonts w:ascii="Microsoft YaHei" w:eastAsia="Microsoft YaHei" w:hAnsi="Microsoft YaHei"/>
        </w:rPr>
        <w:t xml:space="preserve">积水识别。</w:t>
      </w:r>
    </w:p>
    <w:p>
      <w:pPr>
        <w:numPr>
          <w:ilvl w:val="0"/>
          <w:numId w:val="1"/>
        </w:numPr>
        <w:spacing w:after="120" w:line="300" w:lineRule="auto"/>
      </w:pPr>
      <w:r>
        <w:rPr>
          <w:rFonts w:ascii="Microsoft YaHei" w:eastAsia="Microsoft YaHei" w:hAnsi="Microsoft YaHei"/>
        </w:rPr>
        <w:t xml:space="preserve">车辆滞留。</w:t>
      </w:r>
    </w:p>
    <w:p>
      <w:pPr>
        <w:numPr>
          <w:ilvl w:val="0"/>
          <w:numId w:val="1"/>
        </w:numPr>
        <w:spacing w:after="120" w:line="300" w:lineRule="auto"/>
      </w:pPr>
      <w:r>
        <w:rPr>
          <w:rFonts w:ascii="Microsoft YaHei" w:eastAsia="Microsoft YaHei" w:hAnsi="Microsoft YaHei"/>
        </w:rPr>
        <w:t xml:space="preserve">人群聚集。</w:t>
      </w:r>
    </w:p>
    <w:p>
      <w:pPr>
        <w:numPr>
          <w:ilvl w:val="0"/>
          <w:numId w:val="1"/>
        </w:numPr>
        <w:spacing w:after="120" w:line="300" w:lineRule="auto"/>
      </w:pPr>
      <w:r>
        <w:rPr>
          <w:rFonts w:ascii="Microsoft YaHei" w:eastAsia="Microsoft YaHei" w:hAnsi="Microsoft YaHei"/>
        </w:rPr>
        <w:t xml:space="preserve">道路阻断。</w:t>
      </w:r>
    </w:p>
    <w:p>
      <w:pPr>
        <w:numPr>
          <w:ilvl w:val="0"/>
          <w:numId w:val="1"/>
        </w:numPr>
        <w:spacing w:after="120" w:line="300" w:lineRule="auto"/>
      </w:pPr>
      <w:r>
        <w:rPr>
          <w:rFonts w:ascii="Microsoft YaHei" w:eastAsia="Microsoft YaHei" w:hAnsi="Microsoft YaHei"/>
        </w:rPr>
        <w:t xml:space="preserve">井盖异常。</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自动核验群众反馈。</w:t>
      </w:r>
    </w:p>
    <w:p>
      <w:pPr>
        <w:numPr>
          <w:ilvl w:val="0"/>
          <w:numId w:val="1"/>
        </w:numPr>
        <w:spacing w:after="120" w:line="300" w:lineRule="auto"/>
      </w:pPr>
      <w:r>
        <w:rPr>
          <w:rFonts w:ascii="Microsoft YaHei" w:eastAsia="Microsoft YaHei" w:hAnsi="Microsoft YaHei"/>
        </w:rPr>
        <w:t xml:space="preserve">动态更新道路和重点对象状态。</w:t>
      </w:r>
    </w:p>
    <w:p>
      <w:pPr>
        <w:numPr>
          <w:ilvl w:val="0"/>
          <w:numId w:val="1"/>
        </w:numPr>
        <w:spacing w:after="120" w:line="300" w:lineRule="auto"/>
      </w:pPr>
      <w:r>
        <w:rPr>
          <w:rFonts w:ascii="Microsoft YaHei" w:eastAsia="Microsoft YaHei" w:hAnsi="Microsoft YaHei"/>
        </w:rPr>
        <w:t xml:space="preserve">触发巡查或管控任务。</w:t>
      </w:r>
    </w:p>
    <w:p>
      <w:pPr>
        <w:pStyle w:val="Heading2"/>
        <w:spacing w:after="120" w:line="300" w:lineRule="auto"/>
      </w:pPr>
      <w:r>
        <w:rPr>
          <w:rFonts w:ascii="Microsoft YaHei" w:eastAsia="Microsoft YaHei" w:hAnsi="Microsoft YaHei"/>
        </w:rPr>
        <w:t xml:space="preserve">15.4 人流热力和交通导航数据</w:t>
      </w:r>
    </w:p>
    <w:p>
      <w:pPr>
        <w:spacing w:after="120" w:line="300" w:lineRule="auto"/>
      </w:pPr>
      <w:r>
        <w:rPr>
          <w:rFonts w:ascii="Microsoft YaHei" w:eastAsia="Microsoft YaHei" w:hAnsi="Microsoft YaHei"/>
        </w:rPr>
        <w:t xml:space="preserve">数据内容：</w:t>
      </w:r>
    </w:p>
    <w:p>
      <w:pPr>
        <w:numPr>
          <w:ilvl w:val="0"/>
          <w:numId w:val="1"/>
        </w:numPr>
        <w:spacing w:after="120" w:line="300" w:lineRule="auto"/>
      </w:pPr>
      <w:r>
        <w:rPr>
          <w:rFonts w:ascii="Microsoft YaHei" w:eastAsia="Microsoft YaHei" w:hAnsi="Microsoft YaHei"/>
        </w:rPr>
        <w:t xml:space="preserve">景区、学校、车站、商业区人员聚集程度。</w:t>
      </w:r>
    </w:p>
    <w:p>
      <w:pPr>
        <w:numPr>
          <w:ilvl w:val="0"/>
          <w:numId w:val="1"/>
        </w:numPr>
        <w:spacing w:after="120" w:line="300" w:lineRule="auto"/>
      </w:pPr>
      <w:r>
        <w:rPr>
          <w:rFonts w:ascii="Microsoft YaHei" w:eastAsia="Microsoft YaHei" w:hAnsi="Microsoft YaHei"/>
        </w:rPr>
        <w:t xml:space="preserve">道路拥堵程度。</w:t>
      </w:r>
    </w:p>
    <w:p>
      <w:pPr>
        <w:numPr>
          <w:ilvl w:val="0"/>
          <w:numId w:val="1"/>
        </w:numPr>
        <w:spacing w:after="120" w:line="300" w:lineRule="auto"/>
      </w:pPr>
      <w:r>
        <w:rPr>
          <w:rFonts w:ascii="Microsoft YaHei" w:eastAsia="Microsoft YaHei" w:hAnsi="Microsoft YaHei"/>
        </w:rPr>
        <w:t xml:space="preserve">绕行时间。</w:t>
      </w:r>
    </w:p>
    <w:p>
      <w:pPr>
        <w:numPr>
          <w:ilvl w:val="0"/>
          <w:numId w:val="1"/>
        </w:numPr>
        <w:spacing w:after="120" w:line="300" w:lineRule="auto"/>
      </w:pPr>
      <w:r>
        <w:rPr>
          <w:rFonts w:ascii="Microsoft YaHei" w:eastAsia="Microsoft YaHei" w:hAnsi="Microsoft YaHei"/>
        </w:rPr>
        <w:t xml:space="preserve">封路或管制状态。</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判断转移和疏散压力。</w:t>
      </w:r>
    </w:p>
    <w:p>
      <w:pPr>
        <w:numPr>
          <w:ilvl w:val="0"/>
          <w:numId w:val="1"/>
        </w:numPr>
        <w:spacing w:after="120" w:line="300" w:lineRule="auto"/>
      </w:pPr>
      <w:r>
        <w:rPr>
          <w:rFonts w:ascii="Microsoft YaHei" w:eastAsia="Microsoft YaHei" w:hAnsi="Microsoft YaHei"/>
        </w:rPr>
        <w:t xml:space="preserve">推荐绕行路线。</w:t>
      </w:r>
    </w:p>
    <w:p>
      <w:pPr>
        <w:numPr>
          <w:ilvl w:val="0"/>
          <w:numId w:val="1"/>
        </w:numPr>
        <w:spacing w:after="120" w:line="300" w:lineRule="auto"/>
      </w:pPr>
      <w:r>
        <w:rPr>
          <w:rFonts w:ascii="Microsoft YaHei" w:eastAsia="Microsoft YaHei" w:hAnsi="Microsoft YaHei"/>
        </w:rPr>
        <w:t xml:space="preserve">判断公众预警覆盖重点。</w:t>
      </w:r>
    </w:p>
    <w:p>
      <w:pPr>
        <w:pStyle w:val="Heading2"/>
        <w:spacing w:after="120" w:line="300" w:lineRule="auto"/>
      </w:pPr>
      <w:r>
        <w:rPr>
          <w:rFonts w:ascii="Microsoft YaHei" w:eastAsia="Microsoft YaHei" w:hAnsi="Microsoft YaHei"/>
        </w:rPr>
        <w:t xml:space="preserve">15.5 高精度地形和三维模型</w:t>
      </w:r>
    </w:p>
    <w:p>
      <w:pPr>
        <w:spacing w:after="120" w:line="300" w:lineRule="auto"/>
      </w:pPr>
      <w:r>
        <w:rPr>
          <w:rFonts w:ascii="Microsoft YaHei" w:eastAsia="Microsoft YaHei" w:hAnsi="Microsoft YaHei"/>
        </w:rPr>
        <w:t xml:space="preserve">数据内容：</w:t>
      </w:r>
    </w:p>
    <w:p>
      <w:pPr>
        <w:numPr>
          <w:ilvl w:val="0"/>
          <w:numId w:val="1"/>
        </w:numPr>
        <w:spacing w:after="120" w:line="300" w:lineRule="auto"/>
      </w:pPr>
      <w:r>
        <w:rPr>
          <w:rFonts w:ascii="Microsoft YaHei" w:eastAsia="Microsoft YaHei" w:hAnsi="Microsoft YaHei"/>
        </w:rPr>
        <w:t xml:space="preserve">DEM高程。</w:t>
      </w:r>
    </w:p>
    <w:p>
      <w:pPr>
        <w:numPr>
          <w:ilvl w:val="0"/>
          <w:numId w:val="1"/>
        </w:numPr>
        <w:spacing w:after="120" w:line="300" w:lineRule="auto"/>
      </w:pPr>
      <w:r>
        <w:rPr>
          <w:rFonts w:ascii="Microsoft YaHei" w:eastAsia="Microsoft YaHei" w:hAnsi="Microsoft YaHei"/>
        </w:rPr>
        <w:t xml:space="preserve">建筑物三维模型。</w:t>
      </w:r>
    </w:p>
    <w:p>
      <w:pPr>
        <w:numPr>
          <w:ilvl w:val="0"/>
          <w:numId w:val="1"/>
        </w:numPr>
        <w:spacing w:after="120" w:line="300" w:lineRule="auto"/>
      </w:pPr>
      <w:r>
        <w:rPr>
          <w:rFonts w:ascii="Microsoft YaHei" w:eastAsia="Microsoft YaHei" w:hAnsi="Microsoft YaHei"/>
        </w:rPr>
        <w:t xml:space="preserve">地下空间模型。</w:t>
      </w:r>
    </w:p>
    <w:p>
      <w:pPr>
        <w:numPr>
          <w:ilvl w:val="0"/>
          <w:numId w:val="1"/>
        </w:numPr>
        <w:spacing w:after="120" w:line="300" w:lineRule="auto"/>
      </w:pPr>
      <w:r>
        <w:rPr>
          <w:rFonts w:ascii="Microsoft YaHei" w:eastAsia="Microsoft YaHei" w:hAnsi="Microsoft YaHei"/>
        </w:rPr>
        <w:t xml:space="preserve">管网、泵站、低洼点空间数据。</w:t>
      </w:r>
    </w:p>
    <w:p>
      <w:pPr>
        <w:spacing w:after="120" w:line="300" w:lineRule="auto"/>
      </w:pPr>
      <w:r>
        <w:rPr>
          <w:rFonts w:ascii="Microsoft YaHei" w:eastAsia="Microsoft YaHei" w:hAnsi="Microsoft YaHei"/>
        </w:rPr>
        <w:t xml:space="preserve">智能体用途：</w:t>
      </w:r>
    </w:p>
    <w:p>
      <w:pPr>
        <w:numPr>
          <w:ilvl w:val="0"/>
          <w:numId w:val="1"/>
        </w:numPr>
        <w:spacing w:after="120" w:line="300" w:lineRule="auto"/>
      </w:pPr>
      <w:r>
        <w:rPr>
          <w:rFonts w:ascii="Microsoft YaHei" w:eastAsia="Microsoft YaHei" w:hAnsi="Microsoft YaHei"/>
        </w:rPr>
        <w:t xml:space="preserve">支撑洪水扩散解释。</w:t>
      </w:r>
    </w:p>
    <w:p>
      <w:pPr>
        <w:numPr>
          <w:ilvl w:val="0"/>
          <w:numId w:val="1"/>
        </w:numPr>
        <w:spacing w:after="120" w:line="300" w:lineRule="auto"/>
      </w:pPr>
      <w:r>
        <w:rPr>
          <w:rFonts w:ascii="Microsoft YaHei" w:eastAsia="Microsoft YaHei" w:hAnsi="Microsoft YaHei"/>
        </w:rPr>
        <w:t xml:space="preserve">提升数字孪生展示效果。</w:t>
      </w:r>
    </w:p>
    <w:p>
      <w:pPr>
        <w:numPr>
          <w:ilvl w:val="0"/>
          <w:numId w:val="1"/>
        </w:numPr>
        <w:spacing w:after="120" w:line="300" w:lineRule="auto"/>
      </w:pPr>
      <w:r>
        <w:rPr>
          <w:rFonts w:ascii="Microsoft YaHei" w:eastAsia="Microsoft YaHei" w:hAnsi="Microsoft YaHei"/>
        </w:rPr>
        <w:t xml:space="preserve">帮助判断低洼区、地下空间和关键设施风险。</w:t>
      </w:r>
    </w:p>
    <w:p>
      <w:pPr>
        <w:pStyle w:val="Heading1"/>
        <w:spacing w:after="120" w:line="300" w:lineRule="auto"/>
      </w:pPr>
      <w:r>
        <w:rPr>
          <w:rFonts w:ascii="Microsoft YaHei" w:eastAsia="Microsoft YaHei" w:hAnsi="Microsoft YaHei"/>
        </w:rPr>
        <w:t xml:space="preserve">16. 总结</w:t>
      </w:r>
    </w:p>
    <w:p>
      <w:pPr>
        <w:spacing w:after="120" w:line="300" w:lineRule="auto"/>
      </w:pPr>
      <w:r>
        <w:rPr>
          <w:rFonts w:ascii="Microsoft YaHei" w:eastAsia="Microsoft YaHei" w:hAnsi="Microsoft YaHei"/>
        </w:rPr>
        <w:t xml:space="preserve">智能体真实落地需要的数据可以分成三层：</w:t>
      </w:r>
    </w:p>
    <w:p>
      <w:pPr>
        <w:numPr>
          <w:ilvl w:val="0"/>
          <w:numId w:val="1"/>
        </w:numPr>
        <w:spacing w:after="120" w:line="300" w:lineRule="auto"/>
      </w:pPr>
      <w:r>
        <w:rPr>
          <w:rFonts w:ascii="Microsoft YaHei" w:eastAsia="Microsoft YaHei" w:hAnsi="Microsoft YaHei"/>
        </w:rPr>
        <w:t xml:space="preserve">基础业务数据：指挥机构、预案规则、重点对象、重点人群、队伍物资、安置点。</w:t>
      </w:r>
    </w:p>
    <w:p>
      <w:pPr>
        <w:numPr>
          <w:ilvl w:val="0"/>
          <w:numId w:val="1"/>
        </w:numPr>
        <w:spacing w:after="120" w:line="300" w:lineRule="auto"/>
      </w:pPr>
      <w:r>
        <w:rPr>
          <w:rFonts w:ascii="Microsoft YaHei" w:eastAsia="Microsoft YaHei" w:hAnsi="Microsoft YaHei"/>
        </w:rPr>
        <w:t xml:space="preserve">动态态势数据：洪水预测结果、设施运行状态、交通状态、生命线状态、信息报送状态。</w:t>
      </w:r>
    </w:p>
    <w:p>
      <w:pPr>
        <w:numPr>
          <w:ilvl w:val="0"/>
          <w:numId w:val="1"/>
        </w:numPr>
        <w:spacing w:after="120" w:line="300" w:lineRule="auto"/>
      </w:pPr>
      <w:r>
        <w:rPr>
          <w:rFonts w:ascii="Microsoft YaHei" w:eastAsia="Microsoft YaHei" w:hAnsi="Microsoft YaHei"/>
        </w:rPr>
        <w:t xml:space="preserve">增强感知数据：无人机、视频AI、舆情、人流热力、三维模型。</w:t>
      </w:r>
    </w:p>
    <w:p>
      <w:pPr>
        <w:spacing w:after="120" w:line="300" w:lineRule="auto"/>
      </w:pPr>
      <w:r>
        <w:rPr>
          <w:rFonts w:ascii="Microsoft YaHei" w:eastAsia="Microsoft YaHei" w:hAnsi="Microsoft YaHei"/>
        </w:rPr>
        <w:t xml:space="preserve">其中，洪水预测结果数据是从“当前发生了什么”走向“未来会影响谁”的关键。智能体只有接入预测结果，才能提前计算影响范围、到达时间、处置窗口和资源前置方案。</w:t>
      </w:r>
    </w:p>
    <w:sectPr>
      <w:pgSz w:w="11906" w:h="16838"/>
      <w:pgMar w:top="1200" w:right="900" w:bottom="1200" w:left="90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420" w:hanging="220"/>
      </w:pPr>
    </w:lvl>
  </w:abstractNum>
  <w:num w:numId="1">
    <w:abstractNumId w:val="0"/>
  </w:num>
</w:numbering>
</file>

<file path=word/styles.xml><?xml version="1.0" encoding="utf-8"?>
<w:styles xmlns:w="http://schemas.openxmlformats.org/wordprocessingml/2006/main">
  <w:style w:type="paragraph" w:default="1" w:styleId="Normal">
    <w:name w:val="Normal"/>
    <w:rPr>
      <w:rFonts w:ascii="Microsoft YaHei" w:eastAsia="Microsoft YaHei" w:hAnsi="Microsoft YaHei"/>
      <w:sz w:val="21"/>
    </w:rPr>
  </w:style>
  <w:style w:type="paragraph" w:styleId="Title">
    <w:name w:val="Title"/>
    <w:pPr>
      <w:spacing w:after="300"/>
    </w:pPr>
    <w:rPr>
      <w:rFonts w:ascii="Microsoft YaHei" w:eastAsia="Microsoft YaHei" w:hAnsi="Microsoft YaHei"/>
      <w:b/>
      <w:sz w:val="34"/>
      <w:color w:val="17324D"/>
    </w:rPr>
  </w:style>
  <w:style w:type="paragraph" w:styleId="Heading1">
    <w:name w:val="Heading 1"/>
    <w:basedOn w:val="Normal"/>
    <w:pPr>
      <w:spacing w:before="260" w:after="160"/>
    </w:pPr>
    <w:rPr>
      <w:rFonts w:ascii="Microsoft YaHei" w:eastAsia="Microsoft YaHei" w:hAnsi="Microsoft YaHei"/>
      <w:b/>
      <w:sz w:val="28"/>
      <w:color w:val="1F4E79"/>
    </w:rPr>
  </w:style>
  <w:style w:type="paragraph" w:styleId="Heading2">
    <w:name w:val="Heading 2"/>
    <w:basedOn w:val="Normal"/>
    <w:pPr>
      <w:spacing w:before="200" w:after="120"/>
    </w:pPr>
    <w:rPr>
      <w:rFonts w:ascii="Microsoft YaHei" w:eastAsia="Microsoft YaHei" w:hAnsi="Microsoft YaHei"/>
      <w:b/>
      <w:sz w:val="24"/>
      <w:color w:val="2F75B5"/>
    </w:rPr>
  </w:style>
  <w:style w:type="paragraph" w:styleId="CodeBlock">
    <w:name w:val="Code Block"/>
    <w:pPr>
      <w:shd w:fill="F3F4F6"/>
    </w:pPr>
    <w:rPr>
      <w:rFonts w:ascii="Consolas" w:eastAsia="Microsoft YaHei" w:hAnsi="Consolas"/>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AgentTwin Flood 智能体数据需求清单：含洪水预测结果</dc:title>
  <dc:creator>Codex</dc:creator>
</cp:coreProperties>
</file>