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 w:line="300" w:lineRule="auto"/>
      </w:pPr>
      <w:r>
        <w:rPr>
          <w:rFonts w:ascii="Microsoft YaHei" w:eastAsia="Microsoft YaHei" w:hAnsi="Microsoft YaHei"/>
        </w:rPr>
        <w:t xml:space="preserve">AgentTwin Flood 智能体真实数据需求清单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1. 文档目的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本文档用于说明当前 demo 如果升级为真实防汛业务系统，智能体具体需要哪些数据。数据范围参考县级防汛应急预案中的典型闭环：组织指挥、责任落实、风险识别、监测预警、预警叫应、会商研判、响应行动、转移安置、信息报送、善后复盘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智能体要实现更强能力，不能只接雨量和水位，而要接入一整套应急上下文：</w:t>
      </w:r>
    </w:p>
    <w:p>
      <w:pPr>
        <w:pStyle w:val="CodeBlock"/>
        <w:spacing w:after="80" w:line="260" w:lineRule="auto"/>
      </w:pPr>
      <w:r>
        <w:rPr>
          <w:rFonts w:ascii="Consolas" w:eastAsia="Microsoft YaHei" w:hAnsi="Consolas"/>
          <w:sz w:val="19"/>
        </w:rPr>
        <w:t xml:space="preserve">预案规则 + 责任体系 + 实时态势 + 风险对象 + 重点人群</w:t>
      </w:r>
    </w:p>
    <w:p>
      <w:pPr>
        <w:pStyle w:val="CodeBlock"/>
        <w:spacing w:after="80" w:line="260" w:lineRule="auto"/>
      </w:pPr>
      <w:r>
        <w:rPr>
          <w:rFonts w:ascii="Consolas" w:eastAsia="Microsoft YaHei" w:hAnsi="Consolas"/>
          <w:sz w:val="19"/>
        </w:rPr>
        <w:t xml:space="preserve">+ 群众反馈 + 网格员上报 + 队伍物资 + 特殊设施</w:t>
      </w:r>
    </w:p>
    <w:p>
      <w:pPr>
        <w:pStyle w:val="CodeBlock"/>
        <w:spacing w:after="80" w:line="260" w:lineRule="auto"/>
      </w:pPr>
      <w:r>
        <w:rPr>
          <w:rFonts w:ascii="Consolas" w:eastAsia="Microsoft YaHei" w:hAnsi="Consolas"/>
          <w:sz w:val="19"/>
        </w:rPr>
        <w:t xml:space="preserve">+ 叫应反馈 + 任务闭环 + 信息报送 + 审计证据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2. 数据设计原则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以预案为骨架：响应等级、叫应对象、报送时限、责任人、转移条件等必须结构化。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以对象为中心：从区域级风险下钻到学校、医院、养老院、危化企业、尾矿库、水利工程等对象。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以闭环为目标：每条预警、每次叫应、每个任务都要有状态、反馈、超时和完成记录。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以证据为约束：智能体建议必须能追溯到传感器、上报、预案条款、历史案例或人工确认。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以隐私最小化为前提：重点人群信息应脱敏、分级授权，只暴露救援和转移所需字段。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3. 数据总览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数据类别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主要用途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优先级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组织指挥与责任人数据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判断谁负责、谁审批、谁被叫应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预警响应规则数据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判断是否启动、调整或结束响应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实时气象水文内涝数据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判断风险强度、趋势和影响时间窗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风险隐患与空间对象数据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判断风险在哪里、会影响哪些对象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重点对象画像数据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生成对象级预警和处置建议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重点人群与个体救援数据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支撑转移避险和上门确认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群众反馈与网格员上报数据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发现传感器之外的现场风险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队伍物资装备数据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判断处置方案是否可执行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避险转移与安置数据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生成转移路线、批次和安置方案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叫应反馈数据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跟踪叫醒、回应、执行情况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任务执行闭环数据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跟踪处置是否完成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信息报送与发布数据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支撑首报、续报、权威发布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特殊设施运行状态数据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判断次生风险和重点保障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生命线设施状态数据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判断断电、断网、断水、断路影响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视频、无人机、舆情、人流数据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增强发现、核验和研判能力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P1/P2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历史事件与复盘数据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支撑经验复用和策略优化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P1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智能体运行审计数据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解释为什么这样建议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P0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4. 组织指挥与责任人数据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智能体需要知道“谁负责、谁决策、谁执行、谁反馈”。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4.1 指挥机构数据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command_org_id</w:t>
      </w:r>
      <w:r>
        <w:rPr>
          <w:rFonts w:ascii="Microsoft YaHei" w:eastAsia="Microsoft YaHei" w:hAnsi="Microsoft YaHei"/>
        </w:rPr>
        <w:t xml:space="preserve">：指挥机构ID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：机构名称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level</w:t>
      </w:r>
      <w:r>
        <w:rPr>
          <w:rFonts w:ascii="Microsoft YaHei" w:eastAsia="Microsoft YaHei" w:hAnsi="Microsoft YaHei"/>
        </w:rPr>
        <w:t xml:space="preserve">：县级、乡镇级、村社区级、专项分指挥部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parent_org_id</w:t>
      </w:r>
      <w:r>
        <w:rPr>
          <w:rFonts w:ascii="Microsoft YaHei" w:eastAsia="Microsoft YaHei" w:hAnsi="Microsoft YaHei"/>
        </w:rPr>
        <w:t xml:space="preserve">：上级机构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jurisdiction_area</w:t>
      </w:r>
      <w:r>
        <w:rPr>
          <w:rFonts w:ascii="Microsoft YaHei" w:eastAsia="Microsoft YaHei" w:hAnsi="Microsoft YaHei"/>
        </w:rPr>
        <w:t xml:space="preserve">：管辖区域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duty_scope</w:t>
      </w:r>
      <w:r>
        <w:rPr>
          <w:rFonts w:ascii="Microsoft YaHei" w:eastAsia="Microsoft YaHei" w:hAnsi="Microsoft YaHei"/>
        </w:rPr>
        <w:t xml:space="preserve">：职责范围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activation_condition</w:t>
      </w:r>
      <w:r>
        <w:rPr>
          <w:rFonts w:ascii="Microsoft YaHei" w:eastAsia="Microsoft YaHei" w:hAnsi="Microsoft YaHei"/>
        </w:rPr>
        <w:t xml:space="preserve">：启动条件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office_location</w:t>
      </w:r>
      <w:r>
        <w:rPr>
          <w:rFonts w:ascii="Microsoft YaHei" w:eastAsia="Microsoft YaHei" w:hAnsi="Microsoft YaHei"/>
        </w:rPr>
        <w:t xml:space="preserve">：办公地点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contact_channels</w:t>
      </w:r>
      <w:r>
        <w:rPr>
          <w:rFonts w:ascii="Microsoft YaHei" w:eastAsia="Microsoft YaHei" w:hAnsi="Microsoft YaHei"/>
        </w:rPr>
        <w:t xml:space="preserve">：电话、短信、工作群、政务平台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on_duty_status</w:t>
      </w:r>
      <w:r>
        <w:rPr>
          <w:rFonts w:ascii="Microsoft YaHei" w:eastAsia="Microsoft YaHei" w:hAnsi="Microsoft YaHei"/>
        </w:rPr>
        <w:t xml:space="preserve">：正常值守、加强值守、集中办公、前方指挥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4.2 责任人数据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person_id</w:t>
      </w:r>
      <w:r>
        <w:rPr>
          <w:rFonts w:ascii="Microsoft YaHei" w:eastAsia="Microsoft YaHei" w:hAnsi="Microsoft YaHei"/>
        </w:rPr>
        <w:t xml:space="preserve">：人员ID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：姓名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role</w:t>
      </w:r>
      <w:r>
        <w:rPr>
          <w:rFonts w:ascii="Microsoft YaHei" w:eastAsia="Microsoft YaHei" w:hAnsi="Microsoft YaHei"/>
        </w:rPr>
        <w:t xml:space="preserve">：指挥长、值班员、乡镇责任人、村社区责任人、网格员、户责任人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org_id</w:t>
      </w:r>
      <w:r>
        <w:rPr>
          <w:rFonts w:ascii="Microsoft YaHei" w:eastAsia="Microsoft YaHei" w:hAnsi="Microsoft YaHei"/>
        </w:rPr>
        <w:t xml:space="preserve">：所属机构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area_id</w:t>
      </w:r>
      <w:r>
        <w:rPr>
          <w:rFonts w:ascii="Microsoft YaHei" w:eastAsia="Microsoft YaHei" w:hAnsi="Microsoft YaHei"/>
        </w:rPr>
        <w:t xml:space="preserve">：负责区域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object_ids</w:t>
      </w:r>
      <w:r>
        <w:rPr>
          <w:rFonts w:ascii="Microsoft YaHei" w:eastAsia="Microsoft YaHei" w:hAnsi="Microsoft YaHei"/>
        </w:rPr>
        <w:t xml:space="preserve">：负责对象，如水库、河道、学校、低洼区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phone</w:t>
      </w:r>
      <w:r>
        <w:rPr>
          <w:rFonts w:ascii="Microsoft YaHei" w:eastAsia="Microsoft YaHei" w:hAnsi="Microsoft YaHei"/>
        </w:rPr>
        <w:t xml:space="preserve">：电话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backup_contact</w:t>
      </w:r>
      <w:r>
        <w:rPr>
          <w:rFonts w:ascii="Microsoft YaHei" w:eastAsia="Microsoft YaHei" w:hAnsi="Microsoft YaHei"/>
        </w:rPr>
        <w:t xml:space="preserve">：备用联系人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duty_shift</w:t>
      </w:r>
      <w:r>
        <w:rPr>
          <w:rFonts w:ascii="Microsoft YaHei" w:eastAsia="Microsoft YaHei" w:hAnsi="Microsoft YaHei"/>
        </w:rPr>
        <w:t xml:space="preserve">：值班班次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is_on_duty</w:t>
      </w:r>
      <w:r>
        <w:rPr>
          <w:rFonts w:ascii="Microsoft YaHei" w:eastAsia="Microsoft YaHei" w:hAnsi="Microsoft YaHei"/>
        </w:rPr>
        <w:t xml:space="preserve">：是否在岗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last_ack_at</w:t>
      </w:r>
      <w:r>
        <w:rPr>
          <w:rFonts w:ascii="Microsoft YaHei" w:eastAsia="Microsoft YaHei" w:hAnsi="Microsoft YaHei"/>
        </w:rPr>
        <w:t xml:space="preserve">：最近一次确认时间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availability_status</w:t>
      </w:r>
      <w:r>
        <w:rPr>
          <w:rFonts w:ascii="Microsoft YaHei" w:eastAsia="Microsoft YaHei" w:hAnsi="Microsoft YaHei"/>
        </w:rPr>
        <w:t xml:space="preserve">：可联系、未响应、离岗、替班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判断预警需要叫应到谁。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判断某个处置动作需要谁审批。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判断责任人是否超时未反馈。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在响应升级时生成会商和通知名单。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5. 预警与响应规则数据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智能体需要将实时数据映射到响应等级和动作清单。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rule_id</w:t>
      </w:r>
      <w:r>
        <w:rPr>
          <w:rFonts w:ascii="Microsoft YaHei" w:eastAsia="Microsoft YaHei" w:hAnsi="Microsoft YaHei"/>
        </w:rPr>
        <w:t xml:space="preserve">：规则ID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hazard_type</w:t>
      </w:r>
      <w:r>
        <w:rPr>
          <w:rFonts w:ascii="Microsoft YaHei" w:eastAsia="Microsoft YaHei" w:hAnsi="Microsoft YaHei"/>
        </w:rPr>
        <w:t xml:space="preserve">：暴雨、洪水、山洪、地质灾害、城市内涝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warning_level</w:t>
      </w:r>
      <w:r>
        <w:rPr>
          <w:rFonts w:ascii="Microsoft YaHei" w:eastAsia="Microsoft YaHei" w:hAnsi="Microsoft YaHei"/>
        </w:rPr>
        <w:t xml:space="preserve">：蓝、黄、橙、红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response_level</w:t>
      </w:r>
      <w:r>
        <w:rPr>
          <w:rFonts w:ascii="Microsoft YaHei" w:eastAsia="Microsoft YaHei" w:hAnsi="Microsoft YaHei"/>
        </w:rPr>
        <w:t xml:space="preserve">：四级、三级、二级、一级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trigger_conditions</w:t>
      </w:r>
      <w:r>
        <w:rPr>
          <w:rFonts w:ascii="Microsoft YaHei" w:eastAsia="Microsoft YaHei" w:hAnsi="Microsoft YaHei"/>
        </w:rPr>
        <w:t xml:space="preserve">：启动条件集合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metric_thresholds</w:t>
      </w:r>
      <w:r>
        <w:rPr>
          <w:rFonts w:ascii="Microsoft YaHei" w:eastAsia="Microsoft YaHei" w:hAnsi="Microsoft YaHei"/>
        </w:rPr>
        <w:t xml:space="preserve">：雨量、水位、积水面积、灾情范围等阈值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required_consultation_units</w:t>
      </w:r>
      <w:r>
        <w:rPr>
          <w:rFonts w:ascii="Microsoft YaHei" w:eastAsia="Microsoft YaHei" w:hAnsi="Microsoft YaHei"/>
        </w:rPr>
        <w:t xml:space="preserve">：需要参加会商的单位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required_actions</w:t>
      </w:r>
      <w:r>
        <w:rPr>
          <w:rFonts w:ascii="Microsoft YaHei" w:eastAsia="Microsoft YaHei" w:hAnsi="Microsoft YaHei"/>
        </w:rPr>
        <w:t xml:space="preserve">：必须动作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optional_actions</w:t>
      </w:r>
      <w:r>
        <w:rPr>
          <w:rFonts w:ascii="Microsoft YaHei" w:eastAsia="Microsoft YaHei" w:hAnsi="Microsoft YaHei"/>
        </w:rPr>
        <w:t xml:space="preserve">：建议动作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approval_required</w:t>
      </w:r>
      <w:r>
        <w:rPr>
          <w:rFonts w:ascii="Microsoft YaHei" w:eastAsia="Microsoft YaHei" w:hAnsi="Microsoft YaHei"/>
        </w:rPr>
        <w:t xml:space="preserve">：是否需要审批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reporting_frequency</w:t>
      </w:r>
      <w:r>
        <w:rPr>
          <w:rFonts w:ascii="Microsoft YaHei" w:eastAsia="Microsoft YaHei" w:hAnsi="Microsoft YaHei"/>
        </w:rPr>
        <w:t xml:space="preserve">：报送频率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termination_conditions</w:t>
      </w:r>
      <w:r>
        <w:rPr>
          <w:rFonts w:ascii="Microsoft YaHei" w:eastAsia="Microsoft YaHei" w:hAnsi="Microsoft YaHei"/>
        </w:rPr>
        <w:t xml:space="preserve">：结束条件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source_plan_id</w:t>
      </w:r>
      <w:r>
        <w:rPr>
          <w:rFonts w:ascii="Microsoft YaHei" w:eastAsia="Microsoft YaHei" w:hAnsi="Microsoft YaHei"/>
        </w:rPr>
        <w:t xml:space="preserve">：来源预案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source_clause</w:t>
      </w:r>
      <w:r>
        <w:rPr>
          <w:rFonts w:ascii="Microsoft YaHei" w:eastAsia="Microsoft YaHei" w:hAnsi="Microsoft YaHei"/>
        </w:rPr>
        <w:t xml:space="preserve">：来源条款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自动判断是否建议启动响应。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自动生成“响应行动清单”。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检查当前动作是否符合预案。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在预警解除、河道水位回落、任务结束时建议响应调整或结束。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6. 实时气象、水文、内涝与地灾数据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6.1 气象数据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station_id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station_name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longitude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latitude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rainfall_5min_mm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rainfall_15min_mm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rainfall_1h_mm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rainfall_3h_mm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rainfall_24h_mm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forecast_1h_mm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forecast_3h_mm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forecast_24h_mm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warning_signal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warning_issued_at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warning_effective_until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data_quality</w:t>
      </w:r>
      <w:r>
        <w:rPr>
          <w:rFonts w:ascii="Microsoft YaHei" w:eastAsia="Microsoft YaHei" w:hAnsi="Microsoft YaHei"/>
        </w:rPr>
        <w:t xml:space="preserve">：正常、缺测、异常、过期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6.2 河道与水库数据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water_body_id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type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current_level_m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warning_level_m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guaranteed_level_m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design_level_m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inflow_m3s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outflow_m3s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level_trend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rise_rate_m_per_hour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gate_status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spillway_status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risk_status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6.3 城市内涝数据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waterlogging_point_id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water_depth_cm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water_area_m2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road_passable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pedestrian_passable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vehicle_passable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drainage_capacity_status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pump_station_linked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nearby_critical_objects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6.4 山洪与地质灾害数据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risk_zone_id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risk_type</w:t>
      </w:r>
      <w:r>
        <w:rPr>
          <w:rFonts w:ascii="Microsoft YaHei" w:eastAsia="Microsoft YaHei" w:hAnsi="Microsoft YaHei"/>
        </w:rPr>
        <w:t xml:space="preserve">：山洪、滑坡、泥石流、崩塌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rainfall_threshold_ready_transfer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rainfall_threshold_immediate_transfer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current_rainfall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river_level_or_slope_signal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monitoring_method</w:t>
      </w:r>
      <w:r>
        <w:rPr>
          <w:rFonts w:ascii="Microsoft YaHei" w:eastAsia="Microsoft YaHei" w:hAnsi="Microsoft YaHei"/>
        </w:rPr>
        <w:t xml:space="preserve">：专业监测、群测群防、人工巡查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threatened_population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transfer_status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7. 风险隐患与空间对象数据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risk_site_id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risk_type</w:t>
      </w:r>
      <w:r>
        <w:rPr>
          <w:rFonts w:ascii="Microsoft YaHei" w:eastAsia="Microsoft YaHei" w:hAnsi="Microsoft YaHei"/>
        </w:rPr>
        <w:t xml:space="preserve">：低洼点、下穿通道、堤防险段、山洪沟、地灾隐患点、危旧房、地下空间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area_id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longitude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latitude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boundary_geometry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historical_incidents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max_historical_water_depth_cm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affected_population_estimate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nearby_objects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rectification_status</w:t>
      </w:r>
      <w:r>
        <w:rPr>
          <w:rFonts w:ascii="Microsoft YaHei" w:eastAsia="Microsoft YaHei" w:hAnsi="Microsoft YaHei"/>
        </w:rPr>
        <w:t xml:space="preserve">：未整改、整改中、已整改、汛期管控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control_measures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inspection_frequency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last_inspected_at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根据降雨和水位判断哪些隐患点优先关注。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自动生成“隐患、任务、责任”清单。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对群众反馈进行位置核验。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判断处置任务是否需要派人巡查。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8. 重点对象画像数据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通用字段：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object_id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object_name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object_type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area_id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address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longitude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latitude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grid_id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population_capacity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current_population_estimate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vulnerability_tags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historical_risk_level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special_plan_id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last_status_update_at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data_source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9. 个体与重点人群数据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智能体应优先使用脱敏后的救援画像，不应默认访问完整个人隐私。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person_case_id</w:t>
      </w:r>
      <w:r>
        <w:rPr>
          <w:rFonts w:ascii="Microsoft YaHei" w:eastAsia="Microsoft YaHei" w:hAnsi="Microsoft YaHei"/>
        </w:rPr>
        <w:t xml:space="preserve">：脱敏人员ID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area_id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grid_id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household_location_level</w:t>
      </w:r>
      <w:r>
        <w:rPr>
          <w:rFonts w:ascii="Microsoft YaHei" w:eastAsia="Microsoft YaHei" w:hAnsi="Microsoft YaHei"/>
        </w:rPr>
        <w:t xml:space="preserve">：精确地址、楼栋、网格、风险区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person_type</w:t>
      </w:r>
      <w:r>
        <w:rPr>
          <w:rFonts w:ascii="Microsoft YaHei" w:eastAsia="Microsoft YaHei" w:hAnsi="Microsoft YaHei"/>
        </w:rPr>
        <w:t xml:space="preserve">：独居老人、留守儿童、残疾人、孕妇、慢性病患者、需照护人员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risk_tags</w:t>
      </w:r>
      <w:r>
        <w:rPr>
          <w:rFonts w:ascii="Microsoft YaHei" w:eastAsia="Microsoft YaHei" w:hAnsi="Microsoft YaHei"/>
        </w:rPr>
        <w:t xml:space="preserve">：一楼、地下室、低洼院落、危旧房、山洪危险区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mobility_need</w:t>
      </w:r>
      <w:r>
        <w:rPr>
          <w:rFonts w:ascii="Microsoft YaHei" w:eastAsia="Microsoft YaHei" w:hAnsi="Microsoft YaHei"/>
        </w:rPr>
        <w:t xml:space="preserve">：步行、轮椅、担架、车辆、医护陪同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medical_need</w:t>
      </w:r>
      <w:r>
        <w:rPr>
          <w:rFonts w:ascii="Microsoft YaHei" w:eastAsia="Microsoft YaHei" w:hAnsi="Microsoft YaHei"/>
        </w:rPr>
        <w:t xml:space="preserve">：吸氧、透析、定时用药、卧床护理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contact_visibility_level</w:t>
      </w:r>
      <w:r>
        <w:rPr>
          <w:rFonts w:ascii="Microsoft YaHei" w:eastAsia="Microsoft YaHei" w:hAnsi="Microsoft YaHei"/>
        </w:rPr>
        <w:t xml:space="preserve">：普通不可见、网格员可见、指挥员可见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emergency_contact_id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responsible_grid_worker_id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last_contact_status</w:t>
      </w:r>
      <w:r>
        <w:rPr>
          <w:rFonts w:ascii="Microsoft YaHei" w:eastAsia="Microsoft YaHei" w:hAnsi="Microsoft YaHei"/>
        </w:rPr>
        <w:t xml:space="preserve">：未联系、已联系、失联、已转移、拒绝转移、需上门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transfer_destination_id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last_confirmed_at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判断“谁必须优先转移”。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生成上门确认任务。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生成转移批次和资源需求。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跟踪重点人员是否闭环。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10. 群众反馈与网格员上报数据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10.1 群众反馈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channel</w:t>
      </w:r>
      <w:r>
        <w:rPr>
          <w:rFonts w:ascii="Microsoft YaHei" w:eastAsia="Microsoft YaHei" w:hAnsi="Microsoft YaHei"/>
        </w:rPr>
        <w:t xml:space="preserve">：热线、小程序、短信、App、工作群、社交媒体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reporter_location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event_location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raw_text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voice_transcript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images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videos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incident_type</w:t>
      </w:r>
      <w:r>
        <w:rPr>
          <w:rFonts w:ascii="Microsoft YaHei" w:eastAsia="Microsoft YaHei" w:hAnsi="Microsoft YaHei"/>
        </w:rPr>
        <w:t xml:space="preserve">：积水、人员被困、车辆被困、房屋进水、断电、断网、滑坡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urgency_level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affected_people_count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linked_object_id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duplicate_group_id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verification_status</w:t>
      </w:r>
      <w:r>
        <w:rPr>
          <w:rFonts w:ascii="Microsoft YaHei" w:eastAsia="Microsoft YaHei" w:hAnsi="Microsoft YaHei"/>
        </w:rPr>
        <w:t xml:space="preserve">：待核实、已核实、疑似重复、误报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handling_status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callback_result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10.2 网格员上报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field_report_id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grid_worker_id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grid_id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gps_location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photos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videos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water_depth_cm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road_passable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people_trapped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vulnerable_people_involved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resource_needed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actions_taken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field_risk_judgement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verified_by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11. 队伍、物资与装备数据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resource_id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resource_type</w:t>
      </w:r>
      <w:r>
        <w:rPr>
          <w:rFonts w:ascii="Microsoft YaHei" w:eastAsia="Microsoft YaHei" w:hAnsi="Microsoft YaHei"/>
        </w:rPr>
        <w:t xml:space="preserve">：人员、车辆、抽水泵、冲锋舟、发电机、沙袋、无人机、救护车、医疗队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owning_unit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quantity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available_quantity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status</w:t>
      </w:r>
      <w:r>
        <w:rPr>
          <w:rFonts w:ascii="Microsoft YaHei" w:eastAsia="Microsoft YaHei" w:hAnsi="Microsoft YaHei"/>
        </w:rPr>
        <w:t xml:space="preserve">：可用、待命、已派出、维修、不可用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task_capability</w:t>
      </w:r>
      <w:r>
        <w:rPr>
          <w:rFonts w:ascii="Microsoft YaHei" w:eastAsia="Microsoft YaHei" w:hAnsi="Microsoft YaHei"/>
        </w:rPr>
        <w:t xml:space="preserve">：排涝、巡查、搜救、转移、抢修、通信保障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dispatch_authority_level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contact_person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estimated_arrival_minutes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assigned_task_ids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maintenance_status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12. 避险转移与安置数据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安置点字段：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shelter_id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capacity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available_capacity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open_status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suitable_groups</w:t>
      </w:r>
      <w:r>
        <w:rPr>
          <w:rFonts w:ascii="Microsoft YaHei" w:eastAsia="Microsoft YaHei" w:hAnsi="Microsoft YaHei"/>
        </w:rPr>
        <w:t xml:space="preserve">：老人、儿童、残障人员、病患、普通群众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medical_support_available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supplies_status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power_water_communication_status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manager_person_id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access_routes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route_risk_status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assigned_transfer_batches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current_occupancy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转移批次字段：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transfer_batch_id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source_area_id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person_case_ids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vehicle_resource_ids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escort_person_ids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destination_shelter_id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route_id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departure_status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arrival_status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last_confirmed_at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13. 叫应与反馈闭环数据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call_task_id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trigger_event_id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call_target_person_id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call_target_role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call_reason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required_response_deadline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channels</w:t>
      </w:r>
      <w:r>
        <w:rPr>
          <w:rFonts w:ascii="Microsoft YaHei" w:eastAsia="Microsoft YaHei" w:hAnsi="Microsoft YaHei"/>
        </w:rPr>
        <w:t xml:space="preserve">：短信、电话、App、工作群、广播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sent_at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delivered_at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acknowledged_at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ack_content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action_required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action_feedback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status</w:t>
      </w:r>
      <w:r>
        <w:rPr>
          <w:rFonts w:ascii="Microsoft YaHei" w:eastAsia="Microsoft YaHei" w:hAnsi="Microsoft YaHei"/>
        </w:rPr>
        <w:t xml:space="preserve">：待发送、已发送、已送达、已回应、超时、升级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escalated_to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监督“叫醒”和“回应”。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自动提醒未反馈责任人。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将反馈内容转成任务或态势更新。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14. 任务执行闭环数据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task_id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event_id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task_type</w:t>
      </w:r>
      <w:r>
        <w:rPr>
          <w:rFonts w:ascii="Microsoft YaHei" w:eastAsia="Microsoft YaHei" w:hAnsi="Microsoft YaHei"/>
        </w:rPr>
        <w:t xml:space="preserve">：巡查、转移、排涝、封控、抢修、救援、核灾、宣传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target_location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target_object_id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responsible_person_id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required_resources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start_deadline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finish_deadline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status</w:t>
      </w:r>
      <w:r>
        <w:rPr>
          <w:rFonts w:ascii="Microsoft YaHei" w:eastAsia="Microsoft YaHei" w:hAnsi="Microsoft YaHei"/>
        </w:rPr>
        <w:t xml:space="preserve">：待接收、已接收、执行中、已完成、失败、超时、已升级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field_feedback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evidence_files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failure_reason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completion_confirmed_by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audit_record_id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updated_at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15. 信息报送与发布数据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reporting_event_id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report_type</w:t>
      </w:r>
      <w:r>
        <w:rPr>
          <w:rFonts w:ascii="Microsoft YaHei" w:eastAsia="Microsoft YaHei" w:hAnsi="Microsoft YaHei"/>
        </w:rPr>
        <w:t xml:space="preserve">：首报、续报、终报、专项报告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incident_type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occurred_at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reported_at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deadline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report_to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report_channel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casualties_summary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missing_people_summary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transferred_people_count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sheltered_people_count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infrastructure_damage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economic_loss_estimate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current_response_actions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approval_unit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published_status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public_message_id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16. 特殊设施运行状态数据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以下数据不能只写“运行正常/异常”，必须拆到智能体能判断风险和动作的字段。每类特殊设施都建议同时记录：基础画像、实时状态、异常判定、建议动作、责任单位和更新时间。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16.1 医院运行状态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用途：判断急救通道、医疗连续性、病患转移和医疗资源支援。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hospital_id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hospital_level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emergency_entrance_status</w:t>
      </w:r>
      <w:r>
        <w:rPr>
          <w:rFonts w:ascii="Microsoft YaHei" w:eastAsia="Microsoft YaHei" w:hAnsi="Microsoft YaHei"/>
        </w:rPr>
        <w:t xml:space="preserve">：通畅、积水、拥堵、封闭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ambulance_route_status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inpatient_count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icu_bed_count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icu_occupied_count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dialysis_patient_count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oxygen_supply_hours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backup_power_hours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generator_status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medicine_stock_status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medical_staff_on_duty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emergency_team_available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basement_or_low_level_facility_status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water_supply_status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communication_status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patient_transfer_capacity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external_support_needed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hospital_incident_contact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急诊入口和救护车通道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10-15分钟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积水、拥堵、封闭、救护车无法抵达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生成道路保障和排水任务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卫健、公安交警、城管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ICU和重症病区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床位满载、备用电源不足、氧气供应不足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标记为最高保障对象，建议调度医疗资源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卫健、医院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备用电源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可支撑时间低于4小时或发电机异常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准备发电车、燃油和抢修队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供电、应急、医院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地下设备间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进水、倒灌、排水泵失效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生成地下空间封控和设备抢护任务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医院、城管、水务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病患转移能力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需转移人数超过车辆或医护能力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建议分批转移，计算车辆、担架、医护需求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卫健、应急、交通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16.2 学校运行状态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用途：判断停课、延迟放学、家长接送、校内安置和学生转移。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school_id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school_type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student_count_total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student_count_on_campus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boarding_student_count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special_needs_student_count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dismissal_time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current_teaching_status</w:t>
      </w:r>
      <w:r>
        <w:rPr>
          <w:rFonts w:ascii="Microsoft YaHei" w:eastAsia="Microsoft YaHei" w:hAnsi="Microsoft YaHei"/>
        </w:rPr>
        <w:t xml:space="preserve">：正常上课、延迟放学、停课、校内安置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campus_flooding_status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gate_access_status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school_bus_count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school_bus_route_status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parent_pickup_route_status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nearby_road_water_depth_cm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shelter_capacity_on_campus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canteen_food_supply_hours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teacher_on_duty_count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guardian_notification_status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education_authority_contact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在校学生人数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学生仍在校且周边道路风险升高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生成校内安置、延迟放学或分批离校建议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教育、学校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校门和接送路线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10-15分钟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校门积水、道路中断、车辆拥堵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推荐替代校门和绕行路线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教育、公安交警、城管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校车运行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校车路线经过积水点或无法返回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建议暂停线路或改线，通知家长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教育、交通、学校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校内安置能力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食品、饮水、照明不足或学生滞留过久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提醒补给和家长通知，必要时转移至安置点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教育、应急、学校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家长通知确认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15-30分钟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大量未送达或未确认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生成二次通知和电话回访清单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教育、学校、社区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16.3 养老院和福利机构运行状态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用途：判断行动不便人员转移、医疗照护连续性和安置能力。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care_facility_id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resident_count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bedridden_count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wheelchair_count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oxygen_dependent_count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dementia_or_cognitive_impairment_count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night_shift_staff_count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medical_staff_available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evacuation_vehicle_needed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stretcher_needed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medicine_stock_hours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food_water_supply_hours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backup_power_hours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building_floor_risk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elevator_status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ground_floor_flooding_status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nearest_shelter_id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family_notification_status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civil_affairs_contact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卧床和吸氧人员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需照护人员数量超过当班护理能力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计算医护、担架、转运车辆需求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民政、卫健、机构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电梯和楼层通行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电梯停运、低层进水、楼梯不可用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调整转移路线，提醒消防和救援队介入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民政、消防、机构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备用电源和供氧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供电或供氧支撑时间不足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调度发电机、氧气瓶、医疗支援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民政、卫健、供电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家属通知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重点人员家属未确认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生成家属通知清单和回访任务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民政、社区、机构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安置适配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安置点不具备护理、供氧或无障碍条件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推荐具备护理能力的安置点或医疗机构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民政、卫健、应急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16.4 危化品企业和储运点状态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用途：判断泄漏、爆炸、污染等次生灾害风险。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hazmat_site_id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enterprise_type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hazardous_materials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material_quantity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storage_method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flood_exposure_level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warehouse_water_intrusion_status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power_supply_status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ventilation_status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containment_status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leak_detection_status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fire_suppression_status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emergency_shutdown_status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on_site_safety_officer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evacuation_radius_m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downstream_pollution_risk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environment_monitoring_needed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industry_authority_contact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危险化学品库存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2-4小时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库存不明、容器受浸、危险品临近漫水区域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要求企业核报库存，提醒消防和生态环境联动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应急、生态环境、企业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泄漏检测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检测报警、气味异常、液位异常、围堰失效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触发警戒区、人员疏散和专业处置任务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应急、消防、生态环境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电力和通风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断电、通风失效、易燃易爆风险升高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建议停产停运、切断危险源、调度抢修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应急、供电、企业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围堰和截流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围堰破损、雨污外排、下游水体受威胁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生成污染拦截和水质监测任务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生态环境、应急、企业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周边群众暴露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警戒半径内有人群或重点对象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生成分众预警、交通管制和转移建议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属地政府、公安、应急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16.5 尾矿库运行状态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用途：判断溃坝、漫顶、渗漏、下游威胁。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tailings_pond_id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location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design_level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current_water_level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freeboard_m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dam_deformation_status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seepage_status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drainage_system_status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spillway_status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rainfall_at_site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downstream_village_ids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downstream_population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emergency_materials_on_site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inspection_frequency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last_inspection_result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technical_expert_contact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enterprise_responsible_person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evacuation_plan_id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干滩长度和安全超高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30分钟-1小时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低于设计安全阈值或快速下降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建议专家会商、降低库水位、下游叫应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应急、自然资源、企业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坝体位移和裂缝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位移加速、裂缝扩大、沉降异常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触发重大险情报告和下游转移准备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应急、自然资源、企业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渗漏和浑水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渗漏量增大、浑水、管涌迹象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生成抢险队伍和物资前置任务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应急、水利、企业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排洪系统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排洪沟堵塞、溢洪道损坏、泄流不畅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提醒清障、抢修和专家现场指导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企业、应急、水利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下游村庄暴露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下游群众未叫应或未转移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生成村级叫应、转移路线和安置任务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属地政府、村社区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16.6 南水北调、水库、堤防等水利工程状态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用途：判断重要水利工程险情和联动调度。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water_project_id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project_type</w:t>
      </w:r>
      <w:r>
        <w:rPr>
          <w:rFonts w:ascii="Microsoft YaHei" w:eastAsia="Microsoft YaHei" w:hAnsi="Microsoft YaHei"/>
        </w:rPr>
        <w:t xml:space="preserve">：南水北调工程、水库、堤防、水闸、泵站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management_unit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control_section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current_water_level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design_water_level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warning_water_level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flow_rate_m3s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gate_opening_status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pump_status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embankment_risk_status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seepage_or_crack_status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overtopping_risk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upstream_rainfall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downstream_affected_area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emergency_dispatch_plan_id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on_site_engineer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inspection_result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控制断面水位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接近或超过警戒、保证、设计水位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触发响应等级研判和下游风险提示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水利、工程管理单位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闸门和泵站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闸门无法启闭、泵站故障、备用电源不足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生成抢修、备用泵和供电保障任务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水利、供电、工程管理单位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堤防渗漏和漫溢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管涌、滑坡、裂缝、漫溢风险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触发巡堤查险、抢险队伍和物资前置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水利、应急、属地政府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南水北调交叉工程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边坡、渠道、倒虹吸、涵闸异常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建议工程专班会商和现场技术组进驻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南水北调工程管理单位、水利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下游影响区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下游村庄、城区、重要设施受威胁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生成转移、交通管制和分众预警建议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属地政府、应急、水利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16.7 交通枢纽和道路运行状态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用途：判断滞留、绕行、救援通道和物资运输。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transport_node_id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type</w:t>
      </w:r>
      <w:r>
        <w:rPr>
          <w:rFonts w:ascii="Microsoft YaHei" w:eastAsia="Microsoft YaHei" w:hAnsi="Microsoft YaHei"/>
        </w:rPr>
        <w:t xml:space="preserve">：火车站、汽车站、公交场站、桥梁、下穿通道、主干路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passability_status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water_depth_cm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traffic_volume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stranded_people_count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stranded_vehicle_count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alternative_routes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emergency_lane_status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traffic_control_status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public_transport_status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rescue_vehicle_accessibility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road_repair_team_status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police_contact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关键道路通行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5-15分钟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积水超过车辆通行阈值、桥涵封闭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推荐封控、绕行和救援通道保障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交通、公安交警、城管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交通枢纽滞留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旅客滞留人数升高、通信或补给不足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生成安置、补给和信息发布建议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交通、属地政府、宣传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救援车辆通达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10-15分钟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消防、救护、抢险车辆无法抵达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优先打通救援路线，调整调度方案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交通、公安交警、应急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公共交通运行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停运、绕行、站点积水、乘客聚集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生成公交停运提示和疏散方案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交通、运营单位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抢修进度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道路抢通超时或无反馈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触发升级督办和替代路线更新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交通、公路、属地政府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16.8 电力、通信、供水、供气等生命线设施状态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用途：判断基础保障能力和次生影响。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字段建议：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lifeline_asset_id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  <w:shd w:fill="F3F4F6"/>
        </w:rPr>
        <w:t xml:space="preserve">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asset_type</w:t>
      </w:r>
      <w:r>
        <w:rPr>
          <w:rFonts w:ascii="Microsoft YaHei" w:eastAsia="Microsoft YaHei" w:hAnsi="Microsoft YaHei"/>
        </w:rPr>
        <w:t xml:space="preserve">：电力、通信、供水、供气、供油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service_area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operational_status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failure_cause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affected_population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critical_users_affected</w:t>
      </w:r>
      <w:r>
        <w:rPr>
          <w:rFonts w:ascii="Microsoft YaHei" w:eastAsia="Microsoft YaHei" w:hAnsi="Microsoft YaHei"/>
        </w:rPr>
        <w:t xml:space="preserve">：医院、学校、安置点、指挥中心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backup_supply_available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repair_team_assigned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estimated_recovery_time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safety_risk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upstream_dependency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downstream_dependency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responsible_unit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last_update_at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建议采集频率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异常判定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智能体触发动作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电力供应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15-30分钟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医院、安置点、指挥中心断电或备用电不足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调度发电车、抢修队和燃油保障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供电、应急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通信网络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15-30分钟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基站退服、重点区域通信中断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调度通信保障车、卫星电话、应急广播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移动、联通、电信、应急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供水排水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饮用水中断、水质异常、污水倒灌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生成送水、消杀、水质检测任务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城管、水务、卫健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供气供油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30-60分钟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泄漏、供应中断、抢险车辆燃油不足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生成安全警戒和燃油保障任务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住建、商务、能源企业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关键用户影响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30分钟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医院、养老院、学校、安置点受影响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自动提升保障优先级，联动相关部门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防指、行业主管部门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17. 增强型智能体可接入数据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视频AI识别：积水、人车滞留、道路中断、井盖异常。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无人机巡查影像：低洼区、河道、堤防、水库、山洪沟。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交通导航数据：拥堵、封路、绕行时间。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手机信令或人流热力：景区、学校、车站、商业区人员聚集。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舆情数据：群众集中反映点、谣言、恐慌情绪。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水动力模型：积水扩散、漫溢路径、到达时间。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高精度地形和三维城市模型。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保险理赔、灾损评估和救助数据。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18. 智能体运行审计数据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每次智能体输出都应记录：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agent_run_id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agent_name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task_type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input_data_refs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used_tools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retrieved_documents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evidence_refs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output_json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confidence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missing_slots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risk_flags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blocked_by_audit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model_name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model_version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prompt_profile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prompt_version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Consolas" w:eastAsia="Microsoft YaHei" w:hAnsi="Consolas"/>
          <w:shd w:fill="F3F4F6"/>
        </w:rPr>
        <w:t xml:space="preserve">created_at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用途：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解释为什么智能体提出某个建议。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证明建议没有脱离预案和证据。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支持事后复盘和责任追溯。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19. 最小落地优先级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P0：真实业务闭环必须具备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组织责任人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预警响应规则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实时雨量水位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风险隐患点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重点对象画像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重点人群脱敏台账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队伍物资装备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避险场所和路线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群众反馈与网格员上报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叫应反馈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任务执行闭环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信息报送规则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智能体运行审计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P1：真实应急能力增强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医院、学校、养老院运行状态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危化品、尾矿库、水利工程状态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交通、电力、通信、供水等生命线状态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视频识别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泵站闸门状态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预警发布回执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历史案例和复盘库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P2：高级智能决策增强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水动力模型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三维城市模型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人流热力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无人机巡查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舆情分析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自动灾损评估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跨区域资源调度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长期策略学习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20. 总结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智能体需要的数据不是单一的气象水情数据，而是一整套防汛应急上下文。只有这些数据被结构化、可追溯、可更新，智能体才能从“问答助手”升级为真正可用于防汛指挥的人机协同系统。</w:t>
      </w:r>
    </w:p>
    <w:sectPr>
      <w:pgSz w:w="11906" w:h="16838"/>
      <w:pgMar w:top="1200" w:right="900" w:bottom="120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2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Title">
    <w:name w:val="Title"/>
    <w:pPr>
      <w:spacing w:after="300"/>
    </w:pPr>
    <w:rPr>
      <w:rFonts w:ascii="Microsoft YaHei" w:eastAsia="Microsoft YaHei" w:hAnsi="Microsoft YaHei"/>
      <w:b/>
      <w:sz w:val="34"/>
      <w:color w:val="17324D"/>
    </w:rPr>
  </w:style>
  <w:style w:type="paragraph" w:styleId="Heading1">
    <w:name w:val="Heading 1"/>
    <w:basedOn w:val="Normal"/>
    <w:pPr>
      <w:spacing w:before="260" w:after="160"/>
    </w:pPr>
    <w:rPr>
      <w:rFonts w:ascii="Microsoft YaHei" w:eastAsia="Microsoft YaHei" w:hAnsi="Microsoft YaHei"/>
      <w:b/>
      <w:sz w:val="28"/>
      <w:color w:val="1F4E79"/>
    </w:rPr>
  </w:style>
  <w:style w:type="paragraph" w:styleId="Heading2">
    <w:name w:val="Heading 2"/>
    <w:basedOn w:val="Normal"/>
    <w:pPr>
      <w:spacing w:before="200" w:after="120"/>
    </w:pPr>
    <w:rPr>
      <w:rFonts w:ascii="Microsoft YaHei" w:eastAsia="Microsoft YaHei" w:hAnsi="Microsoft YaHei"/>
      <w:b/>
      <w:sz w:val="24"/>
      <w:color w:val="2F75B5"/>
    </w:rPr>
  </w:style>
  <w:style w:type="paragraph" w:styleId="CodeBlock">
    <w:name w:val="Code Block"/>
    <w:pPr>
      <w:shd w:fill="F3F4F6"/>
    </w:pPr>
    <w:rPr>
      <w:rFonts w:ascii="Consolas" w:eastAsia="Microsoft YaHei" w:hAnsi="Consolas"/>
      <w:sz w:val="19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AgentTwin Flood 智能体真实数据需求清单</dc:title>
  <dc:creator>Codex</dc:creator>
  <cp:keywords>AgentTwin,Flood,Data Requirements</cp:keywords>
</cp:coreProperties>
</file>