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24" w:rsidRDefault="00C6763F">
      <w:r>
        <w:t>Ons programma van eisen is opgesteld naar aanvang van het gesprek met de opdrachtgever.  Hierin hebben we de opdrachtgever duidelijk laten aangeven wat nou essentiele eisen waren en wat eventuele wensen die extra toegevoegt kunnen worden aan het project zijn. In het tabel staan de individuele eisen en wensen.</w:t>
      </w:r>
    </w:p>
    <w:sectPr w:rsidR="00252024" w:rsidSect="002520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763F"/>
    <w:rsid w:val="00252024"/>
    <w:rsid w:val="004A7157"/>
    <w:rsid w:val="00C6763F"/>
    <w:rsid w:val="00DD532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47</Words>
  <Characters>264</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Kasper van de Kolk</dc:creator>
  <cp:lastModifiedBy>Kasper van de Kolk</cp:lastModifiedBy>
  <cp:revision>2</cp:revision>
  <dcterms:created xsi:type="dcterms:W3CDTF">2016-03-04T10:32:00Z</dcterms:created>
  <dcterms:modified xsi:type="dcterms:W3CDTF">2016-03-04T10:32:00Z</dcterms:modified>
</cp:coreProperties>
</file>