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- 0032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- 241258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- 4554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- 854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- 8751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dsad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 845.00</w:t>
            </w:r>
          </w:p>
        </w:tc>
        <w:tc>
          <w:tcPr>
            <w:tcW w:type="dxa" w:w="2160"/>
          </w:tcPr>
          <w:p>
            <w:r>
              <w:t>R$545.00</w:t>
            </w:r>
          </w:p>
        </w:tc>
        <w:tc>
          <w:tcPr>
            <w:tcW w:type="dxa" w:w="2160"/>
          </w:tcPr>
          <w:p>
            <w:r>
              <w:t>R$ 460525.00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R$ 460825.00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