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5375" w14:textId="77777777" w:rsidR="00FE5730" w:rsidRDefault="00FE5730" w:rsidP="00FE5730">
      <w:pPr>
        <w:jc w:val="center"/>
        <w:rPr>
          <w:rFonts w:ascii="楷体_GB2312" w:eastAsia="楷体_GB2312" w:hAnsi="宋体"/>
          <w:color w:val="000000"/>
          <w:sz w:val="44"/>
          <w:szCs w:val="52"/>
        </w:rPr>
      </w:pPr>
      <w:r>
        <w:rPr>
          <w:noProof/>
        </w:rPr>
        <w:drawing>
          <wp:inline distT="0" distB="0" distL="0" distR="0" wp14:anchorId="25AEC50C" wp14:editId="3CCA290A">
            <wp:extent cx="3074035" cy="87566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035" cy="875665"/>
                    </a:xfrm>
                    <a:prstGeom prst="rect">
                      <a:avLst/>
                    </a:prstGeom>
                    <a:noFill/>
                    <a:ln>
                      <a:noFill/>
                    </a:ln>
                  </pic:spPr>
                </pic:pic>
              </a:graphicData>
            </a:graphic>
          </wp:inline>
        </w:drawing>
      </w:r>
    </w:p>
    <w:p w14:paraId="31656CDF" w14:textId="3DF194BA" w:rsidR="00FE5730" w:rsidRDefault="00037597" w:rsidP="00FE5730">
      <w:pPr>
        <w:jc w:val="center"/>
        <w:rPr>
          <w:rFonts w:ascii="宋体" w:hAnsi="宋体"/>
          <w:b/>
          <w:bCs/>
          <w:color w:val="000000"/>
          <w:sz w:val="84"/>
          <w:szCs w:val="84"/>
        </w:rPr>
      </w:pPr>
      <w:r>
        <w:rPr>
          <w:rFonts w:ascii="宋体" w:hAnsi="宋体"/>
          <w:b/>
          <w:bCs/>
          <w:color w:val="000000"/>
          <w:sz w:val="84"/>
          <w:szCs w:val="84"/>
        </w:rPr>
        <w:t>Pr</w:t>
      </w:r>
      <w:r>
        <w:rPr>
          <w:rFonts w:ascii="宋体" w:hAnsi="宋体" w:hint="eastAsia"/>
          <w:b/>
          <w:bCs/>
          <w:color w:val="000000"/>
          <w:sz w:val="84"/>
          <w:szCs w:val="84"/>
          <w:lang w:eastAsia="zh-CN"/>
        </w:rPr>
        <w:t>oject</w:t>
      </w:r>
      <w:r w:rsidR="00FE5730">
        <w:rPr>
          <w:rFonts w:ascii="宋体" w:hAnsi="宋体"/>
          <w:b/>
          <w:bCs/>
          <w:color w:val="000000"/>
          <w:sz w:val="84"/>
          <w:szCs w:val="84"/>
        </w:rPr>
        <w:t xml:space="preserve"> Report</w:t>
      </w:r>
    </w:p>
    <w:p w14:paraId="1B0E77C9" w14:textId="02A44B27" w:rsidR="00FE5730" w:rsidRDefault="00FE5730" w:rsidP="00FE5730">
      <w:pPr>
        <w:jc w:val="center"/>
        <w:outlineLvl w:val="0"/>
        <w:rPr>
          <w:rFonts w:ascii="Wingdings" w:hAnsi="Wingdings"/>
          <w:b/>
          <w:bCs/>
          <w:color w:val="000000"/>
          <w:sz w:val="44"/>
          <w:szCs w:val="51"/>
        </w:rPr>
      </w:pPr>
      <w:r>
        <w:rPr>
          <w:rFonts w:ascii="楷体_GB2312" w:eastAsia="楷体_GB2312" w:hint="eastAsia"/>
          <w:b/>
          <w:bCs/>
          <w:sz w:val="32"/>
          <w:szCs w:val="52"/>
        </w:rPr>
        <w:t>（ 20</w:t>
      </w:r>
      <w:r w:rsidR="00037597">
        <w:rPr>
          <w:rFonts w:ascii="楷体_GB2312" w:eastAsia="楷体_GB2312"/>
          <w:b/>
          <w:bCs/>
          <w:sz w:val="32"/>
          <w:szCs w:val="52"/>
        </w:rPr>
        <w:t>1</w:t>
      </w:r>
      <w:r w:rsidR="00FD38B1">
        <w:rPr>
          <w:rFonts w:ascii="楷体_GB2312" w:eastAsia="楷体_GB2312" w:hint="eastAsia"/>
          <w:b/>
          <w:bCs/>
          <w:sz w:val="32"/>
          <w:szCs w:val="52"/>
          <w:lang w:eastAsia="zh-CN"/>
        </w:rPr>
        <w:t>9</w:t>
      </w:r>
      <w:r>
        <w:rPr>
          <w:rFonts w:ascii="楷体_GB2312" w:eastAsia="楷体_GB2312" w:hint="eastAsia"/>
          <w:b/>
          <w:bCs/>
          <w:sz w:val="32"/>
          <w:szCs w:val="52"/>
        </w:rPr>
        <w:t xml:space="preserve"> / 20</w:t>
      </w:r>
      <w:r w:rsidR="00FD38B1">
        <w:rPr>
          <w:rFonts w:ascii="楷体_GB2312" w:eastAsia="楷体_GB2312"/>
          <w:b/>
          <w:bCs/>
          <w:sz w:val="32"/>
          <w:szCs w:val="52"/>
        </w:rPr>
        <w:t>20</w:t>
      </w:r>
      <w:r>
        <w:rPr>
          <w:rFonts w:ascii="楷体_GB2312" w:eastAsia="楷体_GB2312" w:hint="eastAsia"/>
          <w:b/>
          <w:bCs/>
          <w:sz w:val="32"/>
          <w:szCs w:val="52"/>
        </w:rPr>
        <w:t xml:space="preserve"> 1</w:t>
      </w:r>
      <w:r w:rsidRPr="00270C6D">
        <w:rPr>
          <w:rFonts w:ascii="楷体_GB2312" w:eastAsia="楷体_GB2312" w:hint="eastAsia"/>
          <w:b/>
          <w:bCs/>
          <w:sz w:val="32"/>
          <w:szCs w:val="52"/>
          <w:vertAlign w:val="superscript"/>
        </w:rPr>
        <w:t>st</w:t>
      </w:r>
      <w:r>
        <w:rPr>
          <w:rFonts w:ascii="楷体_GB2312" w:eastAsia="楷体_GB2312" w:hint="eastAsia"/>
          <w:b/>
          <w:bCs/>
          <w:sz w:val="32"/>
          <w:szCs w:val="52"/>
        </w:rPr>
        <w:t xml:space="preserve"> </w:t>
      </w:r>
      <w:r>
        <w:rPr>
          <w:rFonts w:ascii="楷体_GB2312" w:eastAsia="楷体_GB2312"/>
          <w:b/>
          <w:bCs/>
          <w:sz w:val="32"/>
          <w:szCs w:val="52"/>
        </w:rPr>
        <w:t>Semester</w:t>
      </w:r>
      <w:r>
        <w:rPr>
          <w:rFonts w:ascii="楷体_GB2312" w:eastAsia="楷体_GB2312" w:hint="eastAsia"/>
          <w:b/>
          <w:bCs/>
          <w:sz w:val="32"/>
          <w:szCs w:val="52"/>
        </w:rPr>
        <w:t>）</w:t>
      </w:r>
    </w:p>
    <w:p w14:paraId="15162C85" w14:textId="77777777" w:rsidR="00FE5730" w:rsidRDefault="00FE5730" w:rsidP="00FE5730">
      <w:pPr>
        <w:jc w:val="center"/>
        <w:rPr>
          <w:rFonts w:ascii="Wingdings" w:hAnsi="Wingdings"/>
          <w:b/>
          <w:bCs/>
          <w:color w:val="000000"/>
          <w:sz w:val="44"/>
          <w:szCs w:val="51"/>
        </w:rPr>
      </w:pPr>
      <w:r>
        <w:rPr>
          <w:rFonts w:ascii="Wingdings" w:hAnsi="Wingdings"/>
          <w:b/>
          <w:bCs/>
          <w:color w:val="000000"/>
          <w:sz w:val="44"/>
          <w:szCs w:val="51"/>
        </w:rPr>
        <w:t></w:t>
      </w:r>
    </w:p>
    <w:p w14:paraId="0EB69D45" w14:textId="77777777" w:rsidR="00FE5730" w:rsidRDefault="00FE5730" w:rsidP="00FE5730">
      <w:pPr>
        <w:jc w:val="center"/>
        <w:rPr>
          <w:rFonts w:ascii="Wingdings" w:hAnsi="Wingdings"/>
          <w:b/>
          <w:bCs/>
          <w:color w:val="000000"/>
          <w:sz w:val="44"/>
          <w:szCs w:val="51"/>
        </w:rPr>
      </w:pPr>
    </w:p>
    <w:p w14:paraId="0EBC2754" w14:textId="77777777" w:rsidR="00FE5730" w:rsidRDefault="00FE5730" w:rsidP="00FE5730">
      <w:pPr>
        <w:jc w:val="center"/>
        <w:rPr>
          <w:rFonts w:ascii="Wingdings" w:hAnsi="Wingdings"/>
          <w:b/>
          <w:bCs/>
          <w:color w:val="000000"/>
          <w:sz w:val="44"/>
          <w:szCs w:val="51"/>
        </w:rPr>
      </w:pPr>
    </w:p>
    <w:tbl>
      <w:tblPr>
        <w:tblW w:w="0" w:type="auto"/>
        <w:jc w:val="center"/>
        <w:tblLook w:val="0000" w:firstRow="0" w:lastRow="0" w:firstColumn="0" w:lastColumn="0" w:noHBand="0" w:noVBand="0"/>
      </w:tblPr>
      <w:tblGrid>
        <w:gridCol w:w="1728"/>
        <w:gridCol w:w="5614"/>
      </w:tblGrid>
      <w:tr w:rsidR="00FE5730" w14:paraId="1561EAD9" w14:textId="77777777" w:rsidTr="00797580">
        <w:trPr>
          <w:cantSplit/>
          <w:jc w:val="center"/>
        </w:trPr>
        <w:tc>
          <w:tcPr>
            <w:tcW w:w="1728" w:type="dxa"/>
          </w:tcPr>
          <w:p w14:paraId="633D6B06" w14:textId="77777777" w:rsidR="00FE5730" w:rsidRPr="00A24D6C" w:rsidRDefault="00FE5730" w:rsidP="00797580">
            <w:pPr>
              <w:tabs>
                <w:tab w:val="left" w:pos="6870"/>
              </w:tabs>
              <w:rPr>
                <w:rFonts w:ascii="宋体" w:hAnsi="宋体"/>
                <w:b/>
                <w:sz w:val="30"/>
                <w:szCs w:val="30"/>
              </w:rPr>
            </w:pPr>
            <w:r w:rsidRPr="00A24D6C">
              <w:rPr>
                <w:rFonts w:ascii="宋体" w:hAnsi="宋体" w:hint="eastAsia"/>
                <w:b/>
                <w:sz w:val="30"/>
                <w:szCs w:val="30"/>
              </w:rPr>
              <w:t>C</w:t>
            </w:r>
            <w:r w:rsidRPr="00A24D6C">
              <w:rPr>
                <w:rFonts w:ascii="宋体" w:hAnsi="宋体"/>
                <w:b/>
                <w:sz w:val="30"/>
                <w:szCs w:val="30"/>
              </w:rPr>
              <w:t>ourse</w:t>
            </w:r>
          </w:p>
        </w:tc>
        <w:tc>
          <w:tcPr>
            <w:tcW w:w="5614" w:type="dxa"/>
            <w:tcBorders>
              <w:bottom w:val="single" w:sz="4" w:space="0" w:color="auto"/>
            </w:tcBorders>
            <w:vAlign w:val="bottom"/>
          </w:tcPr>
          <w:p w14:paraId="463FB725" w14:textId="526F5D82" w:rsidR="00FE5730" w:rsidRDefault="00037597" w:rsidP="00797580">
            <w:pPr>
              <w:tabs>
                <w:tab w:val="left" w:pos="6870"/>
              </w:tabs>
              <w:jc w:val="center"/>
              <w:rPr>
                <w:rFonts w:ascii="宋体" w:hAnsi="宋体"/>
                <w:sz w:val="30"/>
                <w:szCs w:val="30"/>
              </w:rPr>
            </w:pPr>
            <w:r>
              <w:rPr>
                <w:sz w:val="30"/>
                <w:szCs w:val="30"/>
              </w:rPr>
              <w:t>Computer Graphics</w:t>
            </w:r>
          </w:p>
        </w:tc>
      </w:tr>
      <w:tr w:rsidR="00FE5730" w14:paraId="44AF0999" w14:textId="77777777" w:rsidTr="00797580">
        <w:trPr>
          <w:cantSplit/>
          <w:jc w:val="center"/>
        </w:trPr>
        <w:tc>
          <w:tcPr>
            <w:tcW w:w="1728" w:type="dxa"/>
          </w:tcPr>
          <w:p w14:paraId="687B4997" w14:textId="77777777" w:rsidR="00FE5730" w:rsidRPr="00A24D6C" w:rsidRDefault="00FE5730" w:rsidP="00797580">
            <w:pPr>
              <w:tabs>
                <w:tab w:val="left" w:pos="6870"/>
              </w:tabs>
              <w:rPr>
                <w:rFonts w:ascii="宋体" w:hAnsi="宋体"/>
                <w:b/>
                <w:sz w:val="30"/>
                <w:szCs w:val="30"/>
              </w:rPr>
            </w:pPr>
            <w:r>
              <w:rPr>
                <w:rFonts w:ascii="宋体" w:hAnsi="宋体" w:hint="eastAsia"/>
                <w:b/>
                <w:sz w:val="30"/>
                <w:szCs w:val="30"/>
              </w:rPr>
              <w:t>Date</w:t>
            </w:r>
          </w:p>
        </w:tc>
        <w:tc>
          <w:tcPr>
            <w:tcW w:w="5614" w:type="dxa"/>
            <w:tcBorders>
              <w:top w:val="single" w:sz="4" w:space="0" w:color="auto"/>
              <w:bottom w:val="single" w:sz="4" w:space="0" w:color="auto"/>
            </w:tcBorders>
            <w:noWrap/>
          </w:tcPr>
          <w:p w14:paraId="5CC31FFD" w14:textId="0CA3853F" w:rsidR="00FE5730" w:rsidRPr="00EB6B9C" w:rsidRDefault="00EB6B9C" w:rsidP="00797580">
            <w:pPr>
              <w:tabs>
                <w:tab w:val="left" w:pos="6870"/>
              </w:tabs>
              <w:jc w:val="center"/>
              <w:rPr>
                <w:rFonts w:eastAsia="黑体"/>
                <w:sz w:val="28"/>
                <w:szCs w:val="28"/>
                <w:lang w:eastAsia="zh-CN"/>
              </w:rPr>
            </w:pPr>
            <w:r>
              <w:rPr>
                <w:rFonts w:eastAsia="黑体" w:hint="eastAsia"/>
                <w:sz w:val="28"/>
                <w:szCs w:val="28"/>
                <w:lang w:eastAsia="zh-CN"/>
              </w:rPr>
              <w:t>2</w:t>
            </w:r>
            <w:r>
              <w:rPr>
                <w:rFonts w:eastAsia="黑体"/>
                <w:sz w:val="28"/>
                <w:szCs w:val="28"/>
                <w:lang w:eastAsia="zh-CN"/>
              </w:rPr>
              <w:t>019.11.13</w:t>
            </w:r>
          </w:p>
        </w:tc>
      </w:tr>
      <w:tr w:rsidR="00FE5730" w14:paraId="7872450D" w14:textId="77777777" w:rsidTr="00797580">
        <w:trPr>
          <w:cantSplit/>
          <w:jc w:val="center"/>
        </w:trPr>
        <w:tc>
          <w:tcPr>
            <w:tcW w:w="1728" w:type="dxa"/>
          </w:tcPr>
          <w:p w14:paraId="0A100083" w14:textId="77777777" w:rsidR="00FE5730" w:rsidRPr="00A24D6C" w:rsidRDefault="00FE5730" w:rsidP="00797580">
            <w:pPr>
              <w:tabs>
                <w:tab w:val="left" w:pos="6870"/>
              </w:tabs>
              <w:rPr>
                <w:rFonts w:ascii="宋体" w:hAnsi="宋体"/>
                <w:b/>
                <w:sz w:val="30"/>
              </w:rPr>
            </w:pPr>
            <w:r w:rsidRPr="00A24D6C">
              <w:rPr>
                <w:rFonts w:ascii="宋体" w:hAnsi="宋体" w:hint="eastAsia"/>
                <w:b/>
                <w:sz w:val="30"/>
              </w:rPr>
              <w:t>S</w:t>
            </w:r>
            <w:r w:rsidRPr="00A24D6C">
              <w:rPr>
                <w:rFonts w:ascii="宋体" w:hAnsi="宋体"/>
                <w:b/>
                <w:sz w:val="30"/>
              </w:rPr>
              <w:t>chool</w:t>
            </w:r>
          </w:p>
        </w:tc>
        <w:tc>
          <w:tcPr>
            <w:tcW w:w="5614" w:type="dxa"/>
            <w:tcBorders>
              <w:bottom w:val="single" w:sz="4" w:space="0" w:color="auto"/>
            </w:tcBorders>
          </w:tcPr>
          <w:p w14:paraId="22F05179" w14:textId="77777777" w:rsidR="00FE5730" w:rsidRPr="008A5FCA" w:rsidRDefault="00FE5730" w:rsidP="00797580">
            <w:pPr>
              <w:tabs>
                <w:tab w:val="left" w:pos="6870"/>
              </w:tabs>
              <w:jc w:val="center"/>
              <w:rPr>
                <w:sz w:val="28"/>
                <w:szCs w:val="28"/>
              </w:rPr>
            </w:pPr>
            <w:r w:rsidRPr="008A5FCA">
              <w:rPr>
                <w:sz w:val="28"/>
                <w:szCs w:val="28"/>
              </w:rPr>
              <w:t>School of Computer Science</w:t>
            </w:r>
          </w:p>
        </w:tc>
      </w:tr>
      <w:tr w:rsidR="00FE5730" w14:paraId="5D3E16BC" w14:textId="77777777" w:rsidTr="00797580">
        <w:trPr>
          <w:cantSplit/>
          <w:jc w:val="center"/>
        </w:trPr>
        <w:tc>
          <w:tcPr>
            <w:tcW w:w="1728" w:type="dxa"/>
          </w:tcPr>
          <w:p w14:paraId="52D00978" w14:textId="77777777" w:rsidR="00FE5730" w:rsidRPr="00A24D6C" w:rsidRDefault="00FE5730" w:rsidP="00797580">
            <w:pPr>
              <w:tabs>
                <w:tab w:val="left" w:pos="6870"/>
              </w:tabs>
              <w:rPr>
                <w:rFonts w:ascii="宋体" w:hAnsi="宋体"/>
                <w:b/>
                <w:sz w:val="30"/>
              </w:rPr>
            </w:pPr>
            <w:r w:rsidRPr="00A24D6C">
              <w:rPr>
                <w:rFonts w:ascii="宋体" w:hAnsi="宋体" w:hint="eastAsia"/>
                <w:b/>
                <w:sz w:val="30"/>
              </w:rPr>
              <w:t>Teacher</w:t>
            </w:r>
          </w:p>
        </w:tc>
        <w:tc>
          <w:tcPr>
            <w:tcW w:w="5614" w:type="dxa"/>
            <w:tcBorders>
              <w:top w:val="single" w:sz="4" w:space="0" w:color="auto"/>
              <w:bottom w:val="single" w:sz="4" w:space="0" w:color="auto"/>
            </w:tcBorders>
          </w:tcPr>
          <w:p w14:paraId="12082347" w14:textId="4189A3C0" w:rsidR="00FE5730" w:rsidRPr="008A5FCA" w:rsidRDefault="00FE5730" w:rsidP="00797580">
            <w:pPr>
              <w:tabs>
                <w:tab w:val="left" w:pos="6870"/>
              </w:tabs>
              <w:rPr>
                <w:sz w:val="28"/>
                <w:szCs w:val="28"/>
              </w:rPr>
            </w:pPr>
            <w:r w:rsidRPr="008A5FCA">
              <w:rPr>
                <w:sz w:val="28"/>
                <w:szCs w:val="28"/>
              </w:rPr>
              <w:t xml:space="preserve">             </w:t>
            </w:r>
            <w:r>
              <w:rPr>
                <w:sz w:val="28"/>
                <w:szCs w:val="28"/>
              </w:rPr>
              <w:t xml:space="preserve">     </w:t>
            </w:r>
            <w:r w:rsidR="00037597">
              <w:rPr>
                <w:sz w:val="28"/>
                <w:szCs w:val="28"/>
              </w:rPr>
              <w:t>Dr.</w:t>
            </w:r>
            <w:r>
              <w:rPr>
                <w:sz w:val="28"/>
                <w:szCs w:val="28"/>
              </w:rPr>
              <w:t xml:space="preserve"> </w:t>
            </w:r>
            <w:r w:rsidRPr="008A5FCA">
              <w:rPr>
                <w:sz w:val="28"/>
                <w:szCs w:val="28"/>
              </w:rPr>
              <w:t xml:space="preserve"> </w:t>
            </w:r>
            <w:r>
              <w:rPr>
                <w:sz w:val="28"/>
                <w:szCs w:val="28"/>
              </w:rPr>
              <w:t>Huang Rui</w:t>
            </w:r>
          </w:p>
        </w:tc>
      </w:tr>
    </w:tbl>
    <w:p w14:paraId="31FB1020" w14:textId="77777777" w:rsidR="00FE5730" w:rsidRDefault="00FE5730" w:rsidP="00FE5730">
      <w:pPr>
        <w:tabs>
          <w:tab w:val="left" w:pos="6870"/>
        </w:tabs>
        <w:jc w:val="center"/>
        <w:rPr>
          <w:rFonts w:ascii="宋体" w:hAnsi="宋体"/>
          <w:sz w:val="30"/>
        </w:rPr>
      </w:pPr>
    </w:p>
    <w:p w14:paraId="07A66FB3" w14:textId="54D21E99" w:rsidR="00FE5730" w:rsidRDefault="00FE5730" w:rsidP="00FE5730">
      <w:pPr>
        <w:tabs>
          <w:tab w:val="left" w:pos="6870"/>
        </w:tabs>
        <w:jc w:val="center"/>
        <w:rPr>
          <w:rFonts w:ascii="宋体" w:hAnsi="宋体"/>
          <w:sz w:val="30"/>
        </w:rPr>
      </w:pPr>
    </w:p>
    <w:tbl>
      <w:tblPr>
        <w:tblW w:w="0" w:type="auto"/>
        <w:jc w:val="center"/>
        <w:tblBorders>
          <w:bottom w:val="single" w:sz="4" w:space="0" w:color="auto"/>
        </w:tblBorders>
        <w:tblLook w:val="0000" w:firstRow="0" w:lastRow="0" w:firstColumn="0" w:lastColumn="0" w:noHBand="0" w:noVBand="0"/>
      </w:tblPr>
      <w:tblGrid>
        <w:gridCol w:w="1793"/>
        <w:gridCol w:w="2062"/>
        <w:gridCol w:w="1429"/>
        <w:gridCol w:w="2430"/>
      </w:tblGrid>
      <w:tr w:rsidR="00FE5730" w14:paraId="77D9F886" w14:textId="77777777" w:rsidTr="00EB6B9C">
        <w:trPr>
          <w:jc w:val="center"/>
        </w:trPr>
        <w:tc>
          <w:tcPr>
            <w:tcW w:w="1793" w:type="dxa"/>
            <w:noWrap/>
          </w:tcPr>
          <w:p w14:paraId="1717D1DD" w14:textId="77777777" w:rsidR="00FE5730" w:rsidRPr="008A5FCA" w:rsidRDefault="00FE5730" w:rsidP="00797580">
            <w:pPr>
              <w:tabs>
                <w:tab w:val="left" w:pos="6870"/>
              </w:tabs>
              <w:jc w:val="center"/>
              <w:rPr>
                <w:sz w:val="30"/>
                <w:u w:val="single"/>
              </w:rPr>
            </w:pPr>
            <w:r w:rsidRPr="008A5FCA">
              <w:rPr>
                <w:sz w:val="30"/>
              </w:rPr>
              <w:t>Name</w:t>
            </w:r>
          </w:p>
        </w:tc>
        <w:tc>
          <w:tcPr>
            <w:tcW w:w="2062" w:type="dxa"/>
            <w:tcBorders>
              <w:bottom w:val="single" w:sz="4" w:space="0" w:color="auto"/>
            </w:tcBorders>
            <w:noWrap/>
          </w:tcPr>
          <w:p w14:paraId="07DAC8BB" w14:textId="23637FCF" w:rsidR="00FE5730" w:rsidRPr="00EB6B9C" w:rsidRDefault="00EB6B9C" w:rsidP="00797580">
            <w:pPr>
              <w:tabs>
                <w:tab w:val="left" w:pos="6870"/>
              </w:tabs>
              <w:rPr>
                <w:sz w:val="24"/>
                <w:szCs w:val="24"/>
              </w:rPr>
            </w:pPr>
            <w:r w:rsidRPr="00EB6B9C">
              <w:rPr>
                <w:rFonts w:ascii="黑体" w:eastAsia="黑体" w:hAnsi="黑体" w:hint="eastAsia"/>
                <w:sz w:val="24"/>
                <w:szCs w:val="24"/>
                <w:lang w:eastAsia="zh-CN"/>
              </w:rPr>
              <w:t>Xin</w:t>
            </w:r>
            <w:r w:rsidRPr="00EB6B9C">
              <w:rPr>
                <w:sz w:val="24"/>
                <w:szCs w:val="24"/>
              </w:rPr>
              <w:t xml:space="preserve"> </w:t>
            </w:r>
            <w:proofErr w:type="spellStart"/>
            <w:r w:rsidRPr="00EB6B9C">
              <w:rPr>
                <w:sz w:val="24"/>
                <w:szCs w:val="24"/>
              </w:rPr>
              <w:t>Chengkun</w:t>
            </w:r>
            <w:proofErr w:type="spellEnd"/>
          </w:p>
        </w:tc>
        <w:tc>
          <w:tcPr>
            <w:tcW w:w="1429" w:type="dxa"/>
            <w:noWrap/>
          </w:tcPr>
          <w:p w14:paraId="6F535F4F" w14:textId="77777777" w:rsidR="00FE5730" w:rsidRPr="008A5FCA" w:rsidRDefault="00FE5730" w:rsidP="00797580">
            <w:pPr>
              <w:tabs>
                <w:tab w:val="left" w:pos="6870"/>
              </w:tabs>
              <w:rPr>
                <w:sz w:val="30"/>
                <w:u w:val="single"/>
              </w:rPr>
            </w:pPr>
            <w:r w:rsidRPr="008A5FCA">
              <w:rPr>
                <w:sz w:val="32"/>
              </w:rPr>
              <w:t xml:space="preserve"> ID</w:t>
            </w:r>
          </w:p>
        </w:tc>
        <w:tc>
          <w:tcPr>
            <w:tcW w:w="2430" w:type="dxa"/>
            <w:tcBorders>
              <w:bottom w:val="single" w:sz="4" w:space="0" w:color="auto"/>
            </w:tcBorders>
            <w:noWrap/>
          </w:tcPr>
          <w:p w14:paraId="6C7C4E6F" w14:textId="5A7ECD75" w:rsidR="00FE5730" w:rsidRPr="00EB6B9C" w:rsidRDefault="00EB6B9C" w:rsidP="00797580">
            <w:pPr>
              <w:tabs>
                <w:tab w:val="left" w:pos="6870"/>
              </w:tabs>
              <w:rPr>
                <w:rFonts w:eastAsia="黑体"/>
                <w:sz w:val="30"/>
                <w:lang w:eastAsia="zh-CN"/>
              </w:rPr>
            </w:pPr>
            <w:r>
              <w:rPr>
                <w:rFonts w:eastAsia="黑体" w:hint="eastAsia"/>
                <w:sz w:val="30"/>
                <w:lang w:eastAsia="zh-CN"/>
              </w:rPr>
              <w:t>B</w:t>
            </w:r>
            <w:r>
              <w:rPr>
                <w:rFonts w:eastAsia="黑体"/>
                <w:sz w:val="30"/>
                <w:lang w:eastAsia="zh-CN"/>
              </w:rPr>
              <w:t>17040217</w:t>
            </w:r>
          </w:p>
        </w:tc>
      </w:tr>
      <w:tr w:rsidR="00FE5730" w14:paraId="23813CBA" w14:textId="77777777" w:rsidTr="00EB6B9C">
        <w:trPr>
          <w:jc w:val="center"/>
        </w:trPr>
        <w:tc>
          <w:tcPr>
            <w:tcW w:w="1793" w:type="dxa"/>
            <w:tcBorders>
              <w:bottom w:val="nil"/>
            </w:tcBorders>
            <w:noWrap/>
          </w:tcPr>
          <w:p w14:paraId="002024CB" w14:textId="77777777" w:rsidR="00FE5730" w:rsidRPr="00EB6B9C" w:rsidRDefault="00FE5730" w:rsidP="00797580">
            <w:pPr>
              <w:tabs>
                <w:tab w:val="left" w:pos="6870"/>
              </w:tabs>
              <w:jc w:val="center"/>
              <w:rPr>
                <w:sz w:val="28"/>
                <w:u w:val="single"/>
              </w:rPr>
            </w:pPr>
            <w:r w:rsidRPr="00EB6B9C">
              <w:rPr>
                <w:sz w:val="28"/>
              </w:rPr>
              <w:t>School</w:t>
            </w:r>
          </w:p>
        </w:tc>
        <w:tc>
          <w:tcPr>
            <w:tcW w:w="2062" w:type="dxa"/>
            <w:tcBorders>
              <w:top w:val="single" w:sz="4" w:space="0" w:color="auto"/>
              <w:bottom w:val="single" w:sz="4" w:space="0" w:color="auto"/>
            </w:tcBorders>
            <w:noWrap/>
          </w:tcPr>
          <w:p w14:paraId="6C3039D0" w14:textId="75E968A7" w:rsidR="00FE5730" w:rsidRPr="00EB6B9C" w:rsidRDefault="00EB6B9C" w:rsidP="00797580">
            <w:pPr>
              <w:tabs>
                <w:tab w:val="left" w:pos="6870"/>
              </w:tabs>
              <w:rPr>
                <w:rFonts w:eastAsia="黑体"/>
                <w:sz w:val="28"/>
                <w:lang w:eastAsia="zh-CN"/>
              </w:rPr>
            </w:pPr>
            <w:r>
              <w:rPr>
                <w:rFonts w:eastAsia="黑体"/>
                <w:sz w:val="28"/>
                <w:lang w:eastAsia="zh-CN"/>
              </w:rPr>
              <w:t>NJUPT</w:t>
            </w:r>
          </w:p>
        </w:tc>
        <w:tc>
          <w:tcPr>
            <w:tcW w:w="1429" w:type="dxa"/>
            <w:tcBorders>
              <w:bottom w:val="nil"/>
            </w:tcBorders>
            <w:noWrap/>
          </w:tcPr>
          <w:p w14:paraId="1126D801" w14:textId="77777777" w:rsidR="00FE5730" w:rsidRPr="008A5FCA" w:rsidRDefault="00FE5730" w:rsidP="00797580">
            <w:pPr>
              <w:tabs>
                <w:tab w:val="left" w:pos="6870"/>
              </w:tabs>
              <w:rPr>
                <w:sz w:val="30"/>
                <w:u w:val="single"/>
              </w:rPr>
            </w:pPr>
            <w:r w:rsidRPr="008A5FCA">
              <w:rPr>
                <w:sz w:val="30"/>
              </w:rPr>
              <w:t>Major</w:t>
            </w:r>
          </w:p>
        </w:tc>
        <w:tc>
          <w:tcPr>
            <w:tcW w:w="2430" w:type="dxa"/>
            <w:tcBorders>
              <w:top w:val="single" w:sz="4" w:space="0" w:color="auto"/>
              <w:bottom w:val="single" w:sz="4" w:space="0" w:color="auto"/>
            </w:tcBorders>
            <w:noWrap/>
          </w:tcPr>
          <w:p w14:paraId="1A394E65" w14:textId="6A6CE1C8" w:rsidR="00FE5730" w:rsidRPr="00EB6B9C" w:rsidRDefault="00EB6B9C" w:rsidP="00797580">
            <w:pPr>
              <w:tabs>
                <w:tab w:val="left" w:pos="6870"/>
              </w:tabs>
              <w:rPr>
                <w:rFonts w:eastAsia="黑体"/>
                <w:sz w:val="30"/>
                <w:lang w:eastAsia="zh-CN"/>
              </w:rPr>
            </w:pPr>
            <w:r>
              <w:rPr>
                <w:rFonts w:eastAsia="黑体" w:hint="eastAsia"/>
                <w:sz w:val="30"/>
                <w:lang w:eastAsia="zh-CN"/>
              </w:rPr>
              <w:t>C</w:t>
            </w:r>
            <w:r>
              <w:rPr>
                <w:rFonts w:eastAsia="黑体"/>
                <w:sz w:val="30"/>
                <w:lang w:eastAsia="zh-CN"/>
              </w:rPr>
              <w:t>omputer science</w:t>
            </w:r>
          </w:p>
        </w:tc>
      </w:tr>
    </w:tbl>
    <w:p w14:paraId="607C900A" w14:textId="1F57E302" w:rsidR="005661DA" w:rsidRDefault="005661DA" w:rsidP="00BA6D47">
      <w:pPr>
        <w:tabs>
          <w:tab w:val="left" w:pos="1425"/>
        </w:tabs>
        <w:rPr>
          <w:rFonts w:asciiTheme="majorEastAsia" w:hAnsiTheme="majorEastAsia" w:cstheme="majorEastAsia"/>
          <w:b/>
          <w:color w:val="FF0000"/>
          <w:sz w:val="56"/>
          <w:szCs w:val="56"/>
          <w:lang w:eastAsia="zh-CN"/>
        </w:rPr>
      </w:pPr>
    </w:p>
    <w:p w14:paraId="09AC88F7" w14:textId="1BECC0FB" w:rsidR="00037597" w:rsidRDefault="00037597" w:rsidP="00BA6D47">
      <w:pPr>
        <w:tabs>
          <w:tab w:val="left" w:pos="1425"/>
        </w:tabs>
        <w:rPr>
          <w:sz w:val="32"/>
          <w:szCs w:val="32"/>
        </w:rPr>
      </w:pPr>
    </w:p>
    <w:p w14:paraId="64B41826" w14:textId="64C949E1" w:rsidR="003D2AB2" w:rsidRDefault="003D2AB2" w:rsidP="003D2AB2">
      <w:pPr>
        <w:pStyle w:val="2"/>
        <w:jc w:val="center"/>
      </w:pPr>
      <w:bookmarkStart w:id="0" w:name="_Toc18183"/>
      <w:proofErr w:type="spellStart"/>
      <w:r w:rsidRPr="003D2AB2">
        <w:rPr>
          <w:rFonts w:hint="eastAsia"/>
        </w:rPr>
        <w:lastRenderedPageBreak/>
        <w:t>第一章</w:t>
      </w:r>
      <w:proofErr w:type="spellEnd"/>
      <w:r w:rsidRPr="003D2AB2">
        <w:rPr>
          <w:rFonts w:hint="eastAsia"/>
        </w:rPr>
        <w:t xml:space="preserve">  </w:t>
      </w:r>
      <w:bookmarkEnd w:id="0"/>
      <w:proofErr w:type="spellStart"/>
      <w:r w:rsidRPr="003D2AB2">
        <w:rPr>
          <w:rFonts w:hint="eastAsia"/>
        </w:rPr>
        <w:t>介绍</w:t>
      </w:r>
      <w:proofErr w:type="spellEnd"/>
      <w:r w:rsidR="00AC60B4">
        <w:rPr>
          <w:rFonts w:hint="eastAsia"/>
          <w:lang w:eastAsia="zh-CN"/>
        </w:rPr>
        <w:t>及研究背景</w:t>
      </w:r>
    </w:p>
    <w:p w14:paraId="0F5AE47F" w14:textId="52CACACE" w:rsidR="004F23A2" w:rsidRPr="00A9209A" w:rsidRDefault="004F23A2" w:rsidP="004F23A2">
      <w:pPr>
        <w:pStyle w:val="21"/>
        <w:spacing w:line="300" w:lineRule="auto"/>
        <w:rPr>
          <w:bCs/>
          <w:lang w:eastAsia="zh-CN"/>
        </w:rPr>
      </w:pPr>
      <w:bookmarkStart w:id="1" w:name="_Toc30374"/>
      <w:r w:rsidRPr="00A9209A">
        <w:rPr>
          <w:rFonts w:hint="eastAsia"/>
          <w:bCs/>
          <w:lang w:eastAsia="zh-CN"/>
        </w:rPr>
        <w:t>1.1</w:t>
      </w:r>
      <w:r>
        <w:rPr>
          <w:bCs/>
          <w:lang w:eastAsia="zh-CN"/>
        </w:rPr>
        <w:t xml:space="preserve"> </w:t>
      </w:r>
      <w:r>
        <w:rPr>
          <w:rFonts w:hint="eastAsia"/>
          <w:bCs/>
          <w:lang w:eastAsia="zh-CN"/>
        </w:rPr>
        <w:t>OpenGL</w:t>
      </w:r>
      <w:r>
        <w:rPr>
          <w:rFonts w:hint="eastAsia"/>
          <w:bCs/>
          <w:lang w:eastAsia="zh-CN"/>
        </w:rPr>
        <w:t>概述</w:t>
      </w:r>
    </w:p>
    <w:bookmarkEnd w:id="1"/>
    <w:p w14:paraId="5BBCBF6D" w14:textId="5B8BE7AD" w:rsidR="003D2AB2" w:rsidRDefault="003D2AB2" w:rsidP="00AC60B4">
      <w:pPr>
        <w:spacing w:after="0" w:line="300" w:lineRule="auto"/>
        <w:ind w:firstLineChars="200" w:firstLine="420"/>
        <w:rPr>
          <w:rFonts w:ascii="Times New Roman" w:hAnsi="Times New Roman" w:cs="Times New Roman"/>
          <w:sz w:val="21"/>
          <w:szCs w:val="21"/>
          <w:lang w:eastAsia="zh-CN"/>
        </w:rPr>
      </w:pPr>
      <w:r w:rsidRPr="00AC60B4">
        <w:rPr>
          <w:rFonts w:ascii="Times New Roman" w:hAnsi="Times New Roman" w:cs="Times New Roman"/>
          <w:sz w:val="21"/>
          <w:szCs w:val="21"/>
          <w:lang w:eastAsia="zh-CN"/>
        </w:rPr>
        <w:t>OpenGL(</w:t>
      </w:r>
      <w:r w:rsidRPr="00AC60B4">
        <w:rPr>
          <w:rFonts w:ascii="Times New Roman" w:hAnsi="Times New Roman" w:cs="Times New Roman"/>
          <w:sz w:val="21"/>
          <w:szCs w:val="21"/>
          <w:lang w:eastAsia="zh-CN"/>
        </w:rPr>
        <w:t>英语：</w:t>
      </w:r>
      <w:r w:rsidRPr="00AC60B4">
        <w:rPr>
          <w:rFonts w:ascii="Times New Roman" w:hAnsi="Times New Roman" w:cs="Times New Roman"/>
          <w:sz w:val="21"/>
          <w:szCs w:val="21"/>
          <w:lang w:eastAsia="zh-CN"/>
        </w:rPr>
        <w:t>Open Graphics Library)</w:t>
      </w:r>
      <w:r w:rsidRPr="00AC60B4">
        <w:rPr>
          <w:rFonts w:ascii="Times New Roman" w:hAnsi="Times New Roman" w:cs="Times New Roman"/>
          <w:sz w:val="21"/>
          <w:szCs w:val="21"/>
          <w:lang w:eastAsia="zh-CN"/>
        </w:rPr>
        <w:t>是用于渲染</w:t>
      </w:r>
      <w:r w:rsidRPr="00AC60B4">
        <w:rPr>
          <w:rFonts w:ascii="Times New Roman" w:hAnsi="Times New Roman" w:cs="Times New Roman"/>
          <w:sz w:val="21"/>
          <w:szCs w:val="21"/>
          <w:lang w:eastAsia="zh-CN"/>
        </w:rPr>
        <w:t>2D</w:t>
      </w:r>
      <w:r w:rsidRPr="00AC60B4">
        <w:rPr>
          <w:rFonts w:ascii="Times New Roman" w:hAnsi="Times New Roman" w:cs="Times New Roman"/>
          <w:sz w:val="21"/>
          <w:szCs w:val="21"/>
          <w:lang w:eastAsia="zh-CN"/>
        </w:rPr>
        <w:t>、</w:t>
      </w:r>
      <w:r w:rsidRPr="00AC60B4">
        <w:rPr>
          <w:rFonts w:ascii="Times New Roman" w:hAnsi="Times New Roman" w:cs="Times New Roman"/>
          <w:sz w:val="21"/>
          <w:szCs w:val="21"/>
          <w:lang w:eastAsia="zh-CN"/>
        </w:rPr>
        <w:t>3D</w:t>
      </w:r>
      <w:r w:rsidRPr="00AC60B4">
        <w:rPr>
          <w:rFonts w:ascii="Times New Roman" w:hAnsi="Times New Roman" w:cs="Times New Roman"/>
          <w:sz w:val="21"/>
          <w:szCs w:val="21"/>
          <w:lang w:eastAsia="zh-CN"/>
        </w:rPr>
        <w:t>矢量图形的跨语言、跨平台的应用程序编程接口</w:t>
      </w:r>
      <w:r w:rsidRPr="00AC60B4">
        <w:rPr>
          <w:rFonts w:ascii="Times New Roman" w:hAnsi="Times New Roman" w:cs="Times New Roman"/>
          <w:sz w:val="21"/>
          <w:szCs w:val="21"/>
          <w:lang w:eastAsia="zh-CN"/>
        </w:rPr>
        <w:t>(API)</w:t>
      </w:r>
      <w:r w:rsidR="00AC60B4" w:rsidRPr="00AC60B4">
        <w:rPr>
          <w:rFonts w:ascii="Times New Roman" w:hAnsi="Times New Roman" w:cs="Times New Roman"/>
          <w:sz w:val="21"/>
          <w:szCs w:val="21"/>
          <w:lang w:eastAsia="zh-CN"/>
        </w:rPr>
        <w:t>，常用于</w:t>
      </w:r>
      <w:r w:rsidR="00AC60B4" w:rsidRPr="00AC60B4">
        <w:rPr>
          <w:rFonts w:ascii="Times New Roman" w:hAnsi="Times New Roman" w:cs="Times New Roman"/>
          <w:sz w:val="21"/>
          <w:szCs w:val="21"/>
          <w:lang w:eastAsia="zh-CN"/>
        </w:rPr>
        <w:t>CAD</w:t>
      </w:r>
      <w:r w:rsidR="00AC60B4" w:rsidRPr="00AC60B4">
        <w:rPr>
          <w:rFonts w:ascii="Times New Roman" w:hAnsi="Times New Roman" w:cs="Times New Roman"/>
          <w:sz w:val="21"/>
          <w:szCs w:val="21"/>
          <w:lang w:eastAsia="zh-CN"/>
        </w:rPr>
        <w:t>、虚拟现实、科学可视化程序和电子游戏开发。它是一种可以对图形硬件设备特性进行访问的软件库。</w:t>
      </w:r>
    </w:p>
    <w:p w14:paraId="2143CEA7" w14:textId="1F572C0A" w:rsidR="00AC60B4" w:rsidRDefault="00AC60B4"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一个用来渲染图像的</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程序需要执行的主要操作如下：</w:t>
      </w:r>
    </w:p>
    <w:p w14:paraId="6E4135A0" w14:textId="40025DD2" w:rsidR="00AC60B4" w:rsidRDefault="00AC60B4"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从</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的几何图元中设置数据，用于构建形状。</w:t>
      </w:r>
    </w:p>
    <w:p w14:paraId="35D61835" w14:textId="38AC0195" w:rsidR="00AC60B4" w:rsidRDefault="00AC60B4"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使用不同的着色器</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shader)</w:t>
      </w:r>
      <w:r>
        <w:rPr>
          <w:rFonts w:ascii="Times New Roman" w:hAnsi="Times New Roman" w:cs="Times New Roman" w:hint="eastAsia"/>
          <w:sz w:val="21"/>
          <w:szCs w:val="21"/>
          <w:lang w:eastAsia="zh-CN"/>
        </w:rPr>
        <w:t>对输入的图元数据执行计算操作，判断它们的位置、颜色、</w:t>
      </w:r>
      <w:r w:rsidR="00F771A8">
        <w:rPr>
          <w:rFonts w:ascii="Times New Roman" w:hAnsi="Times New Roman" w:cs="Times New Roman" w:hint="eastAsia"/>
          <w:sz w:val="21"/>
          <w:szCs w:val="21"/>
          <w:lang w:eastAsia="zh-CN"/>
        </w:rPr>
        <w:t>，以及其他渲染属性。</w:t>
      </w:r>
    </w:p>
    <w:p w14:paraId="39C581E7" w14:textId="0F5CBDC4" w:rsidR="00F771A8" w:rsidRDefault="00F771A8"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将输入图元的数学描述转化为与屏幕位置对应的</w:t>
      </w:r>
      <w:proofErr w:type="gramStart"/>
      <w:r>
        <w:rPr>
          <w:rFonts w:ascii="Times New Roman" w:hAnsi="Times New Roman" w:cs="Times New Roman" w:hint="eastAsia"/>
          <w:sz w:val="21"/>
          <w:szCs w:val="21"/>
          <w:lang w:eastAsia="zh-CN"/>
        </w:rPr>
        <w:t>像素片元</w:t>
      </w:r>
      <w:proofErr w:type="gramEnd"/>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fragment)</w:t>
      </w:r>
      <w:r>
        <w:rPr>
          <w:rFonts w:ascii="Times New Roman" w:hAnsi="Times New Roman" w:cs="Times New Roman" w:hint="eastAsia"/>
          <w:sz w:val="21"/>
          <w:szCs w:val="21"/>
          <w:lang w:eastAsia="zh-CN"/>
        </w:rPr>
        <w:t>。这一步也称为光栅化</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rasterization)</w:t>
      </w:r>
      <w:r>
        <w:rPr>
          <w:rFonts w:ascii="Times New Roman" w:hAnsi="Times New Roman" w:cs="Times New Roman" w:hint="eastAsia"/>
          <w:sz w:val="21"/>
          <w:szCs w:val="21"/>
          <w:lang w:eastAsia="zh-CN"/>
        </w:rPr>
        <w:t>。</w:t>
      </w:r>
    </w:p>
    <w:p w14:paraId="73E8D141" w14:textId="16E73FD0" w:rsidR="00F771A8" w:rsidRDefault="00F771A8"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最后，针对光栅化过程产生的每个片元，</w:t>
      </w:r>
      <w:proofErr w:type="gramStart"/>
      <w:r>
        <w:rPr>
          <w:rFonts w:ascii="Times New Roman" w:hAnsi="Times New Roman" w:cs="Times New Roman" w:hint="eastAsia"/>
          <w:sz w:val="21"/>
          <w:szCs w:val="21"/>
          <w:lang w:eastAsia="zh-CN"/>
        </w:rPr>
        <w:t>执行片元着色</w:t>
      </w:r>
      <w:proofErr w:type="gramEnd"/>
      <w:r>
        <w:rPr>
          <w:rFonts w:ascii="Times New Roman" w:hAnsi="Times New Roman" w:cs="Times New Roman" w:hint="eastAsia"/>
          <w:sz w:val="21"/>
          <w:szCs w:val="21"/>
          <w:lang w:eastAsia="zh-CN"/>
        </w:rPr>
        <w:t>器</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fragment shader)</w:t>
      </w:r>
      <w:r>
        <w:rPr>
          <w:rFonts w:ascii="Times New Roman" w:hAnsi="Times New Roman" w:cs="Times New Roman" w:hint="eastAsia"/>
          <w:sz w:val="21"/>
          <w:szCs w:val="21"/>
          <w:lang w:eastAsia="zh-CN"/>
        </w:rPr>
        <w:t>，从而决定</w:t>
      </w:r>
      <w:proofErr w:type="gramStart"/>
      <w:r>
        <w:rPr>
          <w:rFonts w:ascii="Times New Roman" w:hAnsi="Times New Roman" w:cs="Times New Roman" w:hint="eastAsia"/>
          <w:sz w:val="21"/>
          <w:szCs w:val="21"/>
          <w:lang w:eastAsia="zh-CN"/>
        </w:rPr>
        <w:t>这个片元的</w:t>
      </w:r>
      <w:proofErr w:type="gramEnd"/>
      <w:r>
        <w:rPr>
          <w:rFonts w:ascii="Times New Roman" w:hAnsi="Times New Roman" w:cs="Times New Roman" w:hint="eastAsia"/>
          <w:sz w:val="21"/>
          <w:szCs w:val="21"/>
          <w:lang w:eastAsia="zh-CN"/>
        </w:rPr>
        <w:t>最终颜色和位置。</w:t>
      </w:r>
    </w:p>
    <w:p w14:paraId="4087BE11" w14:textId="78AEC45D" w:rsidR="00F771A8" w:rsidRDefault="00F771A8"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如果有必要，还需要对每个</w:t>
      </w:r>
      <w:proofErr w:type="gramStart"/>
      <w:r>
        <w:rPr>
          <w:rFonts w:ascii="Times New Roman" w:hAnsi="Times New Roman" w:cs="Times New Roman" w:hint="eastAsia"/>
          <w:sz w:val="21"/>
          <w:szCs w:val="21"/>
          <w:lang w:eastAsia="zh-CN"/>
        </w:rPr>
        <w:t>片元执行</w:t>
      </w:r>
      <w:proofErr w:type="gramEnd"/>
      <w:r>
        <w:rPr>
          <w:rFonts w:ascii="Times New Roman" w:hAnsi="Times New Roman" w:cs="Times New Roman" w:hint="eastAsia"/>
          <w:sz w:val="21"/>
          <w:szCs w:val="21"/>
          <w:lang w:eastAsia="zh-CN"/>
        </w:rPr>
        <w:t>一些额外的操作，例如</w:t>
      </w:r>
      <w:proofErr w:type="gramStart"/>
      <w:r>
        <w:rPr>
          <w:rFonts w:ascii="Times New Roman" w:hAnsi="Times New Roman" w:cs="Times New Roman" w:hint="eastAsia"/>
          <w:sz w:val="21"/>
          <w:szCs w:val="21"/>
          <w:lang w:eastAsia="zh-CN"/>
        </w:rPr>
        <w:t>判断片元对应</w:t>
      </w:r>
      <w:proofErr w:type="gramEnd"/>
      <w:r>
        <w:rPr>
          <w:rFonts w:ascii="Times New Roman" w:hAnsi="Times New Roman" w:cs="Times New Roman" w:hint="eastAsia"/>
          <w:sz w:val="21"/>
          <w:szCs w:val="21"/>
          <w:lang w:eastAsia="zh-CN"/>
        </w:rPr>
        <w:t>的对象是否可见，或者</w:t>
      </w:r>
      <w:proofErr w:type="gramStart"/>
      <w:r>
        <w:rPr>
          <w:rFonts w:ascii="Times New Roman" w:hAnsi="Times New Roman" w:cs="Times New Roman" w:hint="eastAsia"/>
          <w:sz w:val="21"/>
          <w:szCs w:val="21"/>
          <w:lang w:eastAsia="zh-CN"/>
        </w:rPr>
        <w:t>将片元的</w:t>
      </w:r>
      <w:proofErr w:type="gramEnd"/>
      <w:r>
        <w:rPr>
          <w:rFonts w:ascii="Times New Roman" w:hAnsi="Times New Roman" w:cs="Times New Roman" w:hint="eastAsia"/>
          <w:sz w:val="21"/>
          <w:szCs w:val="21"/>
          <w:lang w:eastAsia="zh-CN"/>
        </w:rPr>
        <w:t>颜色与当前屏幕位置的颜色进行融合。</w:t>
      </w:r>
    </w:p>
    <w:p w14:paraId="63B011C7" w14:textId="242D5FA6" w:rsidR="00DF611E" w:rsidRDefault="005B4C2E" w:rsidP="00AC60B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此外，</w:t>
      </w:r>
      <w:r w:rsidRPr="005B4C2E">
        <w:rPr>
          <w:rFonts w:ascii="Times New Roman" w:hAnsi="Times New Roman" w:cs="Times New Roman" w:hint="eastAsia"/>
          <w:sz w:val="21"/>
          <w:szCs w:val="21"/>
          <w:lang w:eastAsia="zh-CN"/>
        </w:rPr>
        <w:t>OpenGL</w:t>
      </w:r>
      <w:r w:rsidRPr="005B4C2E">
        <w:rPr>
          <w:rFonts w:ascii="Times New Roman" w:hAnsi="Times New Roman" w:cs="Times New Roman" w:hint="eastAsia"/>
          <w:sz w:val="21"/>
          <w:szCs w:val="21"/>
          <w:lang w:eastAsia="zh-CN"/>
        </w:rPr>
        <w:t>被设计为只有输出的，所以它只提供渲染功能。核心</w:t>
      </w:r>
      <w:r w:rsidRPr="005B4C2E">
        <w:rPr>
          <w:rFonts w:ascii="Times New Roman" w:hAnsi="Times New Roman" w:cs="Times New Roman" w:hint="eastAsia"/>
          <w:sz w:val="21"/>
          <w:szCs w:val="21"/>
          <w:lang w:eastAsia="zh-CN"/>
        </w:rPr>
        <w:t>API</w:t>
      </w:r>
      <w:r w:rsidRPr="005B4C2E">
        <w:rPr>
          <w:rFonts w:ascii="Times New Roman" w:hAnsi="Times New Roman" w:cs="Times New Roman" w:hint="eastAsia"/>
          <w:sz w:val="21"/>
          <w:szCs w:val="21"/>
          <w:lang w:eastAsia="zh-CN"/>
        </w:rPr>
        <w:t>没有窗口系统、音频、打印、键盘</w:t>
      </w:r>
      <w:r w:rsidRPr="005B4C2E">
        <w:rPr>
          <w:rFonts w:ascii="Times New Roman" w:hAnsi="Times New Roman" w:cs="Times New Roman" w:hint="eastAsia"/>
          <w:sz w:val="21"/>
          <w:szCs w:val="21"/>
          <w:lang w:eastAsia="zh-CN"/>
        </w:rPr>
        <w:t>/</w:t>
      </w:r>
      <w:r w:rsidRPr="005B4C2E">
        <w:rPr>
          <w:rFonts w:ascii="Times New Roman" w:hAnsi="Times New Roman" w:cs="Times New Roman" w:hint="eastAsia"/>
          <w:sz w:val="21"/>
          <w:szCs w:val="21"/>
          <w:lang w:eastAsia="zh-CN"/>
        </w:rPr>
        <w:t>鼠标或其他输入设备的概念。虽然这一开始看起来像是一种限制，但它允许进行渲染的代码完全独立于他运行的操作系统，允许跨平台开发。然而，有些集成于原生窗口系统的东西需要允许和宿主系统交互。</w:t>
      </w:r>
    </w:p>
    <w:p w14:paraId="50985A96" w14:textId="281CA555" w:rsidR="00BF68C9" w:rsidRPr="004F23A2" w:rsidRDefault="00BF68C9" w:rsidP="004F23A2">
      <w:pPr>
        <w:pStyle w:val="21"/>
        <w:spacing w:line="300" w:lineRule="auto"/>
        <w:rPr>
          <w:bCs/>
          <w:lang w:eastAsia="zh-CN"/>
        </w:rPr>
      </w:pPr>
      <w:r w:rsidRPr="004F23A2">
        <w:rPr>
          <w:rFonts w:hint="eastAsia"/>
          <w:bCs/>
          <w:lang w:eastAsia="zh-CN"/>
        </w:rPr>
        <w:t>1</w:t>
      </w:r>
      <w:r w:rsidRPr="004F23A2">
        <w:rPr>
          <w:bCs/>
          <w:lang w:eastAsia="zh-CN"/>
        </w:rPr>
        <w:t xml:space="preserve">.2 </w:t>
      </w:r>
      <w:r w:rsidR="00EA1F74">
        <w:rPr>
          <w:bCs/>
          <w:lang w:eastAsia="zh-CN"/>
        </w:rPr>
        <w:t>Particle System</w:t>
      </w:r>
    </w:p>
    <w:p w14:paraId="56C24911" w14:textId="754B0B49" w:rsidR="008B0CB7" w:rsidRDefault="008B0CB7" w:rsidP="008B0CB7">
      <w:pPr>
        <w:spacing w:after="0" w:line="300" w:lineRule="auto"/>
        <w:ind w:firstLineChars="200" w:firstLine="420"/>
        <w:rPr>
          <w:rFonts w:ascii="Times New Roman" w:hAnsi="Times New Roman" w:cs="Times New Roman"/>
          <w:sz w:val="21"/>
          <w:szCs w:val="21"/>
          <w:lang w:eastAsia="zh-CN"/>
        </w:rPr>
      </w:pPr>
      <w:r w:rsidRPr="008B0CB7">
        <w:rPr>
          <w:rFonts w:ascii="Times New Roman" w:hAnsi="Times New Roman" w:cs="Times New Roman" w:hint="eastAsia"/>
          <w:sz w:val="21"/>
          <w:szCs w:val="21"/>
          <w:lang w:eastAsia="zh-CN"/>
        </w:rPr>
        <w:t>着色器使我们能够利用现代提供的大规模并行性图形处理器。由于它们具有变换顶点位置的能力，因此可以用于直接在着色器本身中实现动画。这</w:t>
      </w:r>
      <w:r>
        <w:rPr>
          <w:rFonts w:ascii="Times New Roman" w:hAnsi="Times New Roman" w:cs="Times New Roman" w:hint="eastAsia"/>
          <w:sz w:val="21"/>
          <w:szCs w:val="21"/>
          <w:lang w:eastAsia="zh-CN"/>
        </w:rPr>
        <w:t>样，</w:t>
      </w:r>
      <w:r w:rsidRPr="008B0CB7">
        <w:rPr>
          <w:rFonts w:ascii="Times New Roman" w:hAnsi="Times New Roman" w:cs="Times New Roman" w:hint="eastAsia"/>
          <w:sz w:val="21"/>
          <w:szCs w:val="21"/>
          <w:lang w:eastAsia="zh-CN"/>
        </w:rPr>
        <w:t>如果动画算法可以适当并行化以在着色器</w:t>
      </w:r>
      <w:r>
        <w:rPr>
          <w:rFonts w:ascii="Times New Roman" w:hAnsi="Times New Roman" w:cs="Times New Roman" w:hint="eastAsia"/>
          <w:sz w:val="21"/>
          <w:szCs w:val="21"/>
          <w:lang w:eastAsia="zh-CN"/>
        </w:rPr>
        <w:t>，它就可以提供一个意想不到的效果。</w:t>
      </w:r>
    </w:p>
    <w:p w14:paraId="679CF500" w14:textId="0812DD59" w:rsidR="00AD4A49" w:rsidRDefault="000E45B1" w:rsidP="003F0A19">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本项目是基于</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的天空盒和模型加载，并在此基础上实现粒子系统。</w:t>
      </w:r>
      <w:r w:rsidR="00AD4A49">
        <w:rPr>
          <w:rFonts w:ascii="Times New Roman" w:hAnsi="Times New Roman" w:cs="Times New Roman" w:hint="eastAsia"/>
          <w:sz w:val="21"/>
          <w:szCs w:val="21"/>
          <w:lang w:eastAsia="zh-CN"/>
        </w:rPr>
        <w:t>如果一个着色器是帮助我们实现动画的，那么他必须包含两个方面，一是计算位置，二是提供下一帧的位置。着色器最初不是设计用于写入任意缓冲区的（当然</w:t>
      </w:r>
      <w:proofErr w:type="gramStart"/>
      <w:r w:rsidR="00AD4A49">
        <w:rPr>
          <w:rFonts w:ascii="Times New Roman" w:hAnsi="Times New Roman" w:cs="Times New Roman" w:hint="eastAsia"/>
          <w:sz w:val="21"/>
          <w:szCs w:val="21"/>
          <w:lang w:eastAsia="zh-CN"/>
        </w:rPr>
        <w:t>帧</w:t>
      </w:r>
      <w:proofErr w:type="gramEnd"/>
      <w:r w:rsidR="00AD4A49">
        <w:rPr>
          <w:rFonts w:ascii="Times New Roman" w:hAnsi="Times New Roman" w:cs="Times New Roman" w:hint="eastAsia"/>
          <w:sz w:val="21"/>
          <w:szCs w:val="21"/>
          <w:lang w:eastAsia="zh-CN"/>
        </w:rPr>
        <w:t>缓冲区除外）。但是随着版本的不断更新，</w:t>
      </w:r>
      <w:r w:rsidR="00AD4A49">
        <w:rPr>
          <w:rFonts w:ascii="Times New Roman" w:hAnsi="Times New Roman" w:cs="Times New Roman" w:hint="eastAsia"/>
          <w:sz w:val="21"/>
          <w:szCs w:val="21"/>
          <w:lang w:eastAsia="zh-CN"/>
        </w:rPr>
        <w:t>OpenGL</w:t>
      </w:r>
      <w:r w:rsidR="00AD4A49">
        <w:rPr>
          <w:rFonts w:ascii="Times New Roman" w:hAnsi="Times New Roman" w:cs="Times New Roman" w:hint="eastAsia"/>
          <w:sz w:val="21"/>
          <w:szCs w:val="21"/>
          <w:lang w:eastAsia="zh-CN"/>
        </w:rPr>
        <w:t>提供了通过着色器</w:t>
      </w:r>
      <w:r w:rsidR="003F0A19" w:rsidRPr="003F0A19">
        <w:rPr>
          <w:rFonts w:ascii="Times New Roman" w:hAnsi="Times New Roman" w:cs="Times New Roman" w:hint="eastAsia"/>
          <w:sz w:val="21"/>
          <w:szCs w:val="21"/>
          <w:lang w:eastAsia="zh-CN"/>
        </w:rPr>
        <w:t>存储缓冲区对象和图像执行此操作的功能</w:t>
      </w:r>
      <w:r w:rsidR="003F0A19">
        <w:rPr>
          <w:rFonts w:ascii="Times New Roman" w:hAnsi="Times New Roman" w:cs="Times New Roman" w:hint="eastAsia"/>
          <w:sz w:val="21"/>
          <w:szCs w:val="21"/>
          <w:lang w:eastAsia="zh-CN"/>
        </w:rPr>
        <w:t>——</w:t>
      </w:r>
      <w:r w:rsidR="003F0A19" w:rsidRPr="003F0A19">
        <w:rPr>
          <w:rFonts w:ascii="Times New Roman" w:hAnsi="Times New Roman" w:cs="Times New Roman" w:hint="eastAsia"/>
          <w:sz w:val="21"/>
          <w:szCs w:val="21"/>
          <w:lang w:eastAsia="zh-CN"/>
        </w:rPr>
        <w:t>加载</w:t>
      </w:r>
      <w:r w:rsidR="003F0A19" w:rsidRPr="003F0A19">
        <w:rPr>
          <w:rFonts w:ascii="Times New Roman" w:hAnsi="Times New Roman" w:cs="Times New Roman" w:hint="eastAsia"/>
          <w:sz w:val="21"/>
          <w:szCs w:val="21"/>
          <w:lang w:eastAsia="zh-CN"/>
        </w:rPr>
        <w:t>/</w:t>
      </w:r>
      <w:r w:rsidR="003F0A19" w:rsidRPr="003F0A19">
        <w:rPr>
          <w:rFonts w:ascii="Times New Roman" w:hAnsi="Times New Roman" w:cs="Times New Roman" w:hint="eastAsia"/>
          <w:sz w:val="21"/>
          <w:szCs w:val="21"/>
          <w:lang w:eastAsia="zh-CN"/>
        </w:rPr>
        <w:t>存储。从</w:t>
      </w:r>
      <w:r w:rsidR="003F0A19" w:rsidRPr="003F0A19">
        <w:rPr>
          <w:rFonts w:ascii="Times New Roman" w:hAnsi="Times New Roman" w:cs="Times New Roman" w:hint="eastAsia"/>
          <w:sz w:val="21"/>
          <w:szCs w:val="21"/>
          <w:lang w:eastAsia="zh-CN"/>
        </w:rPr>
        <w:t>OpenGL 3.0</w:t>
      </w:r>
      <w:r w:rsidR="003F0A19" w:rsidRPr="003F0A19">
        <w:rPr>
          <w:rFonts w:ascii="Times New Roman" w:hAnsi="Times New Roman" w:cs="Times New Roman" w:hint="eastAsia"/>
          <w:sz w:val="21"/>
          <w:szCs w:val="21"/>
          <w:lang w:eastAsia="zh-CN"/>
        </w:rPr>
        <w:t>开始，我们还可以发送顶点或几何着色器的值将变量输出到任意缓冲区（或多个缓冲区）。此功能</w:t>
      </w:r>
      <w:r w:rsidR="003F0A19">
        <w:rPr>
          <w:rFonts w:ascii="Times New Roman" w:hAnsi="Times New Roman" w:cs="Times New Roman" w:hint="eastAsia"/>
          <w:sz w:val="21"/>
          <w:szCs w:val="21"/>
          <w:lang w:eastAsia="zh-CN"/>
        </w:rPr>
        <w:t>就是对</w:t>
      </w:r>
      <w:r w:rsidR="003F0A19" w:rsidRPr="003F0A19">
        <w:rPr>
          <w:rFonts w:ascii="Times New Roman" w:hAnsi="Times New Roman" w:cs="Times New Roman" w:hint="eastAsia"/>
          <w:sz w:val="21"/>
          <w:szCs w:val="21"/>
          <w:lang w:eastAsia="zh-CN"/>
        </w:rPr>
        <w:t>粒子系统特别有用</w:t>
      </w:r>
      <w:r w:rsidR="003F0A19">
        <w:rPr>
          <w:rFonts w:ascii="Times New Roman" w:hAnsi="Times New Roman" w:cs="Times New Roman" w:hint="eastAsia"/>
          <w:sz w:val="21"/>
          <w:szCs w:val="21"/>
          <w:lang w:eastAsia="zh-CN"/>
        </w:rPr>
        <w:t>变换反馈</w:t>
      </w:r>
      <w:r w:rsidR="003F0A19" w:rsidRPr="003F0A19">
        <w:rPr>
          <w:rFonts w:ascii="Times New Roman" w:hAnsi="Times New Roman" w:cs="Times New Roman" w:hint="eastAsia"/>
          <w:sz w:val="21"/>
          <w:szCs w:val="21"/>
          <w:lang w:eastAsia="zh-CN"/>
        </w:rPr>
        <w:t>。</w:t>
      </w:r>
    </w:p>
    <w:p w14:paraId="18CA3B3B" w14:textId="6B32CD20" w:rsidR="009D22EC" w:rsidRPr="009D22EC" w:rsidRDefault="009D22EC" w:rsidP="009D22EC">
      <w:pPr>
        <w:spacing w:after="0" w:line="300" w:lineRule="auto"/>
        <w:ind w:firstLineChars="200" w:firstLine="420"/>
        <w:rPr>
          <w:rFonts w:ascii="Times New Roman" w:hAnsi="Times New Roman" w:cs="Times New Roman" w:hint="eastAsia"/>
          <w:sz w:val="21"/>
          <w:szCs w:val="21"/>
          <w:lang w:eastAsia="zh-CN"/>
        </w:rPr>
      </w:pPr>
      <w:r w:rsidRPr="009D22EC">
        <w:rPr>
          <w:rFonts w:ascii="Times New Roman" w:hAnsi="Times New Roman" w:cs="Times New Roman" w:hint="eastAsia"/>
          <w:sz w:val="21"/>
          <w:szCs w:val="21"/>
          <w:lang w:eastAsia="zh-CN"/>
        </w:rPr>
        <w:t>变换反馈提供了一种捕获顶点（或几何）着色器输出的方法到缓冲区以供后续遍历使用。最初在</w:t>
      </w:r>
      <w:r w:rsidRPr="009D22EC">
        <w:rPr>
          <w:rFonts w:ascii="Times New Roman" w:hAnsi="Times New Roman" w:cs="Times New Roman" w:hint="eastAsia"/>
          <w:sz w:val="21"/>
          <w:szCs w:val="21"/>
          <w:lang w:eastAsia="zh-CN"/>
        </w:rPr>
        <w:t>3.0</w:t>
      </w:r>
      <w:r w:rsidRPr="009D22EC">
        <w:rPr>
          <w:rFonts w:ascii="Times New Roman" w:hAnsi="Times New Roman" w:cs="Times New Roman" w:hint="eastAsia"/>
          <w:sz w:val="21"/>
          <w:szCs w:val="21"/>
          <w:lang w:eastAsia="zh-CN"/>
        </w:rPr>
        <w:t>版中引入</w:t>
      </w:r>
      <w:r w:rsidRPr="009D22EC">
        <w:rPr>
          <w:rFonts w:ascii="Times New Roman" w:hAnsi="Times New Roman" w:cs="Times New Roman" w:hint="eastAsia"/>
          <w:sz w:val="21"/>
          <w:szCs w:val="21"/>
          <w:lang w:eastAsia="zh-CN"/>
        </w:rPr>
        <w:t>OpenGL</w:t>
      </w:r>
      <w:r w:rsidRPr="009D22EC">
        <w:rPr>
          <w:rFonts w:ascii="Times New Roman" w:hAnsi="Times New Roman" w:cs="Times New Roman" w:hint="eastAsia"/>
          <w:sz w:val="21"/>
          <w:szCs w:val="21"/>
          <w:lang w:eastAsia="zh-CN"/>
        </w:rPr>
        <w:t>，此功能特别适合于粒子系统，因为它尤其具有以下特点：</w:t>
      </w:r>
    </w:p>
    <w:p w14:paraId="43AB6EA0" w14:textId="77777777" w:rsidR="009D22EC" w:rsidRDefault="009D22EC" w:rsidP="009D22EC">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sz w:val="21"/>
          <w:szCs w:val="21"/>
          <w:lang w:eastAsia="zh-CN"/>
        </w:rPr>
        <w:t>1.</w:t>
      </w:r>
      <w:r w:rsidRPr="009D22EC">
        <w:rPr>
          <w:rFonts w:ascii="Times New Roman" w:hAnsi="Times New Roman" w:cs="Times New Roman" w:hint="eastAsia"/>
          <w:sz w:val="21"/>
          <w:szCs w:val="21"/>
          <w:lang w:eastAsia="zh-CN"/>
        </w:rPr>
        <w:t>使我们能够进行离散仿真。</w:t>
      </w:r>
    </w:p>
    <w:p w14:paraId="70DE4E65" w14:textId="65F8A807" w:rsidR="009D22EC" w:rsidRPr="009D22EC" w:rsidRDefault="009D22EC" w:rsidP="009D22EC">
      <w:pPr>
        <w:spacing w:after="0" w:line="300" w:lineRule="auto"/>
        <w:ind w:firstLineChars="200" w:firstLine="420"/>
        <w:rPr>
          <w:rFonts w:ascii="Times New Roman" w:hAnsi="Times New Roman" w:cs="Times New Roman" w:hint="eastAsia"/>
          <w:sz w:val="21"/>
          <w:szCs w:val="21"/>
          <w:lang w:eastAsia="zh-CN"/>
        </w:rPr>
      </w:pPr>
      <w:r>
        <w:rPr>
          <w:rFonts w:ascii="Times New Roman" w:hAnsi="Times New Roman" w:cs="Times New Roman"/>
          <w:sz w:val="21"/>
          <w:szCs w:val="21"/>
          <w:lang w:eastAsia="zh-CN"/>
        </w:rPr>
        <w:t>2.</w:t>
      </w:r>
      <w:r>
        <w:rPr>
          <w:rFonts w:ascii="Times New Roman" w:hAnsi="Times New Roman" w:cs="Times New Roman" w:hint="eastAsia"/>
          <w:sz w:val="21"/>
          <w:szCs w:val="21"/>
          <w:lang w:eastAsia="zh-CN"/>
        </w:rPr>
        <w:t>可以</w:t>
      </w:r>
      <w:r w:rsidRPr="009D22EC">
        <w:rPr>
          <w:rFonts w:ascii="Times New Roman" w:hAnsi="Times New Roman" w:cs="Times New Roman" w:hint="eastAsia"/>
          <w:sz w:val="21"/>
          <w:szCs w:val="21"/>
          <w:lang w:eastAsia="zh-CN"/>
        </w:rPr>
        <w:t>更新粒子在顶点内的位置着色器，并在后续遍（或同一遍）中渲染更新的位置。</w:t>
      </w:r>
    </w:p>
    <w:p w14:paraId="662D1D4B" w14:textId="2104AC30" w:rsidR="003F0A19" w:rsidRPr="009D22EC" w:rsidRDefault="009D22EC" w:rsidP="009D22EC">
      <w:pPr>
        <w:spacing w:after="0" w:line="300" w:lineRule="auto"/>
        <w:ind w:firstLineChars="200" w:firstLine="420"/>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w:t>
      </w:r>
      <w:r w:rsidRPr="009D22EC">
        <w:rPr>
          <w:rFonts w:ascii="Times New Roman" w:hAnsi="Times New Roman" w:cs="Times New Roman" w:hint="eastAsia"/>
          <w:sz w:val="21"/>
          <w:szCs w:val="21"/>
          <w:lang w:eastAsia="zh-CN"/>
        </w:rPr>
        <w:t>更新的位置可以与输入动画的下一帧相同的方式使用。</w:t>
      </w:r>
    </w:p>
    <w:p w14:paraId="5B2DF8AE" w14:textId="71D37A6C" w:rsidR="00CC7472" w:rsidRDefault="00A7669D" w:rsidP="00CC7472">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因此，使用变换反馈实现粒子系统是本项目的最佳选择。</w:t>
      </w:r>
    </w:p>
    <w:p w14:paraId="222EE705" w14:textId="7202D64F" w:rsidR="001A5102" w:rsidRDefault="001A5102" w:rsidP="001A5102">
      <w:pPr>
        <w:pStyle w:val="2"/>
        <w:jc w:val="center"/>
        <w:rPr>
          <w:lang w:eastAsia="zh-CN"/>
        </w:rPr>
      </w:pPr>
      <w:r w:rsidRPr="003D2AB2">
        <w:rPr>
          <w:rFonts w:hint="eastAsia"/>
          <w:lang w:eastAsia="zh-CN"/>
        </w:rPr>
        <w:lastRenderedPageBreak/>
        <w:t>第</w:t>
      </w:r>
      <w:r>
        <w:rPr>
          <w:rFonts w:hint="eastAsia"/>
          <w:lang w:eastAsia="zh-CN"/>
        </w:rPr>
        <w:t>二</w:t>
      </w:r>
      <w:r w:rsidRPr="003D2AB2">
        <w:rPr>
          <w:rFonts w:hint="eastAsia"/>
          <w:lang w:eastAsia="zh-CN"/>
        </w:rPr>
        <w:t>章</w:t>
      </w:r>
      <w:r w:rsidRPr="003D2AB2">
        <w:rPr>
          <w:rFonts w:hint="eastAsia"/>
          <w:lang w:eastAsia="zh-CN"/>
        </w:rPr>
        <w:t xml:space="preserve"> </w:t>
      </w:r>
      <w:r>
        <w:rPr>
          <w:lang w:eastAsia="zh-CN"/>
        </w:rPr>
        <w:t xml:space="preserve"> </w:t>
      </w:r>
      <w:r>
        <w:rPr>
          <w:rFonts w:hint="eastAsia"/>
          <w:lang w:eastAsia="zh-CN"/>
        </w:rPr>
        <w:t>理论与算法</w:t>
      </w:r>
    </w:p>
    <w:p w14:paraId="5D26D64F" w14:textId="549F6C86" w:rsidR="001A5102" w:rsidRPr="004F23A2" w:rsidRDefault="001A5102" w:rsidP="004F23A2">
      <w:pPr>
        <w:pStyle w:val="21"/>
        <w:spacing w:line="300" w:lineRule="auto"/>
        <w:rPr>
          <w:bCs/>
          <w:lang w:eastAsia="zh-CN"/>
        </w:rPr>
      </w:pPr>
      <w:r w:rsidRPr="004F23A2">
        <w:rPr>
          <w:bCs/>
          <w:lang w:eastAsia="zh-CN"/>
        </w:rPr>
        <w:t xml:space="preserve">2.1 </w:t>
      </w:r>
      <w:r w:rsidR="00847A5E" w:rsidRPr="004F23A2">
        <w:rPr>
          <w:rFonts w:hint="eastAsia"/>
          <w:bCs/>
          <w:lang w:eastAsia="zh-CN"/>
        </w:rPr>
        <w:t>模型加载</w:t>
      </w:r>
    </w:p>
    <w:p w14:paraId="664FEEA7" w14:textId="475561EE" w:rsidR="001A5102" w:rsidRPr="004F23A2" w:rsidRDefault="001A5102" w:rsidP="004F23A2">
      <w:pPr>
        <w:pStyle w:val="21"/>
        <w:spacing w:line="300" w:lineRule="auto"/>
        <w:ind w:left="720" w:hanging="720"/>
        <w:rPr>
          <w:bCs/>
          <w:szCs w:val="24"/>
          <w:lang w:eastAsia="zh-CN"/>
        </w:rPr>
      </w:pPr>
      <w:r w:rsidRPr="004F23A2">
        <w:rPr>
          <w:rFonts w:hint="eastAsia"/>
          <w:bCs/>
          <w:szCs w:val="24"/>
          <w:lang w:eastAsia="zh-CN"/>
        </w:rPr>
        <w:t>2</w:t>
      </w:r>
      <w:r w:rsidRPr="004F23A2">
        <w:rPr>
          <w:bCs/>
          <w:szCs w:val="24"/>
          <w:lang w:eastAsia="zh-CN"/>
        </w:rPr>
        <w:t>.1.1</w:t>
      </w:r>
      <w:r w:rsidR="003157B1" w:rsidRPr="004F23A2">
        <w:rPr>
          <w:bCs/>
          <w:szCs w:val="24"/>
          <w:lang w:eastAsia="zh-CN"/>
        </w:rPr>
        <w:t xml:space="preserve"> </w:t>
      </w:r>
      <w:proofErr w:type="spellStart"/>
      <w:r w:rsidR="00847A5E" w:rsidRPr="004F23A2">
        <w:rPr>
          <w:rFonts w:hint="eastAsia"/>
          <w:bCs/>
          <w:szCs w:val="24"/>
          <w:lang w:eastAsia="zh-CN"/>
        </w:rPr>
        <w:t>Assimp</w:t>
      </w:r>
      <w:proofErr w:type="spellEnd"/>
    </w:p>
    <w:p w14:paraId="1F5631B1" w14:textId="77777777" w:rsidR="0037282B" w:rsidRDefault="00847A5E" w:rsidP="001A5102">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在日常的图形程序中，通常都会使用非常复杂且有趣的模型，然而我们不能对这些复杂的图形</w:t>
      </w:r>
      <w:r w:rsidR="00A55404">
        <w:rPr>
          <w:rFonts w:ascii="Times New Roman" w:hAnsi="Times New Roman" w:cs="Times New Roman" w:hint="eastAsia"/>
          <w:sz w:val="21"/>
          <w:szCs w:val="21"/>
          <w:lang w:eastAsia="zh-CN"/>
        </w:rPr>
        <w:t>手工定义所有的顶点、法线和纹理坐标。因此，我们需要的是将这些模型</w:t>
      </w:r>
      <w:r w:rsidR="00A55404">
        <w:rPr>
          <w:rFonts w:ascii="Times New Roman" w:hAnsi="Times New Roman" w:cs="Times New Roman"/>
          <w:sz w:val="21"/>
          <w:szCs w:val="21"/>
          <w:lang w:eastAsia="zh-CN"/>
        </w:rPr>
        <w:t>(Model)</w:t>
      </w:r>
      <w:r w:rsidR="00A55404">
        <w:rPr>
          <w:rFonts w:ascii="Times New Roman" w:hAnsi="Times New Roman" w:cs="Times New Roman" w:hint="eastAsia"/>
          <w:sz w:val="21"/>
          <w:szCs w:val="21"/>
          <w:lang w:eastAsia="zh-CN"/>
        </w:rPr>
        <w:t>导入</w:t>
      </w:r>
      <w:r w:rsidR="00A55404">
        <w:rPr>
          <w:rFonts w:ascii="Times New Roman" w:hAnsi="Times New Roman" w:cs="Times New Roman" w:hint="eastAsia"/>
          <w:sz w:val="21"/>
          <w:szCs w:val="21"/>
          <w:lang w:eastAsia="zh-CN"/>
        </w:rPr>
        <w:t>(</w:t>
      </w:r>
      <w:r w:rsidR="00A55404">
        <w:rPr>
          <w:rFonts w:ascii="Times New Roman" w:hAnsi="Times New Roman" w:cs="Times New Roman"/>
          <w:sz w:val="21"/>
          <w:szCs w:val="21"/>
          <w:lang w:eastAsia="zh-CN"/>
        </w:rPr>
        <w:t>Import)</w:t>
      </w:r>
      <w:r w:rsidR="00A55404">
        <w:rPr>
          <w:rFonts w:ascii="Times New Roman" w:hAnsi="Times New Roman" w:cs="Times New Roman" w:hint="eastAsia"/>
          <w:sz w:val="21"/>
          <w:szCs w:val="21"/>
          <w:lang w:eastAsia="zh-CN"/>
        </w:rPr>
        <w:t>到程序当中。</w:t>
      </w:r>
    </w:p>
    <w:p w14:paraId="096C7D50" w14:textId="5F34CEDB" w:rsidR="00A63683" w:rsidRDefault="0037282B" w:rsidP="00A63683">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但是模型的文件格式有很多种，每一种都会以它们自己的方式来导出模型数据，像是</w:t>
      </w:r>
      <w:proofErr w:type="spellStart"/>
      <w:r>
        <w:rPr>
          <w:rFonts w:ascii="Times New Roman" w:hAnsi="Times New Roman" w:cs="Times New Roman" w:hint="eastAsia"/>
          <w:sz w:val="21"/>
          <w:szCs w:val="21"/>
          <w:lang w:eastAsia="zh-CN"/>
        </w:rPr>
        <w:t>W</w:t>
      </w:r>
      <w:r>
        <w:rPr>
          <w:rFonts w:ascii="Times New Roman" w:hAnsi="Times New Roman" w:cs="Times New Roman"/>
          <w:sz w:val="21"/>
          <w:szCs w:val="21"/>
          <w:lang w:eastAsia="zh-CN"/>
        </w:rPr>
        <w:t>avefront</w:t>
      </w:r>
      <w:proofErr w:type="spellEnd"/>
      <w:r>
        <w:rPr>
          <w:rFonts w:ascii="Times New Roman" w:hAnsi="Times New Roman" w:cs="Times New Roman" w:hint="eastAsia"/>
          <w:sz w:val="21"/>
          <w:szCs w:val="21"/>
          <w:lang w:eastAsia="zh-CN"/>
        </w:rPr>
        <w:t>的</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obj</w:t>
      </w:r>
      <w:r>
        <w:rPr>
          <w:rFonts w:ascii="Times New Roman" w:hAnsi="Times New Roman" w:cs="Times New Roman" w:hint="eastAsia"/>
          <w:sz w:val="21"/>
          <w:szCs w:val="21"/>
          <w:lang w:eastAsia="zh-CN"/>
        </w:rPr>
        <w:t>这样的模型格式，只包含了模型数据以及材质信息，比如模型颜色和漫反射</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镜面光贴图。而以</w:t>
      </w:r>
      <w:r>
        <w:rPr>
          <w:rFonts w:ascii="Times New Roman" w:hAnsi="Times New Roman" w:cs="Times New Roman"/>
          <w:sz w:val="21"/>
          <w:szCs w:val="21"/>
          <w:lang w:eastAsia="zh-CN"/>
        </w:rPr>
        <w:t>XML</w:t>
      </w:r>
      <w:r>
        <w:rPr>
          <w:rFonts w:ascii="Times New Roman" w:hAnsi="Times New Roman" w:cs="Times New Roman" w:hint="eastAsia"/>
          <w:sz w:val="21"/>
          <w:szCs w:val="21"/>
          <w:lang w:eastAsia="zh-CN"/>
        </w:rPr>
        <w:t>为基础的</w:t>
      </w:r>
      <w:proofErr w:type="spellStart"/>
      <w:r>
        <w:rPr>
          <w:rFonts w:ascii="Times New Roman" w:hAnsi="Times New Roman" w:cs="Times New Roman" w:hint="eastAsia"/>
          <w:sz w:val="21"/>
          <w:szCs w:val="21"/>
          <w:lang w:eastAsia="zh-CN"/>
        </w:rPr>
        <w:t>C</w:t>
      </w:r>
      <w:r>
        <w:rPr>
          <w:rFonts w:ascii="Times New Roman" w:hAnsi="Times New Roman" w:cs="Times New Roman"/>
          <w:sz w:val="21"/>
          <w:szCs w:val="21"/>
          <w:lang w:eastAsia="zh-CN"/>
        </w:rPr>
        <w:t>ollada</w:t>
      </w:r>
      <w:proofErr w:type="spellEnd"/>
      <w:r>
        <w:rPr>
          <w:rFonts w:ascii="Times New Roman" w:hAnsi="Times New Roman" w:cs="Times New Roman" w:hint="eastAsia"/>
          <w:sz w:val="21"/>
          <w:szCs w:val="21"/>
          <w:lang w:eastAsia="zh-CN"/>
        </w:rPr>
        <w:t>文件格式则非常的丰富，包含模型、光照、多种材质、动画数据、摄像机、完整的场景信息等等。</w:t>
      </w:r>
      <w:r>
        <w:rPr>
          <w:rFonts w:ascii="Times New Roman" w:hAnsi="Times New Roman" w:cs="Times New Roman" w:hint="eastAsia"/>
          <w:sz w:val="21"/>
          <w:szCs w:val="21"/>
          <w:lang w:eastAsia="zh-CN"/>
        </w:rPr>
        <w:t>Waveform</w:t>
      </w:r>
      <w:r>
        <w:rPr>
          <w:rFonts w:ascii="Times New Roman" w:hAnsi="Times New Roman" w:cs="Times New Roman" w:hint="eastAsia"/>
          <w:sz w:val="21"/>
          <w:szCs w:val="21"/>
          <w:lang w:eastAsia="zh-CN"/>
        </w:rPr>
        <w:t>的</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obj</w:t>
      </w:r>
      <w:r>
        <w:rPr>
          <w:rFonts w:ascii="Times New Roman" w:hAnsi="Times New Roman" w:cs="Times New Roman" w:hint="eastAsia"/>
          <w:sz w:val="21"/>
          <w:szCs w:val="21"/>
          <w:lang w:eastAsia="zh-CN"/>
        </w:rPr>
        <w:t>格式通常被认为是一个易于解析的模型格式。总而言之，不同种类的文件格式有很多，它们之间通常并没有一个通用的结构。所以如果我们想从这些文件格式中导入模型的话，就必须要去对每一种需要导入的文件格式写一个导入器。</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库应运而生。</w:t>
      </w:r>
    </w:p>
    <w:p w14:paraId="5C83A6A6" w14:textId="483164BC" w:rsidR="00A63683" w:rsidRDefault="00A63683" w:rsidP="00A63683">
      <w:pPr>
        <w:spacing w:after="0" w:line="300" w:lineRule="auto"/>
        <w:ind w:firstLineChars="200" w:firstLine="420"/>
        <w:rPr>
          <w:rFonts w:ascii="Times New Roman" w:hAnsi="Times New Roman" w:cs="Times New Roman"/>
          <w:sz w:val="21"/>
          <w:szCs w:val="21"/>
          <w:lang w:eastAsia="zh-CN"/>
        </w:rPr>
      </w:pPr>
      <w:proofErr w:type="spellStart"/>
      <w:r>
        <w:rPr>
          <w:rFonts w:ascii="Times New Roman" w:hAnsi="Times New Roman" w:cs="Times New Roman"/>
          <w:sz w:val="21"/>
          <w:szCs w:val="21"/>
          <w:lang w:eastAsia="zh-CN"/>
        </w:rPr>
        <w:t>A</w:t>
      </w:r>
      <w:r>
        <w:rPr>
          <w:rFonts w:ascii="Times New Roman" w:hAnsi="Times New Roman" w:cs="Times New Roman" w:hint="eastAsia"/>
          <w:sz w:val="21"/>
          <w:szCs w:val="21"/>
          <w:lang w:eastAsia="zh-CN"/>
        </w:rPr>
        <w:t>ssimp</w:t>
      </w:r>
      <w:proofErr w:type="spellEnd"/>
      <w:r>
        <w:rPr>
          <w:rFonts w:ascii="Times New Roman" w:hAnsi="Times New Roman" w:cs="Times New Roman"/>
          <w:sz w:val="21"/>
          <w:szCs w:val="21"/>
          <w:lang w:eastAsia="zh-CN"/>
        </w:rPr>
        <w:t>(Open Asset Import Library</w:t>
      </w:r>
      <w:r>
        <w:rPr>
          <w:rFonts w:ascii="Times New Roman" w:hAnsi="Times New Roman" w:cs="Times New Roman" w:hint="eastAsia"/>
          <w:sz w:val="21"/>
          <w:szCs w:val="21"/>
          <w:lang w:eastAsia="zh-CN"/>
        </w:rPr>
        <w:t>，开放式资产导入库</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是一个非常流行的模型导入库，能够导入很多种不同模型的文件格式（也能导出部分格式）。</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会将所有的模型数据加载至</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的通用数据结构中。当</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加载完模型之后，程序就能够从</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的数据结构中提取所需要的所有数据。由于</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的数据结构保持不变，所以不论导入的是什么格式的文件，它都能够将我们需要的数据从这些文件格式中抽象出来。</w:t>
      </w:r>
    </w:p>
    <w:p w14:paraId="6DC92A9C" w14:textId="05133AD7" w:rsidR="00A63683" w:rsidRDefault="00A63683" w:rsidP="00A63683">
      <w:pPr>
        <w:spacing w:after="0" w:line="300" w:lineRule="auto"/>
        <w:ind w:firstLineChars="200" w:firstLine="420"/>
        <w:rPr>
          <w:rFonts w:ascii="Times New Roman" w:hAnsi="Times New Roman" w:cs="Times New Roman"/>
          <w:sz w:val="21"/>
          <w:szCs w:val="21"/>
          <w:lang w:eastAsia="zh-CN"/>
        </w:rPr>
      </w:pP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数据结构的简化模型如下：</w:t>
      </w:r>
    </w:p>
    <w:p w14:paraId="327284FF" w14:textId="3E874471" w:rsidR="00A63683" w:rsidRDefault="00A63683" w:rsidP="00645944">
      <w:pPr>
        <w:spacing w:after="0" w:line="300" w:lineRule="auto"/>
        <w:jc w:val="center"/>
        <w:rPr>
          <w:rFonts w:ascii="Times New Roman" w:hAnsi="Times New Roman" w:cs="Times New Roman"/>
          <w:sz w:val="21"/>
          <w:szCs w:val="21"/>
          <w:lang w:eastAsia="zh-CN"/>
        </w:rPr>
      </w:pPr>
      <w:r>
        <w:rPr>
          <w:noProof/>
        </w:rPr>
        <w:drawing>
          <wp:inline distT="0" distB="0" distL="0" distR="0" wp14:anchorId="73B74858" wp14:editId="32383FD3">
            <wp:extent cx="5937002" cy="3429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230" cy="3442993"/>
                    </a:xfrm>
                    <a:prstGeom prst="rect">
                      <a:avLst/>
                    </a:prstGeom>
                  </pic:spPr>
                </pic:pic>
              </a:graphicData>
            </a:graphic>
          </wp:inline>
        </w:drawing>
      </w:r>
    </w:p>
    <w:p w14:paraId="66598A60" w14:textId="36144267" w:rsidR="00A63683" w:rsidRDefault="00A63683" w:rsidP="00A63683">
      <w:pPr>
        <w:spacing w:after="0" w:line="300" w:lineRule="auto"/>
        <w:ind w:firstLineChars="200" w:firstLine="42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图</w:t>
      </w:r>
      <w:r w:rsidR="00404B29">
        <w:rPr>
          <w:rFonts w:ascii="Times New Roman" w:hAnsi="Times New Roman" w:cs="Times New Roman"/>
          <w:sz w:val="21"/>
          <w:szCs w:val="21"/>
          <w:lang w:eastAsia="zh-CN"/>
        </w:rPr>
        <w:t>2-1</w:t>
      </w:r>
      <w:r>
        <w:rPr>
          <w:rFonts w:ascii="Times New Roman" w:hAnsi="Times New Roman" w:cs="Times New Roman"/>
          <w:sz w:val="21"/>
          <w:szCs w:val="21"/>
          <w:lang w:eastAsia="zh-CN"/>
        </w:rPr>
        <w:t xml:space="preserve"> </w:t>
      </w:r>
      <w:r w:rsidR="00E21F9B">
        <w:rPr>
          <w:rFonts w:ascii="Times New Roman" w:hAnsi="Times New Roman" w:cs="Times New Roman"/>
          <w:sz w:val="21"/>
          <w:szCs w:val="21"/>
          <w:lang w:eastAsia="zh-CN"/>
        </w:rPr>
        <w:t xml:space="preserve"> </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的数据结构模型</w:t>
      </w:r>
    </w:p>
    <w:p w14:paraId="4D60DBCB" w14:textId="0455DD45" w:rsidR="00645944" w:rsidRDefault="00CE2E0F" w:rsidP="0064594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lastRenderedPageBreak/>
        <w:t>当使用</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导入一个模型时，通常会将整个模型</w:t>
      </w:r>
      <w:proofErr w:type="gramStart"/>
      <w:r>
        <w:rPr>
          <w:rFonts w:ascii="Times New Roman" w:hAnsi="Times New Roman" w:cs="Times New Roman" w:hint="eastAsia"/>
          <w:sz w:val="21"/>
          <w:szCs w:val="21"/>
          <w:lang w:eastAsia="zh-CN"/>
        </w:rPr>
        <w:t>加载进</w:t>
      </w:r>
      <w:proofErr w:type="gramEnd"/>
      <w:r>
        <w:rPr>
          <w:rFonts w:ascii="Times New Roman" w:hAnsi="Times New Roman" w:cs="Times New Roman" w:hint="eastAsia"/>
          <w:sz w:val="21"/>
          <w:szCs w:val="21"/>
          <w:lang w:eastAsia="zh-CN"/>
        </w:rPr>
        <w:t>一个场景</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Scene)</w:t>
      </w:r>
      <w:r>
        <w:rPr>
          <w:rFonts w:ascii="Times New Roman" w:hAnsi="Times New Roman" w:cs="Times New Roman" w:hint="eastAsia"/>
          <w:sz w:val="21"/>
          <w:szCs w:val="21"/>
          <w:lang w:eastAsia="zh-CN"/>
        </w:rPr>
        <w:t>对象中，它会包含导入的模型</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场景中的所有数据。</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会将场景载入为一系列的节点</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Node)</w:t>
      </w:r>
      <w:r>
        <w:rPr>
          <w:rFonts w:ascii="Times New Roman" w:hAnsi="Times New Roman" w:cs="Times New Roman" w:hint="eastAsia"/>
          <w:sz w:val="21"/>
          <w:szCs w:val="21"/>
          <w:lang w:eastAsia="zh-CN"/>
        </w:rPr>
        <w:t>，每个节点包含了场景对象中所储存数据的索引，每个节点都可以有任意数量的子节点。</w:t>
      </w:r>
    </w:p>
    <w:p w14:paraId="6D165437" w14:textId="37034289" w:rsidR="00CE2E0F" w:rsidRDefault="00CE2E0F" w:rsidP="00645944">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所以，首先要做的就是将一个物体加载到</w:t>
      </w:r>
      <w:r>
        <w:rPr>
          <w:rFonts w:ascii="Times New Roman" w:hAnsi="Times New Roman" w:cs="Times New Roman" w:hint="eastAsia"/>
          <w:sz w:val="21"/>
          <w:szCs w:val="21"/>
          <w:lang w:eastAsia="zh-CN"/>
        </w:rPr>
        <w:t>Scene</w:t>
      </w:r>
      <w:r>
        <w:rPr>
          <w:rFonts w:ascii="Times New Roman" w:hAnsi="Times New Roman" w:cs="Times New Roman" w:hint="eastAsia"/>
          <w:sz w:val="21"/>
          <w:szCs w:val="21"/>
          <w:lang w:eastAsia="zh-CN"/>
        </w:rPr>
        <w:t>对象中，遍历节点获取对应的</w:t>
      </w:r>
      <w:r>
        <w:rPr>
          <w:rFonts w:ascii="Times New Roman" w:hAnsi="Times New Roman" w:cs="Times New Roman" w:hint="eastAsia"/>
          <w:sz w:val="21"/>
          <w:szCs w:val="21"/>
          <w:lang w:eastAsia="zh-CN"/>
        </w:rPr>
        <w:t>Mesh</w:t>
      </w:r>
      <w:r>
        <w:rPr>
          <w:rFonts w:ascii="Times New Roman" w:hAnsi="Times New Roman" w:cs="Times New Roman" w:hint="eastAsia"/>
          <w:sz w:val="21"/>
          <w:szCs w:val="21"/>
          <w:lang w:eastAsia="zh-CN"/>
        </w:rPr>
        <w:t>对象（通过递归搜索每个节点的子节点），并处理每个</w:t>
      </w:r>
      <w:r>
        <w:rPr>
          <w:rFonts w:ascii="Times New Roman" w:hAnsi="Times New Roman" w:cs="Times New Roman" w:hint="eastAsia"/>
          <w:sz w:val="21"/>
          <w:szCs w:val="21"/>
          <w:lang w:eastAsia="zh-CN"/>
        </w:rPr>
        <w:t>Mesh</w:t>
      </w:r>
      <w:r>
        <w:rPr>
          <w:rFonts w:ascii="Times New Roman" w:hAnsi="Times New Roman" w:cs="Times New Roman" w:hint="eastAsia"/>
          <w:sz w:val="21"/>
          <w:szCs w:val="21"/>
          <w:lang w:eastAsia="zh-CN"/>
        </w:rPr>
        <w:t>对象来获取顶点数据、索引以及它的材质属性，</w:t>
      </w:r>
      <w:proofErr w:type="gramStart"/>
      <w:r>
        <w:rPr>
          <w:rFonts w:ascii="Times New Roman" w:hAnsi="Times New Roman" w:cs="Times New Roman" w:hint="eastAsia"/>
          <w:sz w:val="21"/>
          <w:szCs w:val="21"/>
          <w:lang w:eastAsia="zh-CN"/>
        </w:rPr>
        <w:t>生成第系列</w:t>
      </w:r>
      <w:proofErr w:type="gramEnd"/>
      <w:r>
        <w:rPr>
          <w:rFonts w:ascii="Times New Roman" w:hAnsi="Times New Roman" w:cs="Times New Roman" w:hint="eastAsia"/>
          <w:sz w:val="21"/>
          <w:szCs w:val="21"/>
          <w:lang w:eastAsia="zh-CN"/>
        </w:rPr>
        <w:t>的网格数据，以便进行后续操作。</w:t>
      </w:r>
    </w:p>
    <w:p w14:paraId="3A341D77" w14:textId="3049144B" w:rsidR="00EB08D0" w:rsidRPr="004F23A2" w:rsidRDefault="00EB08D0" w:rsidP="004F23A2">
      <w:pPr>
        <w:pStyle w:val="21"/>
        <w:spacing w:line="300" w:lineRule="auto"/>
        <w:ind w:left="720" w:hanging="720"/>
        <w:rPr>
          <w:bCs/>
          <w:szCs w:val="24"/>
          <w:lang w:eastAsia="zh-CN"/>
        </w:rPr>
      </w:pPr>
      <w:bookmarkStart w:id="2" w:name="_Hlk24841074"/>
      <w:r w:rsidRPr="004F23A2">
        <w:rPr>
          <w:rFonts w:hint="eastAsia"/>
          <w:bCs/>
          <w:szCs w:val="24"/>
          <w:lang w:eastAsia="zh-CN"/>
        </w:rPr>
        <w:t>2</w:t>
      </w:r>
      <w:r w:rsidRPr="004F23A2">
        <w:rPr>
          <w:bCs/>
          <w:szCs w:val="24"/>
          <w:lang w:eastAsia="zh-CN"/>
        </w:rPr>
        <w:t>.1.</w:t>
      </w:r>
      <w:r w:rsidR="002D2199">
        <w:rPr>
          <w:bCs/>
          <w:szCs w:val="24"/>
          <w:lang w:eastAsia="zh-CN"/>
        </w:rPr>
        <w:t>2</w:t>
      </w:r>
      <w:r w:rsidRPr="004F23A2">
        <w:rPr>
          <w:bCs/>
          <w:szCs w:val="24"/>
          <w:lang w:eastAsia="zh-CN"/>
        </w:rPr>
        <w:t xml:space="preserve"> </w:t>
      </w:r>
      <w:r w:rsidRPr="004F23A2">
        <w:rPr>
          <w:rFonts w:hint="eastAsia"/>
          <w:bCs/>
          <w:szCs w:val="24"/>
          <w:lang w:eastAsia="zh-CN"/>
        </w:rPr>
        <w:t>Model</w:t>
      </w:r>
    </w:p>
    <w:bookmarkEnd w:id="2"/>
    <w:p w14:paraId="0AE083C1" w14:textId="4A739B24" w:rsidR="00961341" w:rsidRDefault="00961341" w:rsidP="00961341">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Model</w:t>
      </w:r>
      <w:r>
        <w:rPr>
          <w:rFonts w:ascii="Times New Roman" w:hAnsi="Times New Roman" w:cs="Times New Roman" w:hint="eastAsia"/>
          <w:sz w:val="21"/>
          <w:szCs w:val="21"/>
          <w:lang w:eastAsia="zh-CN"/>
        </w:rPr>
        <w:t>应包含一个</w:t>
      </w:r>
      <w:r>
        <w:rPr>
          <w:rFonts w:ascii="Times New Roman" w:hAnsi="Times New Roman" w:cs="Times New Roman" w:hint="eastAsia"/>
          <w:sz w:val="21"/>
          <w:szCs w:val="21"/>
          <w:lang w:eastAsia="zh-CN"/>
        </w:rPr>
        <w:t>Mesh</w:t>
      </w:r>
      <w:r>
        <w:rPr>
          <w:rFonts w:ascii="Times New Roman" w:hAnsi="Times New Roman" w:cs="Times New Roman" w:hint="eastAsia"/>
          <w:sz w:val="21"/>
          <w:szCs w:val="21"/>
          <w:lang w:eastAsia="zh-CN"/>
        </w:rPr>
        <w:t>对象的</w:t>
      </w:r>
      <w:r>
        <w:rPr>
          <w:rFonts w:ascii="Times New Roman" w:hAnsi="Times New Roman" w:cs="Times New Roman" w:hint="eastAsia"/>
          <w:sz w:val="21"/>
          <w:szCs w:val="21"/>
          <w:lang w:eastAsia="zh-CN"/>
        </w:rPr>
        <w:t>vector</w:t>
      </w:r>
      <w:r>
        <w:rPr>
          <w:rFonts w:ascii="Times New Roman" w:hAnsi="Times New Roman" w:cs="Times New Roman" w:hint="eastAsia"/>
          <w:sz w:val="21"/>
          <w:szCs w:val="21"/>
          <w:lang w:eastAsia="zh-CN"/>
        </w:rPr>
        <w:t>，并且构造器需要一个文件路径。</w:t>
      </w:r>
      <w:r w:rsidR="00E40015">
        <w:rPr>
          <w:rFonts w:ascii="Times New Roman" w:hAnsi="Times New Roman" w:cs="Times New Roman" w:hint="eastAsia"/>
          <w:sz w:val="21"/>
          <w:szCs w:val="21"/>
          <w:lang w:eastAsia="zh-CN"/>
        </w:rPr>
        <w:t>在导入模型的过程中，首先调用的函数是</w:t>
      </w:r>
      <w:proofErr w:type="spellStart"/>
      <w:r w:rsidR="00E40015">
        <w:rPr>
          <w:rFonts w:ascii="Times New Roman" w:hAnsi="Times New Roman" w:cs="Times New Roman" w:hint="eastAsia"/>
          <w:sz w:val="21"/>
          <w:szCs w:val="21"/>
          <w:lang w:eastAsia="zh-CN"/>
        </w:rPr>
        <w:t>loadModel</w:t>
      </w:r>
      <w:proofErr w:type="spellEnd"/>
      <w:r w:rsidR="00E40015">
        <w:rPr>
          <w:rFonts w:ascii="Times New Roman" w:hAnsi="Times New Roman" w:cs="Times New Roman" w:hint="eastAsia"/>
          <w:sz w:val="21"/>
          <w:szCs w:val="21"/>
          <w:lang w:eastAsia="zh-CN"/>
        </w:rPr>
        <w:t>，它会直接从构造器中调用。在这个函数中，使用</w:t>
      </w:r>
      <w:proofErr w:type="spellStart"/>
      <w:r w:rsidR="00E40015">
        <w:rPr>
          <w:rFonts w:ascii="Times New Roman" w:hAnsi="Times New Roman" w:cs="Times New Roman" w:hint="eastAsia"/>
          <w:sz w:val="21"/>
          <w:szCs w:val="21"/>
          <w:lang w:eastAsia="zh-CN"/>
        </w:rPr>
        <w:t>Assimp</w:t>
      </w:r>
      <w:proofErr w:type="spellEnd"/>
      <w:r w:rsidR="00E40015">
        <w:rPr>
          <w:rFonts w:ascii="Times New Roman" w:hAnsi="Times New Roman" w:cs="Times New Roman" w:hint="eastAsia"/>
          <w:sz w:val="21"/>
          <w:szCs w:val="21"/>
          <w:lang w:eastAsia="zh-CN"/>
        </w:rPr>
        <w:t>来加载模型至</w:t>
      </w:r>
      <w:proofErr w:type="spellStart"/>
      <w:r w:rsidR="00E40015">
        <w:rPr>
          <w:rFonts w:ascii="Times New Roman" w:hAnsi="Times New Roman" w:cs="Times New Roman" w:hint="eastAsia"/>
          <w:sz w:val="21"/>
          <w:szCs w:val="21"/>
          <w:lang w:eastAsia="zh-CN"/>
        </w:rPr>
        <w:t>Assimp</w:t>
      </w:r>
      <w:proofErr w:type="spellEnd"/>
      <w:r w:rsidR="00E40015">
        <w:rPr>
          <w:rFonts w:ascii="Times New Roman" w:hAnsi="Times New Roman" w:cs="Times New Roman" w:hint="eastAsia"/>
          <w:sz w:val="21"/>
          <w:szCs w:val="21"/>
          <w:lang w:eastAsia="zh-CN"/>
        </w:rPr>
        <w:t>的一个</w:t>
      </w:r>
      <w:r w:rsidR="00E40015">
        <w:rPr>
          <w:rFonts w:ascii="Times New Roman" w:hAnsi="Times New Roman" w:cs="Times New Roman" w:hint="eastAsia"/>
          <w:sz w:val="21"/>
          <w:szCs w:val="21"/>
          <w:lang w:eastAsia="zh-CN"/>
        </w:rPr>
        <w:t>Scene</w:t>
      </w:r>
      <w:r w:rsidR="00E40015">
        <w:rPr>
          <w:rFonts w:ascii="Times New Roman" w:hAnsi="Times New Roman" w:cs="Times New Roman" w:hint="eastAsia"/>
          <w:sz w:val="21"/>
          <w:szCs w:val="21"/>
          <w:lang w:eastAsia="zh-CN"/>
        </w:rPr>
        <w:t>数据结构中。一旦有了这个对象，程序就能访问到加载后的模型中所有所需的数据了。</w:t>
      </w:r>
    </w:p>
    <w:p w14:paraId="50138D3E" w14:textId="7094495B" w:rsidR="00E40015" w:rsidRDefault="00E40015" w:rsidP="00E40015">
      <w:pPr>
        <w:spacing w:after="0" w:line="300" w:lineRule="auto"/>
        <w:jc w:val="center"/>
        <w:rPr>
          <w:rFonts w:ascii="Times New Roman" w:hAnsi="Times New Roman" w:cs="Times New Roman"/>
          <w:sz w:val="21"/>
          <w:szCs w:val="21"/>
          <w:lang w:eastAsia="zh-CN"/>
        </w:rPr>
      </w:pPr>
      <w:r>
        <w:rPr>
          <w:noProof/>
        </w:rPr>
        <w:drawing>
          <wp:inline distT="0" distB="0" distL="0" distR="0" wp14:anchorId="7D8CF824" wp14:editId="6449E26E">
            <wp:extent cx="5943600" cy="7772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061" cy="777431"/>
                    </a:xfrm>
                    <a:prstGeom prst="rect">
                      <a:avLst/>
                    </a:prstGeom>
                  </pic:spPr>
                </pic:pic>
              </a:graphicData>
            </a:graphic>
          </wp:inline>
        </w:drawing>
      </w:r>
    </w:p>
    <w:p w14:paraId="2A694FF2" w14:textId="0223BFD0" w:rsidR="00797580" w:rsidRDefault="00E40015" w:rsidP="005C138B">
      <w:pPr>
        <w:spacing w:after="0" w:line="300" w:lineRule="auto"/>
        <w:jc w:val="center"/>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图</w:t>
      </w:r>
      <w:r w:rsidR="00404B29">
        <w:rPr>
          <w:rFonts w:ascii="Times New Roman" w:hAnsi="Times New Roman" w:cs="Times New Roman" w:hint="eastAsia"/>
          <w:sz w:val="21"/>
          <w:szCs w:val="21"/>
          <w:lang w:eastAsia="zh-CN"/>
        </w:rPr>
        <w:t>2</w:t>
      </w:r>
      <w:r w:rsidR="00404B29">
        <w:rPr>
          <w:rFonts w:ascii="Times New Roman" w:hAnsi="Times New Roman" w:cs="Times New Roman"/>
          <w:sz w:val="21"/>
          <w:szCs w:val="21"/>
          <w:lang w:eastAsia="zh-CN"/>
        </w:rPr>
        <w:t>-</w:t>
      </w:r>
      <w:r>
        <w:rPr>
          <w:rFonts w:ascii="Times New Roman" w:hAnsi="Times New Roman" w:cs="Times New Roman" w:hint="eastAsia"/>
          <w:sz w:val="21"/>
          <w:szCs w:val="21"/>
          <w:lang w:eastAsia="zh-CN"/>
        </w:rPr>
        <w:t>5</w:t>
      </w:r>
      <w:r w:rsidR="00404B29">
        <w:rPr>
          <w:rFonts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加载模型代码</w:t>
      </w:r>
    </w:p>
    <w:p w14:paraId="30F3B206" w14:textId="07F628FE" w:rsidR="005C138B" w:rsidRDefault="007762FF" w:rsidP="005C138B">
      <w:pPr>
        <w:pStyle w:val="21"/>
        <w:spacing w:line="300" w:lineRule="auto"/>
        <w:rPr>
          <w:bCs/>
          <w:lang w:eastAsia="zh-CN"/>
        </w:rPr>
      </w:pPr>
      <w:r w:rsidRPr="004F23A2">
        <w:rPr>
          <w:bCs/>
          <w:lang w:eastAsia="zh-CN"/>
        </w:rPr>
        <w:t>2.</w:t>
      </w:r>
      <w:r w:rsidR="005C138B">
        <w:rPr>
          <w:bCs/>
          <w:lang w:eastAsia="zh-CN"/>
        </w:rPr>
        <w:t>2</w:t>
      </w:r>
      <w:r w:rsidRPr="004F23A2">
        <w:rPr>
          <w:bCs/>
          <w:lang w:eastAsia="zh-CN"/>
        </w:rPr>
        <w:t xml:space="preserve"> </w:t>
      </w:r>
      <w:r>
        <w:rPr>
          <w:rFonts w:hint="eastAsia"/>
          <w:bCs/>
          <w:lang w:eastAsia="zh-CN"/>
        </w:rPr>
        <w:t>Particle</w:t>
      </w:r>
    </w:p>
    <w:p w14:paraId="098F41DD" w14:textId="3BB68014" w:rsidR="00AE4D9C" w:rsidRPr="00AE4D9C" w:rsidRDefault="00AE4D9C" w:rsidP="00AE4D9C">
      <w:pPr>
        <w:pStyle w:val="21"/>
        <w:spacing w:line="300" w:lineRule="auto"/>
        <w:ind w:left="720" w:hanging="720"/>
        <w:rPr>
          <w:rFonts w:hint="eastAsia"/>
          <w:bCs/>
          <w:szCs w:val="24"/>
          <w:lang w:eastAsia="zh-CN"/>
        </w:rPr>
      </w:pPr>
      <w:r w:rsidRPr="004F23A2">
        <w:rPr>
          <w:rFonts w:hint="eastAsia"/>
          <w:bCs/>
          <w:szCs w:val="24"/>
          <w:lang w:eastAsia="zh-CN"/>
        </w:rPr>
        <w:t>2</w:t>
      </w:r>
      <w:r w:rsidRPr="004F23A2">
        <w:rPr>
          <w:bCs/>
          <w:szCs w:val="24"/>
          <w:lang w:eastAsia="zh-CN"/>
        </w:rPr>
        <w:t>.</w:t>
      </w:r>
      <w:r>
        <w:rPr>
          <w:bCs/>
          <w:szCs w:val="24"/>
          <w:lang w:eastAsia="zh-CN"/>
        </w:rPr>
        <w:t>2</w:t>
      </w:r>
      <w:r w:rsidRPr="004F23A2">
        <w:rPr>
          <w:bCs/>
          <w:szCs w:val="24"/>
          <w:lang w:eastAsia="zh-CN"/>
        </w:rPr>
        <w:t>.</w:t>
      </w:r>
      <w:r>
        <w:rPr>
          <w:bCs/>
          <w:szCs w:val="24"/>
          <w:lang w:eastAsia="zh-CN"/>
        </w:rPr>
        <w:t>1</w:t>
      </w:r>
      <w:r w:rsidRPr="004F23A2">
        <w:rPr>
          <w:bCs/>
          <w:szCs w:val="24"/>
          <w:lang w:eastAsia="zh-CN"/>
        </w:rPr>
        <w:t xml:space="preserve"> </w:t>
      </w:r>
      <w:r>
        <w:rPr>
          <w:rFonts w:hint="eastAsia"/>
          <w:bCs/>
          <w:szCs w:val="24"/>
          <w:lang w:eastAsia="zh-CN"/>
        </w:rPr>
        <w:t>Particle</w:t>
      </w:r>
      <w:r>
        <w:rPr>
          <w:rFonts w:hint="eastAsia"/>
          <w:bCs/>
          <w:szCs w:val="24"/>
          <w:lang w:eastAsia="zh-CN"/>
        </w:rPr>
        <w:t>的实现</w:t>
      </w:r>
    </w:p>
    <w:p w14:paraId="50429C5E" w14:textId="0461BB89" w:rsidR="007762FF" w:rsidRDefault="00CB11A5" w:rsidP="00797580">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P</w:t>
      </w:r>
      <w:r>
        <w:rPr>
          <w:rFonts w:ascii="Times New Roman" w:hAnsi="Times New Roman" w:cs="Times New Roman"/>
          <w:sz w:val="21"/>
          <w:szCs w:val="21"/>
          <w:lang w:eastAsia="zh-CN"/>
        </w:rPr>
        <w:t>article</w:t>
      </w:r>
      <w:r>
        <w:rPr>
          <w:rFonts w:ascii="Times New Roman" w:hAnsi="Times New Roman" w:cs="Times New Roman" w:hint="eastAsia"/>
          <w:sz w:val="21"/>
          <w:szCs w:val="21"/>
          <w:lang w:eastAsia="zh-CN"/>
        </w:rPr>
        <w:t>（粒子）从</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的角度来看，就是一个总是面向摄像机方向且通常包含一个大部分区域是透明的纹理的小四边形，其本身就是一个</w:t>
      </w:r>
      <w:r>
        <w:rPr>
          <w:rFonts w:ascii="Times New Roman" w:hAnsi="Times New Roman" w:cs="Times New Roman" w:hint="eastAsia"/>
          <w:sz w:val="21"/>
          <w:szCs w:val="21"/>
          <w:lang w:eastAsia="zh-CN"/>
        </w:rPr>
        <w:t>Sprite</w:t>
      </w:r>
      <w:r>
        <w:rPr>
          <w:rFonts w:ascii="Times New Roman" w:hAnsi="Times New Roman" w:cs="Times New Roman" w:hint="eastAsia"/>
          <w:sz w:val="21"/>
          <w:szCs w:val="21"/>
          <w:lang w:eastAsia="zh-CN"/>
        </w:rPr>
        <w:t>（精灵）。</w:t>
      </w:r>
    </w:p>
    <w:p w14:paraId="34643662" w14:textId="345D96ED" w:rsidR="00CB11A5" w:rsidRDefault="00CB11A5" w:rsidP="00797580">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要处理这些粒子，通常由一个叫做粒子发生器或粒子生成器的东西来完成。</w:t>
      </w:r>
      <w:r w:rsidR="00AD64CA">
        <w:rPr>
          <w:rFonts w:ascii="Times New Roman" w:hAnsi="Times New Roman" w:cs="Times New Roman" w:hint="eastAsia"/>
          <w:sz w:val="21"/>
          <w:szCs w:val="21"/>
          <w:lang w:eastAsia="zh-CN"/>
        </w:rPr>
        <w:t>粒子发生器持续不断地产生新的微粒并且旧的微粒随着时间逐渐消亡。</w:t>
      </w:r>
      <w:r w:rsidR="000761DA">
        <w:rPr>
          <w:rFonts w:ascii="Times New Roman" w:hAnsi="Times New Roman" w:cs="Times New Roman" w:hint="eastAsia"/>
          <w:sz w:val="21"/>
          <w:szCs w:val="21"/>
          <w:lang w:eastAsia="zh-CN"/>
        </w:rPr>
        <w:t>如果这个粒子发生器产生一个带着类似烟雾纹理的微粒，它的颜色亮度同时又随着与发生器距离的增加而变暗，那么就会产生出灼热的火焰的效果。</w:t>
      </w:r>
    </w:p>
    <w:p w14:paraId="0573CF5A" w14:textId="231E53EA" w:rsidR="000761DA" w:rsidRDefault="00BC2159" w:rsidP="00797580">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一个单一的微粒通常有一个生命值变量，并且从它产生开始就一直缓慢的减少。一旦它的生命值少于某个极限值（通常是</w:t>
      </w:r>
      <w:r>
        <w:rPr>
          <w:rFonts w:ascii="Times New Roman" w:hAnsi="Times New Roman" w:cs="Times New Roman" w:hint="eastAsia"/>
          <w:sz w:val="21"/>
          <w:szCs w:val="21"/>
          <w:lang w:eastAsia="zh-CN"/>
        </w:rPr>
        <w:t>0</w:t>
      </w:r>
      <w:r>
        <w:rPr>
          <w:rFonts w:ascii="Times New Roman" w:hAnsi="Times New Roman" w:cs="Times New Roman" w:hint="eastAsia"/>
          <w:sz w:val="21"/>
          <w:szCs w:val="21"/>
          <w:lang w:eastAsia="zh-CN"/>
        </w:rPr>
        <w:t>），程序就会杀掉这个粒子，这样下一个粒子产生时就可以让它来替换那个被杀掉的粒子。</w:t>
      </w:r>
      <w:r w:rsidR="002663F8">
        <w:rPr>
          <w:rFonts w:ascii="Times New Roman" w:hAnsi="Times New Roman" w:cs="Times New Roman" w:hint="eastAsia"/>
          <w:sz w:val="21"/>
          <w:szCs w:val="21"/>
          <w:lang w:eastAsia="zh-CN"/>
        </w:rPr>
        <w:t>一个粒子发生器控制它产生的所有粒子并且根据它们的属性来改变它们的行为，通常具以下属性：</w:t>
      </w:r>
    </w:p>
    <w:p w14:paraId="165C7A26" w14:textId="2EA6D4D3" w:rsidR="00F345FB" w:rsidRDefault="002663F8" w:rsidP="003A407D">
      <w:pPr>
        <w:spacing w:after="0" w:line="300" w:lineRule="auto"/>
        <w:ind w:firstLineChars="200" w:firstLine="440"/>
        <w:jc w:val="center"/>
        <w:rPr>
          <w:rFonts w:ascii="Times New Roman" w:hAnsi="Times New Roman" w:cs="Times New Roman"/>
          <w:sz w:val="21"/>
          <w:szCs w:val="21"/>
          <w:lang w:eastAsia="zh-CN"/>
        </w:rPr>
      </w:pPr>
      <w:r>
        <w:rPr>
          <w:noProof/>
        </w:rPr>
        <w:drawing>
          <wp:inline distT="0" distB="0" distL="0" distR="0" wp14:anchorId="1EA90383" wp14:editId="6E42BD85">
            <wp:extent cx="4568893" cy="1272540"/>
            <wp:effectExtent l="0" t="0" r="317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841" cy="1326559"/>
                    </a:xfrm>
                    <a:prstGeom prst="rect">
                      <a:avLst/>
                    </a:prstGeom>
                  </pic:spPr>
                </pic:pic>
              </a:graphicData>
            </a:graphic>
          </wp:inline>
        </w:drawing>
      </w:r>
    </w:p>
    <w:p w14:paraId="10D28151" w14:textId="11E6F765" w:rsidR="007774C6" w:rsidRDefault="002663F8" w:rsidP="007774C6">
      <w:pPr>
        <w:spacing w:after="0" w:line="300" w:lineRule="auto"/>
        <w:ind w:firstLineChars="200" w:firstLine="42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图</w:t>
      </w:r>
      <w:r w:rsidR="00404B29">
        <w:rPr>
          <w:rFonts w:ascii="Times New Roman" w:hAnsi="Times New Roman" w:cs="Times New Roman" w:hint="eastAsia"/>
          <w:sz w:val="21"/>
          <w:szCs w:val="21"/>
          <w:lang w:eastAsia="zh-CN"/>
        </w:rPr>
        <w:t>2</w:t>
      </w:r>
      <w:r w:rsidR="00404B29">
        <w:rPr>
          <w:rFonts w:ascii="Times New Roman" w:hAnsi="Times New Roman" w:cs="Times New Roman"/>
          <w:sz w:val="21"/>
          <w:szCs w:val="21"/>
          <w:lang w:eastAsia="zh-CN"/>
        </w:rPr>
        <w:t>-</w:t>
      </w:r>
      <w:r w:rsidR="005846E8">
        <w:rPr>
          <w:rFonts w:ascii="Times New Roman" w:hAnsi="Times New Roman" w:cs="Times New Roman"/>
          <w:sz w:val="21"/>
          <w:szCs w:val="21"/>
          <w:lang w:eastAsia="zh-CN"/>
        </w:rPr>
        <w:t>6</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粒子发生器属性</w:t>
      </w:r>
    </w:p>
    <w:p w14:paraId="7C375301" w14:textId="698ECB84" w:rsidR="005C138B" w:rsidRDefault="000844DC" w:rsidP="005C138B">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lastRenderedPageBreak/>
        <w:t>以下图</w:t>
      </w:r>
      <w:r w:rsidRPr="000844DC">
        <w:rPr>
          <w:rFonts w:ascii="Times New Roman" w:hAnsi="Times New Roman" w:cs="Times New Roman" w:hint="eastAsia"/>
          <w:sz w:val="21"/>
          <w:szCs w:val="21"/>
          <w:lang w:eastAsia="zh-CN"/>
        </w:rPr>
        <w:t>火焰</w:t>
      </w:r>
      <w:r>
        <w:rPr>
          <w:rFonts w:ascii="Times New Roman" w:hAnsi="Times New Roman" w:cs="Times New Roman" w:hint="eastAsia"/>
          <w:sz w:val="21"/>
          <w:szCs w:val="21"/>
          <w:lang w:eastAsia="zh-CN"/>
        </w:rPr>
        <w:t>的粒子系统为例，</w:t>
      </w:r>
      <w:r w:rsidRPr="000844DC">
        <w:rPr>
          <w:rFonts w:ascii="Times New Roman" w:hAnsi="Times New Roman" w:cs="Times New Roman" w:hint="eastAsia"/>
          <w:sz w:val="21"/>
          <w:szCs w:val="21"/>
          <w:lang w:eastAsia="zh-CN"/>
        </w:rPr>
        <w:t>粒子发射器可能在靠近发射器的地方产生一个粒子</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并且有一个向上的速度</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这样每个粒子都是朝着正</w:t>
      </w:r>
      <w:r>
        <w:rPr>
          <w:rFonts w:ascii="Times New Roman" w:hAnsi="Times New Roman" w:cs="Times New Roman" w:hint="eastAsia"/>
          <w:sz w:val="21"/>
          <w:szCs w:val="21"/>
          <w:lang w:eastAsia="zh-CN"/>
        </w:rPr>
        <w:t>y</w:t>
      </w:r>
      <w:r w:rsidRPr="000844DC">
        <w:rPr>
          <w:rFonts w:ascii="Times New Roman" w:hAnsi="Times New Roman" w:cs="Times New Roman" w:hint="eastAsia"/>
          <w:sz w:val="21"/>
          <w:szCs w:val="21"/>
          <w:lang w:eastAsia="zh-CN"/>
        </w:rPr>
        <w:t>轴方向移动</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那似乎有</w:t>
      </w:r>
      <w:r w:rsidRPr="000844DC">
        <w:rPr>
          <w:rFonts w:ascii="Times New Roman" w:hAnsi="Times New Roman" w:cs="Times New Roman" w:hint="eastAsia"/>
          <w:sz w:val="21"/>
          <w:szCs w:val="21"/>
          <w:lang w:eastAsia="zh-CN"/>
        </w:rPr>
        <w:t>3</w:t>
      </w:r>
      <w:r w:rsidRPr="000844DC">
        <w:rPr>
          <w:rFonts w:ascii="Times New Roman" w:hAnsi="Times New Roman" w:cs="Times New Roman" w:hint="eastAsia"/>
          <w:sz w:val="21"/>
          <w:szCs w:val="21"/>
          <w:lang w:eastAsia="zh-CN"/>
        </w:rPr>
        <w:t>个不同区域</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只是相比其他的区域给了某个区域内的粒子更快的速度</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我们也可以看到</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y</w:t>
      </w:r>
      <w:r w:rsidRPr="000844DC">
        <w:rPr>
          <w:rFonts w:ascii="Times New Roman" w:hAnsi="Times New Roman" w:cs="Times New Roman" w:hint="eastAsia"/>
          <w:sz w:val="21"/>
          <w:szCs w:val="21"/>
          <w:lang w:eastAsia="zh-CN"/>
        </w:rPr>
        <w:t>轴方向越高的粒子</w:t>
      </w:r>
      <w:r w:rsidRPr="000844DC">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它们的黄色或者说亮度就越低</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一旦某个粒子到达某个高度的时候</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它的生命值就会耗尽然后被杀掉</w:t>
      </w:r>
      <w:r>
        <w:rPr>
          <w:rFonts w:ascii="Times New Roman" w:hAnsi="Times New Roman" w:cs="Times New Roman" w:hint="eastAsia"/>
          <w:sz w:val="21"/>
          <w:szCs w:val="21"/>
          <w:lang w:eastAsia="zh-CN"/>
        </w:rPr>
        <w:t>，</w:t>
      </w:r>
      <w:r w:rsidRPr="000844DC">
        <w:rPr>
          <w:rFonts w:ascii="Times New Roman" w:hAnsi="Times New Roman" w:cs="Times New Roman" w:hint="eastAsia"/>
          <w:sz w:val="21"/>
          <w:szCs w:val="21"/>
          <w:lang w:eastAsia="zh-CN"/>
        </w:rPr>
        <w:t>绝不可能直冲云霄</w:t>
      </w:r>
      <w:r>
        <w:rPr>
          <w:rFonts w:ascii="Times New Roman" w:hAnsi="Times New Roman" w:cs="Times New Roman" w:hint="eastAsia"/>
          <w:sz w:val="21"/>
          <w:szCs w:val="21"/>
          <w:lang w:eastAsia="zh-CN"/>
        </w:rPr>
        <w:t>。</w:t>
      </w:r>
    </w:p>
    <w:p w14:paraId="526C5C6C" w14:textId="77777777" w:rsidR="000844DC" w:rsidRDefault="000844DC" w:rsidP="000844DC">
      <w:pPr>
        <w:spacing w:after="0" w:line="300" w:lineRule="auto"/>
        <w:ind w:firstLineChars="200" w:firstLine="440"/>
        <w:jc w:val="center"/>
        <w:rPr>
          <w:rFonts w:ascii="Times New Roman" w:hAnsi="Times New Roman" w:cs="Times New Roman"/>
          <w:sz w:val="21"/>
          <w:szCs w:val="21"/>
          <w:lang w:eastAsia="zh-CN"/>
        </w:rPr>
      </w:pPr>
      <w:r>
        <w:rPr>
          <w:noProof/>
        </w:rPr>
        <w:drawing>
          <wp:inline distT="0" distB="0" distL="0" distR="0" wp14:anchorId="2242256D" wp14:editId="308F2E52">
            <wp:extent cx="3542281" cy="2964180"/>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073" cy="2968190"/>
                    </a:xfrm>
                    <a:prstGeom prst="rect">
                      <a:avLst/>
                    </a:prstGeom>
                  </pic:spPr>
                </pic:pic>
              </a:graphicData>
            </a:graphic>
          </wp:inline>
        </w:drawing>
      </w:r>
    </w:p>
    <w:p w14:paraId="22228B2E" w14:textId="71E90D51" w:rsidR="000844DC" w:rsidRDefault="000844DC" w:rsidP="000844DC">
      <w:pPr>
        <w:spacing w:after="0" w:line="300" w:lineRule="auto"/>
        <w:ind w:firstLineChars="200" w:firstLine="420"/>
        <w:jc w:val="center"/>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图</w:t>
      </w:r>
      <w:r w:rsidR="00404B29">
        <w:rPr>
          <w:rFonts w:ascii="Times New Roman" w:hAnsi="Times New Roman" w:cs="Times New Roman" w:hint="eastAsia"/>
          <w:sz w:val="21"/>
          <w:szCs w:val="21"/>
          <w:lang w:eastAsia="zh-CN"/>
        </w:rPr>
        <w:t>2</w:t>
      </w:r>
      <w:r w:rsidR="00404B29">
        <w:rPr>
          <w:rFonts w:ascii="Times New Roman" w:hAnsi="Times New Roman" w:cs="Times New Roman"/>
          <w:sz w:val="21"/>
          <w:szCs w:val="21"/>
          <w:lang w:eastAsia="zh-CN"/>
        </w:rPr>
        <w:t>-</w:t>
      </w:r>
      <w:r>
        <w:rPr>
          <w:rFonts w:ascii="Times New Roman" w:hAnsi="Times New Roman" w:cs="Times New Roman"/>
          <w:sz w:val="21"/>
          <w:szCs w:val="21"/>
          <w:lang w:eastAsia="zh-CN"/>
        </w:rPr>
        <w:t xml:space="preserve">7  </w:t>
      </w:r>
      <w:r>
        <w:rPr>
          <w:rFonts w:ascii="Times New Roman" w:hAnsi="Times New Roman" w:cs="Times New Roman" w:hint="eastAsia"/>
          <w:sz w:val="21"/>
          <w:szCs w:val="21"/>
          <w:lang w:eastAsia="zh-CN"/>
        </w:rPr>
        <w:t>粒子系统火焰效果</w:t>
      </w:r>
    </w:p>
    <w:p w14:paraId="0447D2BD" w14:textId="2FF628A3" w:rsidR="000844DC" w:rsidRDefault="00965524" w:rsidP="005C138B">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我们利用这样的系统，就可以创造出有趣的效果比如火焰、青烟、烟雾、魔法效果和炮火残渣等。</w:t>
      </w:r>
    </w:p>
    <w:p w14:paraId="09F77F34" w14:textId="0019F1DB"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粒子系统</w:t>
      </w:r>
      <w:r w:rsidRPr="006B00EC">
        <w:rPr>
          <w:rFonts w:ascii="Times New Roman" w:hAnsi="Times New Roman" w:cs="Times New Roman" w:hint="eastAsia"/>
          <w:sz w:val="21"/>
          <w:szCs w:val="21"/>
          <w:lang w:eastAsia="zh-CN"/>
        </w:rPr>
        <w:t xml:space="preserve"> (particle system) </w:t>
      </w:r>
      <w:r w:rsidRPr="006B00EC">
        <w:rPr>
          <w:rFonts w:ascii="Times New Roman" w:hAnsi="Times New Roman" w:cs="Times New Roman" w:hint="eastAsia"/>
          <w:sz w:val="21"/>
          <w:szCs w:val="21"/>
          <w:lang w:eastAsia="zh-CN"/>
        </w:rPr>
        <w:t>是迄今为止被认为模拟不规则模糊物体最为成功的一种图形生成算法。粒子系统采用了一套完全不同于以往造型、绘制系统的方法来构造、绘制景物</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它并不是一个简单的静态模型</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而是一种过程计算模型。如果存在有效的物理或生理模型</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物体的行为建模将变得十分简单</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只要实现当前的几何模型即可。</w:t>
      </w:r>
    </w:p>
    <w:p w14:paraId="4B9DEA91" w14:textId="7E601674"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一个粒子系统由许多个称为粒子的简单体素构成</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每个粒子均具有形状、大小、位置、颜色、透明度、运动速度、运动方向、生命周期等属性</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而一个粒子究竟有什么样的属性</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主要取决于粒子系统用来模拟什么。粒子系统是不断进化的</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是动态变化的</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随着时间的推移</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系统中不断有新粒子的加入</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旧粒子的死亡</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系统中“存活”的粒子其位置及生命值亦随时间变化而变化</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其正常运行的关键是确定粒子的初始属性、粒子的变化规律和绘制等因素。粒子系统的这些属性与变化规律的可控性使粒子系统可以用来模拟许多动态自然景象</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如雨、雪、烟、云、火焰等</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w:t>
      </w:r>
    </w:p>
    <w:p w14:paraId="24754B78" w14:textId="474A4D50"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在粒子生命期的每一刻</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都要完成以下五步工作</w:t>
      </w:r>
      <w:r w:rsidRPr="006B00EC">
        <w:rPr>
          <w:rFonts w:ascii="Times New Roman" w:hAnsi="Times New Roman" w:cs="Times New Roman" w:hint="eastAsia"/>
          <w:sz w:val="21"/>
          <w:szCs w:val="21"/>
          <w:lang w:eastAsia="zh-CN"/>
        </w:rPr>
        <w:t>:</w:t>
      </w:r>
    </w:p>
    <w:p w14:paraId="35C4BF3D" w14:textId="0884D034"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 xml:space="preserve">1) </w:t>
      </w:r>
      <w:r w:rsidRPr="006B00EC">
        <w:rPr>
          <w:rFonts w:ascii="Times New Roman" w:hAnsi="Times New Roman" w:cs="Times New Roman" w:hint="eastAsia"/>
          <w:sz w:val="21"/>
          <w:szCs w:val="21"/>
          <w:lang w:eastAsia="zh-CN"/>
        </w:rPr>
        <w:t>粒子</w:t>
      </w:r>
      <w:proofErr w:type="gramStart"/>
      <w:r w:rsidRPr="006B00EC">
        <w:rPr>
          <w:rFonts w:ascii="Times New Roman" w:hAnsi="Times New Roman" w:cs="Times New Roman" w:hint="eastAsia"/>
          <w:sz w:val="21"/>
          <w:szCs w:val="21"/>
          <w:lang w:eastAsia="zh-CN"/>
        </w:rPr>
        <w:t>源产生</w:t>
      </w:r>
      <w:proofErr w:type="gramEnd"/>
      <w:r w:rsidRPr="006B00EC">
        <w:rPr>
          <w:rFonts w:ascii="Times New Roman" w:hAnsi="Times New Roman" w:cs="Times New Roman" w:hint="eastAsia"/>
          <w:sz w:val="21"/>
          <w:szCs w:val="21"/>
          <w:lang w:eastAsia="zh-CN"/>
        </w:rPr>
        <w:t>新粒子并赋予粒子属性后加入系统中。</w:t>
      </w:r>
    </w:p>
    <w:p w14:paraId="2F40CE6A" w14:textId="6A342212"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 xml:space="preserve">2) </w:t>
      </w:r>
      <w:r w:rsidRPr="006B00EC">
        <w:rPr>
          <w:rFonts w:ascii="Times New Roman" w:hAnsi="Times New Roman" w:cs="Times New Roman" w:hint="eastAsia"/>
          <w:sz w:val="21"/>
          <w:szCs w:val="21"/>
          <w:lang w:eastAsia="zh-CN"/>
        </w:rPr>
        <w:t>根据粒子的动态属性对粒子进行移动和变换</w:t>
      </w:r>
      <w:r w:rsidRPr="006B00EC">
        <w:rPr>
          <w:rFonts w:ascii="Times New Roman" w:hAnsi="Times New Roman" w:cs="Times New Roman" w:hint="eastAsia"/>
          <w:sz w:val="21"/>
          <w:szCs w:val="21"/>
          <w:lang w:eastAsia="zh-CN"/>
        </w:rPr>
        <w:t xml:space="preserve">, </w:t>
      </w:r>
      <w:r w:rsidRPr="006B00EC">
        <w:rPr>
          <w:rFonts w:ascii="Times New Roman" w:hAnsi="Times New Roman" w:cs="Times New Roman" w:hint="eastAsia"/>
          <w:sz w:val="21"/>
          <w:szCs w:val="21"/>
          <w:lang w:eastAsia="zh-CN"/>
        </w:rPr>
        <w:t>同时更新粒子属性。</w:t>
      </w:r>
    </w:p>
    <w:p w14:paraId="5B1CC101" w14:textId="6D0BFBCE"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 xml:space="preserve">3) </w:t>
      </w:r>
      <w:r w:rsidRPr="006B00EC">
        <w:rPr>
          <w:rFonts w:ascii="Times New Roman" w:hAnsi="Times New Roman" w:cs="Times New Roman" w:hint="eastAsia"/>
          <w:sz w:val="21"/>
          <w:szCs w:val="21"/>
          <w:lang w:eastAsia="zh-CN"/>
        </w:rPr>
        <w:t>判断粒子的生命值。</w:t>
      </w:r>
    </w:p>
    <w:p w14:paraId="227347D2" w14:textId="7FC803EB" w:rsidR="006B00EC" w:rsidRPr="006B00EC" w:rsidRDefault="006B00EC" w:rsidP="008E1891">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 xml:space="preserve">4) </w:t>
      </w:r>
      <w:r w:rsidRPr="006B00EC">
        <w:rPr>
          <w:rFonts w:ascii="Times New Roman" w:hAnsi="Times New Roman" w:cs="Times New Roman" w:hint="eastAsia"/>
          <w:sz w:val="21"/>
          <w:szCs w:val="21"/>
          <w:lang w:eastAsia="zh-CN"/>
        </w:rPr>
        <w:t>删除那些已经超过其生命周期的粒子。</w:t>
      </w:r>
    </w:p>
    <w:p w14:paraId="1181B163" w14:textId="3B97018E" w:rsidR="006B00EC" w:rsidRPr="006B00EC" w:rsidRDefault="006B00EC" w:rsidP="006B00EC">
      <w:pPr>
        <w:spacing w:after="0" w:line="300" w:lineRule="auto"/>
        <w:ind w:firstLineChars="200" w:firstLine="420"/>
        <w:rPr>
          <w:rFonts w:ascii="Times New Roman" w:hAnsi="Times New Roman" w:cs="Times New Roman" w:hint="eastAsia"/>
          <w:sz w:val="21"/>
          <w:szCs w:val="21"/>
          <w:lang w:eastAsia="zh-CN"/>
        </w:rPr>
      </w:pPr>
      <w:r w:rsidRPr="006B00EC">
        <w:rPr>
          <w:rFonts w:ascii="Times New Roman" w:hAnsi="Times New Roman" w:cs="Times New Roman" w:hint="eastAsia"/>
          <w:sz w:val="21"/>
          <w:szCs w:val="21"/>
          <w:lang w:eastAsia="zh-CN"/>
        </w:rPr>
        <w:t xml:space="preserve">5) </w:t>
      </w:r>
      <w:r w:rsidRPr="006B00EC">
        <w:rPr>
          <w:rFonts w:ascii="Times New Roman" w:hAnsi="Times New Roman" w:cs="Times New Roman" w:hint="eastAsia"/>
          <w:sz w:val="21"/>
          <w:szCs w:val="21"/>
          <w:lang w:eastAsia="zh-CN"/>
        </w:rPr>
        <w:t>绘制并显示由有生命的粒子组成的图形。</w:t>
      </w:r>
    </w:p>
    <w:p w14:paraId="635C5E33" w14:textId="18BD2291" w:rsidR="00AE4D9C" w:rsidRPr="004F23A2" w:rsidRDefault="00AE4D9C" w:rsidP="00AE4D9C">
      <w:pPr>
        <w:pStyle w:val="21"/>
        <w:spacing w:line="300" w:lineRule="auto"/>
        <w:ind w:left="720" w:hanging="720"/>
        <w:rPr>
          <w:rFonts w:hint="eastAsia"/>
          <w:bCs/>
          <w:szCs w:val="24"/>
          <w:lang w:eastAsia="zh-CN"/>
        </w:rPr>
      </w:pPr>
      <w:r w:rsidRPr="004F23A2">
        <w:rPr>
          <w:rFonts w:hint="eastAsia"/>
          <w:bCs/>
          <w:szCs w:val="24"/>
          <w:lang w:eastAsia="zh-CN"/>
        </w:rPr>
        <w:lastRenderedPageBreak/>
        <w:t>2</w:t>
      </w:r>
      <w:r w:rsidRPr="004F23A2">
        <w:rPr>
          <w:bCs/>
          <w:szCs w:val="24"/>
          <w:lang w:eastAsia="zh-CN"/>
        </w:rPr>
        <w:t>.</w:t>
      </w:r>
      <w:r>
        <w:rPr>
          <w:bCs/>
          <w:szCs w:val="24"/>
          <w:lang w:eastAsia="zh-CN"/>
        </w:rPr>
        <w:t>2</w:t>
      </w:r>
      <w:r w:rsidRPr="004F23A2">
        <w:rPr>
          <w:bCs/>
          <w:szCs w:val="24"/>
          <w:lang w:eastAsia="zh-CN"/>
        </w:rPr>
        <w:t xml:space="preserve">.2 </w:t>
      </w:r>
      <w:r>
        <w:rPr>
          <w:rFonts w:hint="eastAsia"/>
          <w:bCs/>
          <w:szCs w:val="24"/>
          <w:lang w:eastAsia="zh-CN"/>
        </w:rPr>
        <w:t>变换反馈</w:t>
      </w:r>
      <w:r>
        <w:rPr>
          <w:rFonts w:hint="eastAsia"/>
          <w:bCs/>
          <w:szCs w:val="24"/>
          <w:lang w:eastAsia="zh-CN"/>
        </w:rPr>
        <w:t>(</w:t>
      </w:r>
      <w:r>
        <w:rPr>
          <w:bCs/>
          <w:szCs w:val="24"/>
          <w:lang w:eastAsia="zh-CN"/>
        </w:rPr>
        <w:t>Transform Feedback)</w:t>
      </w:r>
    </w:p>
    <w:p w14:paraId="4CCB7B38" w14:textId="1DDD544C" w:rsidR="000844DC" w:rsidRDefault="00F33FFB" w:rsidP="008C6B22">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变换反馈是实现粒子系统常用的方法之一。在这种方法中，我们不用描述粒子运动的方程式来更新粒子的位置，而采用一种基于每个时间所涉及的力来逐步地求解运动方程进而渲染出粒子。一个最常用的方法就是欧拉方法。此种方法将位置、</w:t>
      </w:r>
      <w:r>
        <w:rPr>
          <w:rFonts w:ascii="Times New Roman" w:hAnsi="Times New Roman" w:cs="Times New Roman" w:hint="eastAsia"/>
          <w:sz w:val="21"/>
          <w:szCs w:val="21"/>
          <w:lang w:eastAsia="zh-CN"/>
        </w:rPr>
        <w:t>t</w:t>
      </w:r>
      <w:r>
        <w:rPr>
          <w:rFonts w:ascii="Times New Roman" w:hAnsi="Times New Roman" w:cs="Times New Roman" w:hint="eastAsia"/>
          <w:sz w:val="21"/>
          <w:szCs w:val="21"/>
          <w:lang w:eastAsia="zh-CN"/>
        </w:rPr>
        <w:t>时刻的瞬时速度基于上一时刻的位置、速度和加速度混合在了一起</w:t>
      </w:r>
      <w:r w:rsidR="000249D1">
        <w:rPr>
          <w:rFonts w:ascii="Times New Roman" w:hAnsi="Times New Roman" w:cs="Times New Roman" w:hint="eastAsia"/>
          <w:sz w:val="21"/>
          <w:szCs w:val="21"/>
          <w:lang w:eastAsia="zh-CN"/>
        </w:rPr>
        <w:t>。</w:t>
      </w:r>
    </w:p>
    <w:p w14:paraId="172ECABD" w14:textId="4EF7AAE5" w:rsidR="008C6B22" w:rsidRDefault="008C6B22" w:rsidP="000249D1">
      <w:pPr>
        <w:spacing w:after="0" w:line="300" w:lineRule="auto"/>
        <w:ind w:firstLineChars="200" w:firstLine="420"/>
        <w:jc w:val="right"/>
      </w:pPr>
      <m:oMath>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n+1</m:t>
            </m:r>
          </m:sub>
        </m:sSub>
        <m:r>
          <w:rPr>
            <w:rFonts w:ascii="Cambria Math" w:hAnsi="Cambria Math" w:cs="Times New Roman"/>
            <w:sz w:val="21"/>
            <w:szCs w:val="21"/>
            <w:lang w:eastAsia="zh-CN"/>
          </w:rPr>
          <m:t>=</m:t>
        </m:r>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P</m:t>
            </m:r>
          </m:e>
          <m:sub>
            <m:r>
              <w:rPr>
                <w:rFonts w:ascii="Cambria Math" w:hAnsi="Cambria Math" w:cs="Times New Roman"/>
                <w:sz w:val="21"/>
                <w:szCs w:val="21"/>
                <w:lang w:eastAsia="zh-CN"/>
              </w:rPr>
              <m:t>n</m:t>
            </m:r>
          </m:sub>
        </m:sSub>
        <m:r>
          <w:rPr>
            <w:rFonts w:ascii="Cambria Math" w:hAnsi="Cambria Math" w:cs="Times New Roman"/>
            <w:sz w:val="21"/>
            <w:szCs w:val="21"/>
            <w:lang w:eastAsia="zh-CN"/>
          </w:rPr>
          <m:t>+</m:t>
        </m:r>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v</m:t>
            </m:r>
          </m:e>
          <m:sub>
            <m:r>
              <w:rPr>
                <w:rFonts w:ascii="Cambria Math" w:hAnsi="Cambria Math" w:cs="Times New Roman"/>
                <w:sz w:val="21"/>
                <w:szCs w:val="21"/>
                <w:lang w:eastAsia="zh-CN"/>
              </w:rPr>
              <m:t>n</m:t>
            </m:r>
          </m:sub>
        </m:sSub>
        <m:r>
          <w:rPr>
            <w:rFonts w:ascii="Cambria Math" w:hAnsi="Cambria Math" w:cs="Times New Roman"/>
            <w:sz w:val="21"/>
            <w:szCs w:val="21"/>
            <w:lang w:eastAsia="zh-CN"/>
          </w:rPr>
          <m:t>h</m:t>
        </m:r>
      </m:oMath>
      <w:r w:rsidR="000249D1">
        <w:rPr>
          <w:rFonts w:hint="eastAsia"/>
          <w:sz w:val="21"/>
          <w:szCs w:val="21"/>
          <w:lang w:eastAsia="zh-CN"/>
        </w:rPr>
        <w:t xml:space="preserve"> </w:t>
      </w:r>
      <w:r w:rsidR="000249D1">
        <w:rPr>
          <w:sz w:val="21"/>
          <w:szCs w:val="21"/>
          <w:lang w:eastAsia="zh-CN"/>
        </w:rPr>
        <w:t xml:space="preserve">                                                                          </w:t>
      </w:r>
      <w:proofErr w:type="gramStart"/>
      <w:r w:rsidR="000249D1" w:rsidRPr="00CA0F0A">
        <w:rPr>
          <w:rFonts w:hint="eastAsia"/>
        </w:rPr>
        <w:t>式</w:t>
      </w:r>
      <w:r w:rsidR="000249D1" w:rsidRPr="00CA0F0A">
        <w:t>(</w:t>
      </w:r>
      <w:proofErr w:type="gramEnd"/>
      <w:r w:rsidR="000249D1">
        <w:t>2</w:t>
      </w:r>
      <w:r w:rsidR="000249D1" w:rsidRPr="00CA0F0A">
        <w:rPr>
          <w:rFonts w:hint="eastAsia"/>
        </w:rPr>
        <w:t>-</w:t>
      </w:r>
      <w:r w:rsidR="000249D1">
        <w:t>1</w:t>
      </w:r>
      <w:r w:rsidR="000249D1" w:rsidRPr="00CA0F0A">
        <w:t>)</w:t>
      </w:r>
    </w:p>
    <w:p w14:paraId="0E63F161" w14:textId="0EC9D80F" w:rsidR="000249D1" w:rsidRPr="000249D1" w:rsidRDefault="000249D1" w:rsidP="000249D1">
      <w:pPr>
        <w:wordWrap w:val="0"/>
        <w:spacing w:after="0" w:line="300" w:lineRule="auto"/>
        <w:ind w:firstLineChars="200" w:firstLine="420"/>
        <w:jc w:val="right"/>
        <w:rPr>
          <w:rFonts w:ascii="Times New Roman" w:hAnsi="Times New Roman" w:cs="Times New Roman"/>
          <w:sz w:val="21"/>
          <w:szCs w:val="21"/>
          <w:lang w:eastAsia="zh-CN"/>
        </w:rPr>
      </w:pPr>
      <m:oMath>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v</m:t>
            </m:r>
          </m:e>
          <m:sub>
            <m:r>
              <w:rPr>
                <w:rFonts w:ascii="Cambria Math" w:hAnsi="Cambria Math" w:cs="Times New Roman"/>
                <w:sz w:val="21"/>
                <w:szCs w:val="21"/>
                <w:lang w:eastAsia="zh-CN"/>
              </w:rPr>
              <m:t>n+1</m:t>
            </m:r>
          </m:sub>
        </m:sSub>
        <m:r>
          <w:rPr>
            <w:rFonts w:ascii="Cambria Math" w:hAnsi="Cambria Math" w:cs="Times New Roman"/>
            <w:sz w:val="21"/>
            <w:szCs w:val="21"/>
            <w:lang w:eastAsia="zh-CN"/>
          </w:rPr>
          <m:t>=</m:t>
        </m:r>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v</m:t>
            </m:r>
          </m:e>
          <m:sub>
            <m:r>
              <w:rPr>
                <w:rFonts w:ascii="Cambria Math" w:hAnsi="Cambria Math" w:cs="Times New Roman"/>
                <w:sz w:val="21"/>
                <w:szCs w:val="21"/>
                <w:lang w:eastAsia="zh-CN"/>
              </w:rPr>
              <m:t>n</m:t>
            </m:r>
          </m:sub>
        </m:sSub>
        <m:r>
          <w:rPr>
            <w:rFonts w:ascii="Cambria Math" w:hAnsi="Cambria Math" w:cs="Times New Roman"/>
            <w:sz w:val="21"/>
            <w:szCs w:val="21"/>
            <w:lang w:eastAsia="zh-CN"/>
          </w:rPr>
          <m:t>+</m:t>
        </m:r>
        <m:sSub>
          <m:sSubPr>
            <m:ctrlPr>
              <w:rPr>
                <w:rFonts w:ascii="Cambria Math" w:hAnsi="Cambria Math" w:cs="Times New Roman"/>
                <w:i/>
                <w:sz w:val="21"/>
                <w:szCs w:val="21"/>
                <w:lang w:eastAsia="zh-CN"/>
              </w:rPr>
            </m:ctrlPr>
          </m:sSubPr>
          <m:e>
            <m:r>
              <w:rPr>
                <w:rFonts w:ascii="Cambria Math" w:hAnsi="Cambria Math" w:cs="Times New Roman"/>
                <w:sz w:val="21"/>
                <w:szCs w:val="21"/>
                <w:lang w:eastAsia="zh-CN"/>
              </w:rPr>
              <m:t>a</m:t>
            </m:r>
          </m:e>
          <m:sub>
            <m:r>
              <w:rPr>
                <w:rFonts w:ascii="Cambria Math" w:hAnsi="Cambria Math" w:cs="Times New Roman"/>
                <w:sz w:val="21"/>
                <w:szCs w:val="21"/>
                <w:lang w:eastAsia="zh-CN"/>
              </w:rPr>
              <m:t>n</m:t>
            </m:r>
          </m:sub>
        </m:sSub>
        <m:r>
          <w:rPr>
            <w:rFonts w:ascii="Cambria Math" w:hAnsi="Cambria Math" w:cs="Times New Roman"/>
            <w:sz w:val="21"/>
            <w:szCs w:val="21"/>
            <w:lang w:eastAsia="zh-CN"/>
          </w:rPr>
          <m:t>h</m:t>
        </m:r>
      </m:oMath>
      <w:r>
        <w:rPr>
          <w:rFonts w:ascii="Times New Roman" w:hAnsi="Times New Roman" w:cs="Times New Roman" w:hint="eastAsia"/>
          <w:sz w:val="21"/>
          <w:szCs w:val="21"/>
          <w:lang w:eastAsia="zh-CN"/>
        </w:rPr>
        <w:t xml:space="preserve"> </w:t>
      </w:r>
      <w:r>
        <w:rPr>
          <w:rFonts w:ascii="Times New Roman" w:hAnsi="Times New Roman" w:cs="Times New Roman"/>
          <w:sz w:val="21"/>
          <w:szCs w:val="21"/>
          <w:lang w:eastAsia="zh-CN"/>
        </w:rPr>
        <w:t xml:space="preserve">                                                                  </w:t>
      </w:r>
      <w:proofErr w:type="gramStart"/>
      <w:r w:rsidRPr="00CA0F0A">
        <w:rPr>
          <w:rFonts w:hint="eastAsia"/>
        </w:rPr>
        <w:t>式</w:t>
      </w:r>
      <w:r w:rsidRPr="00CA0F0A">
        <w:t>(</w:t>
      </w:r>
      <w:proofErr w:type="gramEnd"/>
      <w:r>
        <w:t>2</w:t>
      </w:r>
      <w:r w:rsidRPr="00CA0F0A">
        <w:rPr>
          <w:rFonts w:hint="eastAsia"/>
        </w:rPr>
        <w:t>-</w:t>
      </w:r>
      <w:r>
        <w:t>2</w:t>
      </w:r>
      <w:r w:rsidRPr="00CA0F0A">
        <w:t>)</w:t>
      </w:r>
    </w:p>
    <w:p w14:paraId="576C3F6B" w14:textId="0D460BB0" w:rsidR="008C6B22" w:rsidRDefault="006B00EC" w:rsidP="00B27368">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为了使代码能够正常运行，我们将使用一种有时称为缓冲区的“乒乓”的技术。我们包含了两组顶点缓冲区，并在每一帧交换它们使用的数据。例如，使用</w:t>
      </w:r>
      <w:r>
        <w:rPr>
          <w:rFonts w:ascii="Times New Roman" w:hAnsi="Times New Roman" w:cs="Times New Roman" w:hint="eastAsia"/>
          <w:sz w:val="21"/>
          <w:szCs w:val="21"/>
          <w:lang w:eastAsia="zh-CN"/>
        </w:rPr>
        <w:t>buffer</w:t>
      </w:r>
      <w:r>
        <w:rPr>
          <w:rFonts w:ascii="Times New Roman" w:hAnsi="Times New Roman" w:cs="Times New Roman"/>
          <w:sz w:val="21"/>
          <w:szCs w:val="21"/>
          <w:lang w:eastAsia="zh-CN"/>
        </w:rPr>
        <w:t xml:space="preserve"> A</w:t>
      </w:r>
      <w:r>
        <w:rPr>
          <w:rFonts w:ascii="Times New Roman" w:hAnsi="Times New Roman" w:cs="Times New Roman" w:hint="eastAsia"/>
          <w:sz w:val="21"/>
          <w:szCs w:val="21"/>
          <w:lang w:eastAsia="zh-CN"/>
        </w:rPr>
        <w:t>提供位置和速度</w:t>
      </w:r>
      <w:proofErr w:type="gramStart"/>
      <w:r>
        <w:rPr>
          <w:rFonts w:ascii="Times New Roman" w:hAnsi="Times New Roman" w:cs="Times New Roman" w:hint="eastAsia"/>
          <w:sz w:val="21"/>
          <w:szCs w:val="21"/>
          <w:lang w:eastAsia="zh-CN"/>
        </w:rPr>
        <w:t>来作</w:t>
      </w:r>
      <w:proofErr w:type="gramEnd"/>
      <w:r>
        <w:rPr>
          <w:rFonts w:ascii="Times New Roman" w:hAnsi="Times New Roman" w:cs="Times New Roman" w:hint="eastAsia"/>
          <w:sz w:val="21"/>
          <w:szCs w:val="21"/>
          <w:lang w:eastAsia="zh-CN"/>
        </w:rPr>
        <w:t>为顶点着色器的输入。顶点着色器使用</w:t>
      </w:r>
      <w:r>
        <w:rPr>
          <w:rFonts w:ascii="Times New Roman" w:hAnsi="Times New Roman" w:cs="Times New Roman" w:hint="eastAsia"/>
          <w:sz w:val="21"/>
          <w:szCs w:val="21"/>
          <w:lang w:eastAsia="zh-CN"/>
        </w:rPr>
        <w:t>Euler</w:t>
      </w:r>
      <w:r>
        <w:rPr>
          <w:rFonts w:ascii="Times New Roman" w:hAnsi="Times New Roman" w:cs="Times New Roman" w:hint="eastAsia"/>
          <w:sz w:val="21"/>
          <w:szCs w:val="21"/>
          <w:lang w:eastAsia="zh-CN"/>
        </w:rPr>
        <w:t>方法更新位置和速度，并</w:t>
      </w:r>
      <w:r w:rsidR="002F142F">
        <w:rPr>
          <w:rFonts w:ascii="Times New Roman" w:hAnsi="Times New Roman" w:cs="Times New Roman" w:hint="eastAsia"/>
          <w:sz w:val="21"/>
          <w:szCs w:val="21"/>
          <w:lang w:eastAsia="zh-CN"/>
        </w:rPr>
        <w:t>使用变换反馈的方法</w:t>
      </w:r>
      <w:r>
        <w:rPr>
          <w:rFonts w:ascii="Times New Roman" w:hAnsi="Times New Roman" w:cs="Times New Roman" w:hint="eastAsia"/>
          <w:sz w:val="21"/>
          <w:szCs w:val="21"/>
          <w:lang w:eastAsia="zh-CN"/>
        </w:rPr>
        <w:t>将结果</w:t>
      </w:r>
      <w:r w:rsidR="002F142F">
        <w:rPr>
          <w:rFonts w:ascii="Times New Roman" w:hAnsi="Times New Roman" w:cs="Times New Roman" w:hint="eastAsia"/>
          <w:sz w:val="21"/>
          <w:szCs w:val="21"/>
          <w:lang w:eastAsia="zh-CN"/>
        </w:rPr>
        <w:t>发送到</w:t>
      </w:r>
      <w:r w:rsidR="00B27368">
        <w:rPr>
          <w:rFonts w:ascii="Times New Roman" w:hAnsi="Times New Roman" w:cs="Times New Roman" w:hint="eastAsia"/>
          <w:sz w:val="21"/>
          <w:szCs w:val="21"/>
          <w:lang w:eastAsia="zh-CN"/>
        </w:rPr>
        <w:t>b</w:t>
      </w:r>
      <w:r w:rsidR="00B27368">
        <w:rPr>
          <w:rFonts w:ascii="Times New Roman" w:hAnsi="Times New Roman" w:cs="Times New Roman"/>
          <w:sz w:val="21"/>
          <w:szCs w:val="21"/>
          <w:lang w:eastAsia="zh-CN"/>
        </w:rPr>
        <w:t xml:space="preserve">uffer </w:t>
      </w:r>
      <w:r w:rsidR="002F142F">
        <w:rPr>
          <w:rFonts w:ascii="Times New Roman" w:hAnsi="Times New Roman" w:cs="Times New Roman" w:hint="eastAsia"/>
          <w:sz w:val="21"/>
          <w:szCs w:val="21"/>
          <w:lang w:eastAsia="zh-CN"/>
        </w:rPr>
        <w:t>B</w:t>
      </w:r>
      <w:r w:rsidR="002F142F">
        <w:rPr>
          <w:rFonts w:ascii="Times New Roman" w:hAnsi="Times New Roman" w:cs="Times New Roman" w:hint="eastAsia"/>
          <w:sz w:val="21"/>
          <w:szCs w:val="21"/>
          <w:lang w:eastAsia="zh-CN"/>
        </w:rPr>
        <w:t>。</w:t>
      </w:r>
      <w:r w:rsidR="00B27368">
        <w:rPr>
          <w:rFonts w:ascii="Times New Roman" w:hAnsi="Times New Roman" w:cs="Times New Roman" w:hint="eastAsia"/>
          <w:sz w:val="21"/>
          <w:szCs w:val="21"/>
          <w:lang w:eastAsia="zh-CN"/>
        </w:rPr>
        <w:t>然后在第二遍渲染的时候，使用</w:t>
      </w:r>
      <w:r w:rsidR="00B27368">
        <w:rPr>
          <w:rFonts w:ascii="Times New Roman" w:hAnsi="Times New Roman" w:cs="Times New Roman" w:hint="eastAsia"/>
          <w:sz w:val="21"/>
          <w:szCs w:val="21"/>
          <w:lang w:eastAsia="zh-CN"/>
        </w:rPr>
        <w:t>buffer</w:t>
      </w:r>
      <w:r w:rsidR="00B27368">
        <w:rPr>
          <w:rFonts w:ascii="Times New Roman" w:hAnsi="Times New Roman" w:cs="Times New Roman"/>
          <w:sz w:val="21"/>
          <w:szCs w:val="21"/>
          <w:lang w:eastAsia="zh-CN"/>
        </w:rPr>
        <w:t xml:space="preserve"> </w:t>
      </w:r>
      <w:r w:rsidR="00B27368">
        <w:rPr>
          <w:rFonts w:ascii="Times New Roman" w:hAnsi="Times New Roman" w:cs="Times New Roman" w:hint="eastAsia"/>
          <w:sz w:val="21"/>
          <w:szCs w:val="21"/>
          <w:lang w:eastAsia="zh-CN"/>
        </w:rPr>
        <w:t>B</w:t>
      </w:r>
      <w:r w:rsidR="00B27368">
        <w:rPr>
          <w:rFonts w:ascii="Times New Roman" w:hAnsi="Times New Roman" w:cs="Times New Roman" w:hint="eastAsia"/>
          <w:sz w:val="21"/>
          <w:szCs w:val="21"/>
          <w:lang w:eastAsia="zh-CN"/>
        </w:rPr>
        <w:t>来渲染粒子。</w:t>
      </w:r>
      <w:r w:rsidR="00785BEA">
        <w:rPr>
          <w:rFonts w:ascii="Times New Roman" w:hAnsi="Times New Roman" w:cs="Times New Roman" w:hint="eastAsia"/>
          <w:sz w:val="21"/>
          <w:szCs w:val="21"/>
          <w:lang w:eastAsia="zh-CN"/>
        </w:rPr>
        <w:t>在接下来的动画中，重复这个动作，并交换这两个</w:t>
      </w:r>
      <w:r w:rsidR="00785BEA">
        <w:rPr>
          <w:rFonts w:ascii="Times New Roman" w:hAnsi="Times New Roman" w:cs="Times New Roman" w:hint="eastAsia"/>
          <w:sz w:val="21"/>
          <w:szCs w:val="21"/>
          <w:lang w:eastAsia="zh-CN"/>
        </w:rPr>
        <w:t>buffer</w:t>
      </w:r>
      <w:r w:rsidR="00785BEA">
        <w:rPr>
          <w:rFonts w:ascii="Times New Roman" w:hAnsi="Times New Roman" w:cs="Times New Roman" w:hint="eastAsia"/>
          <w:sz w:val="21"/>
          <w:szCs w:val="21"/>
          <w:lang w:eastAsia="zh-CN"/>
        </w:rPr>
        <w:t>的值。</w:t>
      </w:r>
    </w:p>
    <w:p w14:paraId="533B0A05" w14:textId="49B73596" w:rsidR="00785BEA" w:rsidRDefault="00785BEA" w:rsidP="00785BEA">
      <w:pPr>
        <w:spacing w:after="0" w:line="300" w:lineRule="auto"/>
        <w:ind w:firstLineChars="200" w:firstLine="440"/>
        <w:jc w:val="center"/>
        <w:rPr>
          <w:rFonts w:ascii="Times New Roman" w:hAnsi="Times New Roman" w:cs="Times New Roman"/>
          <w:sz w:val="21"/>
          <w:szCs w:val="21"/>
          <w:lang w:eastAsia="zh-CN"/>
        </w:rPr>
      </w:pPr>
      <w:r>
        <w:rPr>
          <w:noProof/>
        </w:rPr>
        <w:drawing>
          <wp:inline distT="0" distB="0" distL="0" distR="0" wp14:anchorId="2F07E70C" wp14:editId="594AEDF6">
            <wp:extent cx="2647163" cy="141732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2849" cy="1420364"/>
                    </a:xfrm>
                    <a:prstGeom prst="rect">
                      <a:avLst/>
                    </a:prstGeom>
                  </pic:spPr>
                </pic:pic>
              </a:graphicData>
            </a:graphic>
          </wp:inline>
        </w:drawing>
      </w:r>
    </w:p>
    <w:p w14:paraId="6629F7DF" w14:textId="6B49C38E" w:rsidR="000844DC" w:rsidRDefault="00785BEA" w:rsidP="004C43EA">
      <w:pPr>
        <w:spacing w:after="0" w:line="300" w:lineRule="auto"/>
        <w:ind w:firstLineChars="200" w:firstLine="42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图</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-8  </w:t>
      </w:r>
      <w:r>
        <w:rPr>
          <w:rFonts w:ascii="Times New Roman" w:hAnsi="Times New Roman" w:cs="Times New Roman" w:hint="eastAsia"/>
          <w:sz w:val="21"/>
          <w:szCs w:val="21"/>
          <w:lang w:eastAsia="zh-CN"/>
        </w:rPr>
        <w:t>变换反馈原理图</w:t>
      </w:r>
    </w:p>
    <w:p w14:paraId="07E0150D" w14:textId="77777777" w:rsidR="004C43EA" w:rsidRDefault="004C43EA" w:rsidP="004C43EA">
      <w:pPr>
        <w:spacing w:after="0" w:line="300" w:lineRule="auto"/>
        <w:ind w:firstLineChars="200" w:firstLine="420"/>
        <w:jc w:val="center"/>
        <w:rPr>
          <w:rFonts w:ascii="Times New Roman" w:hAnsi="Times New Roman" w:cs="Times New Roman" w:hint="eastAsia"/>
          <w:sz w:val="21"/>
          <w:szCs w:val="21"/>
          <w:lang w:eastAsia="zh-CN"/>
        </w:rPr>
      </w:pPr>
    </w:p>
    <w:p w14:paraId="1F899BC8" w14:textId="2F4B22B3" w:rsidR="00DF0CF2" w:rsidRDefault="00DF0CF2" w:rsidP="00DF0CF2">
      <w:pPr>
        <w:pStyle w:val="2"/>
        <w:jc w:val="center"/>
        <w:rPr>
          <w:lang w:eastAsia="zh-CN"/>
        </w:rPr>
      </w:pPr>
      <w:r w:rsidRPr="003D2AB2">
        <w:rPr>
          <w:rFonts w:hint="eastAsia"/>
          <w:lang w:eastAsia="zh-CN"/>
        </w:rPr>
        <w:t>第</w:t>
      </w:r>
      <w:r>
        <w:rPr>
          <w:rFonts w:hint="eastAsia"/>
          <w:lang w:eastAsia="zh-CN"/>
        </w:rPr>
        <w:t>三</w:t>
      </w:r>
      <w:r w:rsidRPr="003D2AB2">
        <w:rPr>
          <w:rFonts w:hint="eastAsia"/>
          <w:lang w:eastAsia="zh-CN"/>
        </w:rPr>
        <w:t>章</w:t>
      </w:r>
      <w:r w:rsidRPr="003D2AB2">
        <w:rPr>
          <w:rFonts w:hint="eastAsia"/>
          <w:lang w:eastAsia="zh-CN"/>
        </w:rPr>
        <w:t xml:space="preserve"> </w:t>
      </w:r>
      <w:r>
        <w:rPr>
          <w:lang w:eastAsia="zh-CN"/>
        </w:rPr>
        <w:t xml:space="preserve"> </w:t>
      </w:r>
      <w:r>
        <w:rPr>
          <w:rFonts w:hint="eastAsia"/>
          <w:lang w:eastAsia="zh-CN"/>
        </w:rPr>
        <w:t>实验</w:t>
      </w:r>
    </w:p>
    <w:p w14:paraId="504A29B5" w14:textId="482EE9D5" w:rsidR="008126F6" w:rsidRPr="008126F6" w:rsidRDefault="00F55DF2" w:rsidP="008126F6">
      <w:pPr>
        <w:pStyle w:val="21"/>
        <w:spacing w:line="300" w:lineRule="auto"/>
        <w:rPr>
          <w:bCs/>
          <w:lang w:eastAsia="zh-CN"/>
        </w:rPr>
      </w:pPr>
      <w:r>
        <w:rPr>
          <w:bCs/>
          <w:lang w:eastAsia="zh-CN"/>
        </w:rPr>
        <w:t>3</w:t>
      </w:r>
      <w:r w:rsidRPr="004F23A2">
        <w:rPr>
          <w:bCs/>
          <w:lang w:eastAsia="zh-CN"/>
        </w:rPr>
        <w:t>.</w:t>
      </w:r>
      <w:r>
        <w:rPr>
          <w:bCs/>
          <w:lang w:eastAsia="zh-CN"/>
        </w:rPr>
        <w:t>1</w:t>
      </w:r>
      <w:r w:rsidRPr="004F23A2">
        <w:rPr>
          <w:bCs/>
          <w:lang w:eastAsia="zh-CN"/>
        </w:rPr>
        <w:t xml:space="preserve"> </w:t>
      </w:r>
      <w:r>
        <w:rPr>
          <w:rFonts w:hint="eastAsia"/>
          <w:bCs/>
          <w:lang w:eastAsia="zh-CN"/>
        </w:rPr>
        <w:t>实验</w:t>
      </w:r>
      <w:r w:rsidR="008126F6">
        <w:rPr>
          <w:rFonts w:hint="eastAsia"/>
          <w:bCs/>
          <w:lang w:eastAsia="zh-CN"/>
        </w:rPr>
        <w:t>要求</w:t>
      </w:r>
    </w:p>
    <w:p w14:paraId="475084B6" w14:textId="7FB207D6" w:rsidR="00743410" w:rsidRDefault="00743410" w:rsidP="0097152F">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基础部分：编译</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，导入一个球体。加入天空盒并使球体有镜面效果。</w:t>
      </w:r>
    </w:p>
    <w:p w14:paraId="6BE392FA" w14:textId="148A72F0" w:rsidR="00620CDC" w:rsidRDefault="00620CDC" w:rsidP="0097152F">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附加部分：利用变换反馈或计算</w:t>
      </w:r>
      <w:r>
        <w:rPr>
          <w:rFonts w:ascii="Times New Roman" w:hAnsi="Times New Roman" w:cs="Times New Roman"/>
          <w:sz w:val="21"/>
          <w:szCs w:val="21"/>
          <w:lang w:eastAsia="zh-CN"/>
        </w:rPr>
        <w:t>Shader</w:t>
      </w:r>
      <w:r>
        <w:rPr>
          <w:rFonts w:ascii="Times New Roman" w:hAnsi="Times New Roman" w:cs="Times New Roman" w:hint="eastAsia"/>
          <w:sz w:val="21"/>
          <w:szCs w:val="21"/>
          <w:lang w:eastAsia="zh-CN"/>
        </w:rPr>
        <w:t>实现粒子系统。</w:t>
      </w:r>
    </w:p>
    <w:p w14:paraId="1BE687C1" w14:textId="11558D00" w:rsidR="00743410" w:rsidRPr="00743410" w:rsidRDefault="00743410" w:rsidP="00743410">
      <w:pPr>
        <w:pStyle w:val="21"/>
        <w:spacing w:line="300" w:lineRule="auto"/>
        <w:rPr>
          <w:bCs/>
          <w:lang w:eastAsia="zh-CN"/>
        </w:rPr>
      </w:pPr>
      <w:r>
        <w:rPr>
          <w:bCs/>
          <w:lang w:eastAsia="zh-CN"/>
        </w:rPr>
        <w:t>3</w:t>
      </w:r>
      <w:r w:rsidRPr="004F23A2">
        <w:rPr>
          <w:bCs/>
          <w:lang w:eastAsia="zh-CN"/>
        </w:rPr>
        <w:t>.</w:t>
      </w:r>
      <w:r>
        <w:rPr>
          <w:bCs/>
          <w:lang w:eastAsia="zh-CN"/>
        </w:rPr>
        <w:t>2</w:t>
      </w:r>
      <w:r w:rsidRPr="004F23A2">
        <w:rPr>
          <w:bCs/>
          <w:lang w:eastAsia="zh-CN"/>
        </w:rPr>
        <w:t xml:space="preserve"> </w:t>
      </w:r>
      <w:r w:rsidR="006B23BB">
        <w:rPr>
          <w:rFonts w:hint="eastAsia"/>
          <w:bCs/>
          <w:lang w:eastAsia="zh-CN"/>
        </w:rPr>
        <w:t>关键步骤</w:t>
      </w:r>
      <w:r w:rsidR="004100A9">
        <w:rPr>
          <w:rFonts w:hint="eastAsia"/>
          <w:bCs/>
          <w:lang w:eastAsia="zh-CN"/>
        </w:rPr>
        <w:t>实现过程</w:t>
      </w:r>
    </w:p>
    <w:p w14:paraId="521D2D17" w14:textId="63A08DFE" w:rsidR="004100A9" w:rsidRDefault="00FF194E" w:rsidP="004100A9">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确定项目后，根据需求，</w:t>
      </w:r>
      <w:r w:rsidR="00B55F6F">
        <w:rPr>
          <w:rFonts w:ascii="Times New Roman" w:hAnsi="Times New Roman" w:cs="Times New Roman" w:hint="eastAsia"/>
          <w:sz w:val="21"/>
          <w:szCs w:val="21"/>
          <w:lang w:eastAsia="zh-CN"/>
        </w:rPr>
        <w:t>按照粒子系统工作原理对粒子进行操作，将有生命</w:t>
      </w:r>
      <w:r w:rsidR="00772B1F">
        <w:rPr>
          <w:rFonts w:ascii="Times New Roman" w:hAnsi="Times New Roman" w:cs="Times New Roman" w:hint="eastAsia"/>
          <w:sz w:val="21"/>
          <w:szCs w:val="21"/>
          <w:lang w:eastAsia="zh-CN"/>
        </w:rPr>
        <w:t>粒子绘制在窗口中即实现粒子系统的实时更新。</w:t>
      </w:r>
      <w:r w:rsidR="006B23BB">
        <w:rPr>
          <w:rFonts w:ascii="Times New Roman" w:hAnsi="Times New Roman" w:cs="Times New Roman" w:hint="eastAsia"/>
          <w:sz w:val="21"/>
          <w:szCs w:val="21"/>
          <w:lang w:eastAsia="zh-CN"/>
        </w:rPr>
        <w:t>（如图</w:t>
      </w:r>
      <w:r w:rsidR="006B23BB">
        <w:rPr>
          <w:rFonts w:ascii="Times New Roman" w:hAnsi="Times New Roman" w:cs="Times New Roman" w:hint="eastAsia"/>
          <w:sz w:val="21"/>
          <w:szCs w:val="21"/>
          <w:lang w:eastAsia="zh-CN"/>
        </w:rPr>
        <w:t>3</w:t>
      </w:r>
      <w:r w:rsidR="006B23BB">
        <w:rPr>
          <w:rFonts w:ascii="Times New Roman" w:hAnsi="Times New Roman" w:cs="Times New Roman"/>
          <w:sz w:val="21"/>
          <w:szCs w:val="21"/>
          <w:lang w:eastAsia="zh-CN"/>
        </w:rPr>
        <w:t>-1</w:t>
      </w:r>
      <w:r w:rsidR="006B23BB">
        <w:rPr>
          <w:rFonts w:ascii="Times New Roman" w:hAnsi="Times New Roman" w:cs="Times New Roman" w:hint="eastAsia"/>
          <w:sz w:val="21"/>
          <w:szCs w:val="21"/>
          <w:lang w:eastAsia="zh-CN"/>
        </w:rPr>
        <w:t>）</w:t>
      </w:r>
    </w:p>
    <w:p w14:paraId="79F26442" w14:textId="4B4684DA" w:rsidR="006B23BB" w:rsidRPr="0097152F" w:rsidRDefault="006B23BB" w:rsidP="006B23BB">
      <w:pPr>
        <w:pStyle w:val="21"/>
        <w:spacing w:line="300" w:lineRule="auto"/>
        <w:rPr>
          <w:bCs/>
          <w:szCs w:val="24"/>
          <w:lang w:eastAsia="zh-CN"/>
        </w:rPr>
      </w:pPr>
      <w:r>
        <w:rPr>
          <w:bCs/>
          <w:szCs w:val="24"/>
          <w:lang w:eastAsia="zh-CN"/>
        </w:rPr>
        <w:t>3</w:t>
      </w:r>
      <w:r w:rsidRPr="004F23A2">
        <w:rPr>
          <w:bCs/>
          <w:szCs w:val="24"/>
          <w:lang w:eastAsia="zh-CN"/>
        </w:rPr>
        <w:t>.</w:t>
      </w:r>
      <w:r>
        <w:rPr>
          <w:bCs/>
          <w:szCs w:val="24"/>
          <w:lang w:eastAsia="zh-CN"/>
        </w:rPr>
        <w:t>2</w:t>
      </w:r>
      <w:r w:rsidRPr="004F23A2">
        <w:rPr>
          <w:bCs/>
          <w:szCs w:val="24"/>
          <w:lang w:eastAsia="zh-CN"/>
        </w:rPr>
        <w:t>.</w:t>
      </w:r>
      <w:r>
        <w:rPr>
          <w:bCs/>
          <w:szCs w:val="24"/>
          <w:lang w:eastAsia="zh-CN"/>
        </w:rPr>
        <w:t>1</w:t>
      </w:r>
      <w:r w:rsidRPr="004F23A2">
        <w:rPr>
          <w:bCs/>
          <w:szCs w:val="24"/>
          <w:lang w:eastAsia="zh-CN"/>
        </w:rPr>
        <w:t xml:space="preserve"> </w:t>
      </w:r>
      <w:r>
        <w:rPr>
          <w:rFonts w:hint="eastAsia"/>
          <w:bCs/>
          <w:szCs w:val="24"/>
          <w:lang w:eastAsia="zh-CN"/>
        </w:rPr>
        <w:t>粒子初始化</w:t>
      </w:r>
    </w:p>
    <w:p w14:paraId="4A5A0158" w14:textId="65F8B514" w:rsidR="006B23BB" w:rsidRDefault="006B23BB" w:rsidP="006B23BB">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每个粒子都有一定的生命期，赋予每个粒子一个生命值</w:t>
      </w:r>
      <w:r>
        <w:rPr>
          <w:rFonts w:ascii="Times New Roman" w:hAnsi="Times New Roman" w:cs="Times New Roman" w:hint="eastAsia"/>
          <w:sz w:val="21"/>
          <w:szCs w:val="21"/>
          <w:lang w:eastAsia="zh-CN"/>
        </w:rPr>
        <w:t>T</w:t>
      </w:r>
      <w:r>
        <w:rPr>
          <w:rFonts w:ascii="Times New Roman" w:hAnsi="Times New Roman" w:cs="Times New Roman" w:hint="eastAsia"/>
          <w:sz w:val="21"/>
          <w:szCs w:val="21"/>
          <w:lang w:eastAsia="zh-CN"/>
        </w:rPr>
        <w:t>；由于粒子做匀速运动，</w:t>
      </w:r>
      <w:r>
        <w:rPr>
          <w:rFonts w:ascii="Times New Roman" w:hAnsi="Times New Roman" w:cs="Times New Roman" w:hint="eastAsia"/>
          <w:sz w:val="21"/>
          <w:szCs w:val="21"/>
          <w:lang w:eastAsia="zh-CN"/>
        </w:rPr>
        <w:t>v</w:t>
      </w:r>
      <w:r>
        <w:rPr>
          <w:rFonts w:ascii="Times New Roman" w:hAnsi="Times New Roman" w:cs="Times New Roman" w:hint="eastAsia"/>
          <w:sz w:val="21"/>
          <w:szCs w:val="21"/>
          <w:lang w:eastAsia="zh-CN"/>
        </w:rPr>
        <w:t>为常数；有生命的粒子</w:t>
      </w:r>
      <w:r>
        <w:rPr>
          <w:rFonts w:ascii="Times New Roman" w:hAnsi="Times New Roman" w:cs="Times New Roman" w:hint="eastAsia"/>
          <w:sz w:val="21"/>
          <w:szCs w:val="21"/>
          <w:lang w:eastAsia="zh-CN"/>
        </w:rPr>
        <w:t>T&gt;</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w:t>
      </w:r>
    </w:p>
    <w:p w14:paraId="1147B096" w14:textId="0E1DB39A" w:rsidR="006B23BB" w:rsidRDefault="006B23BB" w:rsidP="006B23BB">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窗口中的固定位置产生粒子源，其初始位置</w:t>
      </w:r>
      <w:r>
        <w:rPr>
          <w:rFonts w:ascii="Times New Roman" w:hAnsi="Times New Roman" w:cs="Times New Roman" w:hint="eastAsia"/>
          <w:sz w:val="21"/>
          <w:szCs w:val="21"/>
          <w:lang w:eastAsia="zh-CN"/>
        </w:rPr>
        <w:t>(</w:t>
      </w:r>
      <w:proofErr w:type="spellStart"/>
      <w:r>
        <w:rPr>
          <w:rFonts w:ascii="Times New Roman" w:hAnsi="Times New Roman" w:cs="Times New Roman"/>
          <w:sz w:val="21"/>
          <w:szCs w:val="21"/>
          <w:lang w:eastAsia="zh-CN"/>
        </w:rPr>
        <w:t>x,y,</w:t>
      </w:r>
      <w:r>
        <w:rPr>
          <w:rFonts w:ascii="Times New Roman" w:hAnsi="Times New Roman" w:cs="Times New Roman" w:hint="eastAsia"/>
          <w:sz w:val="21"/>
          <w:szCs w:val="21"/>
          <w:lang w:eastAsia="zh-CN"/>
        </w:rPr>
        <w:t>z</w:t>
      </w:r>
      <w:proofErr w:type="spellEnd"/>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的坐标值为：</w:t>
      </w:r>
    </w:p>
    <w:p w14:paraId="4DD4B6B1" w14:textId="57C4B08F" w:rsidR="006B23BB" w:rsidRPr="006B23BB" w:rsidRDefault="006B23BB" w:rsidP="006B23BB">
      <w:pPr>
        <w:spacing w:after="0" w:line="300" w:lineRule="auto"/>
        <w:ind w:firstLineChars="200" w:firstLine="420"/>
        <w:rPr>
          <w:rFonts w:ascii="Times New Roman" w:hAnsi="Times New Roman" w:cs="Times New Roman" w:hint="eastAsia"/>
          <w:sz w:val="21"/>
          <w:szCs w:val="21"/>
          <w:lang w:eastAsia="zh-CN"/>
        </w:rPr>
      </w:pPr>
      <w:r w:rsidRPr="006B23BB">
        <w:rPr>
          <w:rFonts w:ascii="Times New Roman" w:hAnsi="Times New Roman" w:cs="Times New Roman"/>
          <w:sz w:val="21"/>
          <w:szCs w:val="21"/>
          <w:lang w:eastAsia="zh-CN"/>
        </w:rPr>
        <w:t>X</w:t>
      </w:r>
      <w:proofErr w:type="gramStart"/>
      <w:r w:rsidRPr="006B23BB">
        <w:rPr>
          <w:rFonts w:ascii="Times New Roman" w:hAnsi="Times New Roman" w:cs="Times New Roman"/>
          <w:sz w:val="21"/>
          <w:szCs w:val="21"/>
          <w:lang w:eastAsia="zh-CN"/>
        </w:rPr>
        <w:t>={</w:t>
      </w:r>
      <w:proofErr w:type="gramEnd"/>
      <w:r w:rsidRPr="006B23BB">
        <w:rPr>
          <w:rFonts w:ascii="Times New Roman" w:hAnsi="Times New Roman" w:cs="Times New Roman"/>
          <w:sz w:val="21"/>
          <w:szCs w:val="21"/>
          <w:lang w:eastAsia="zh-CN"/>
        </w:rPr>
        <w:t>-width/2, 0, width/2}</w:t>
      </w:r>
      <w:r>
        <w:rPr>
          <w:rFonts w:ascii="Times New Roman" w:hAnsi="Times New Roman" w:cs="Times New Roman" w:hint="eastAsia"/>
          <w:sz w:val="21"/>
          <w:szCs w:val="21"/>
          <w:lang w:eastAsia="zh-CN"/>
        </w:rPr>
        <w:t>;</w:t>
      </w:r>
    </w:p>
    <w:p w14:paraId="4018273A" w14:textId="7DC623B2" w:rsidR="006B23BB" w:rsidRPr="006B23BB" w:rsidRDefault="006B23BB" w:rsidP="006B23BB">
      <w:pPr>
        <w:spacing w:after="0" w:line="300" w:lineRule="auto"/>
        <w:ind w:firstLineChars="200" w:firstLine="420"/>
        <w:rPr>
          <w:rFonts w:ascii="Times New Roman" w:hAnsi="Times New Roman" w:cs="Times New Roman" w:hint="eastAsia"/>
          <w:sz w:val="21"/>
          <w:szCs w:val="21"/>
          <w:lang w:eastAsia="zh-CN"/>
        </w:rPr>
      </w:pPr>
      <w:r w:rsidRPr="006B23BB">
        <w:rPr>
          <w:rFonts w:ascii="Times New Roman" w:hAnsi="Times New Roman" w:cs="Times New Roman"/>
          <w:sz w:val="21"/>
          <w:szCs w:val="21"/>
          <w:lang w:eastAsia="zh-CN"/>
        </w:rPr>
        <w:t>Y=T*V</w:t>
      </w:r>
      <w:r>
        <w:rPr>
          <w:rFonts w:ascii="Times New Roman" w:hAnsi="Times New Roman" w:cs="Times New Roman"/>
          <w:sz w:val="21"/>
          <w:szCs w:val="21"/>
          <w:lang w:eastAsia="zh-CN"/>
        </w:rPr>
        <w:t>;</w:t>
      </w:r>
    </w:p>
    <w:p w14:paraId="247FD624" w14:textId="35546657" w:rsidR="006B23BB" w:rsidRPr="006B23BB" w:rsidRDefault="006B23BB" w:rsidP="006B23BB">
      <w:pPr>
        <w:spacing w:after="0" w:line="300" w:lineRule="auto"/>
        <w:ind w:firstLineChars="200" w:firstLine="420"/>
        <w:rPr>
          <w:rFonts w:ascii="Times New Roman" w:hAnsi="Times New Roman" w:cs="Times New Roman" w:hint="eastAsia"/>
          <w:sz w:val="21"/>
          <w:szCs w:val="21"/>
          <w:lang w:eastAsia="zh-CN"/>
        </w:rPr>
      </w:pPr>
      <w:r w:rsidRPr="006B23BB">
        <w:rPr>
          <w:rFonts w:ascii="Times New Roman" w:hAnsi="Times New Roman" w:cs="Times New Roman"/>
          <w:sz w:val="21"/>
          <w:szCs w:val="21"/>
          <w:lang w:eastAsia="zh-CN"/>
        </w:rPr>
        <w:lastRenderedPageBreak/>
        <w:t>Z</w:t>
      </w:r>
      <w:proofErr w:type="gramStart"/>
      <w:r w:rsidRPr="006B23BB">
        <w:rPr>
          <w:rFonts w:ascii="Times New Roman" w:hAnsi="Times New Roman" w:cs="Times New Roman"/>
          <w:sz w:val="21"/>
          <w:szCs w:val="21"/>
          <w:lang w:eastAsia="zh-CN"/>
        </w:rPr>
        <w:t>={</w:t>
      </w:r>
      <w:proofErr w:type="gramEnd"/>
      <w:r w:rsidRPr="006B23BB">
        <w:rPr>
          <w:rFonts w:ascii="Times New Roman" w:hAnsi="Times New Roman" w:cs="Times New Roman"/>
          <w:sz w:val="21"/>
          <w:szCs w:val="21"/>
          <w:lang w:eastAsia="zh-CN"/>
        </w:rPr>
        <w:t>-width/2, 0, -width}</w:t>
      </w:r>
      <w:r>
        <w:rPr>
          <w:rFonts w:ascii="Times New Roman" w:hAnsi="Times New Roman" w:cs="Times New Roman"/>
          <w:sz w:val="21"/>
          <w:szCs w:val="21"/>
          <w:lang w:eastAsia="zh-CN"/>
        </w:rPr>
        <w:t>;</w:t>
      </w:r>
    </w:p>
    <w:p w14:paraId="587A4BCA" w14:textId="3F643DAC" w:rsidR="007E0372" w:rsidRDefault="004100A9" w:rsidP="006B23BB">
      <w:pPr>
        <w:spacing w:after="0" w:line="300" w:lineRule="auto"/>
        <w:ind w:firstLineChars="200" w:firstLine="420"/>
        <w:jc w:val="center"/>
        <w:rPr>
          <w:rFonts w:ascii="Times New Roman" w:hAnsi="Times New Roman" w:cs="Times New Roman"/>
          <w:sz w:val="21"/>
          <w:szCs w:val="21"/>
          <w:lang w:eastAsia="zh-CN"/>
        </w:rPr>
      </w:pPr>
      <w:r w:rsidRPr="004100A9">
        <w:rPr>
          <w:rFonts w:ascii="Times New Roman" w:hAnsi="Times New Roman" w:cs="Times New Roman"/>
          <w:noProof/>
          <w:sz w:val="21"/>
          <w:szCs w:val="21"/>
          <w:lang w:eastAsia="zh-CN"/>
        </w:rPr>
        <w:drawing>
          <wp:inline distT="0" distB="0" distL="0" distR="0" wp14:anchorId="1E64AC96" wp14:editId="0A3A74D8">
            <wp:extent cx="2984364" cy="2453640"/>
            <wp:effectExtent l="0" t="0" r="698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844" cy="2465545"/>
                    </a:xfrm>
                    <a:prstGeom prst="rect">
                      <a:avLst/>
                    </a:prstGeom>
                    <a:noFill/>
                    <a:ln>
                      <a:noFill/>
                    </a:ln>
                  </pic:spPr>
                </pic:pic>
              </a:graphicData>
            </a:graphic>
          </wp:inline>
        </w:drawing>
      </w:r>
    </w:p>
    <w:p w14:paraId="5F1EE784" w14:textId="0ED36A91" w:rsidR="007A7369" w:rsidRDefault="006B23BB" w:rsidP="007A7369">
      <w:pPr>
        <w:spacing w:after="0" w:line="300" w:lineRule="auto"/>
        <w:ind w:firstLineChars="200" w:firstLine="420"/>
        <w:jc w:val="center"/>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图</w:t>
      </w: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 xml:space="preserve">-1  </w:t>
      </w:r>
      <w:r>
        <w:rPr>
          <w:rFonts w:ascii="Times New Roman" w:hAnsi="Times New Roman" w:cs="Times New Roman" w:hint="eastAsia"/>
          <w:sz w:val="21"/>
          <w:szCs w:val="21"/>
          <w:lang w:eastAsia="zh-CN"/>
        </w:rPr>
        <w:t>粒子系统工作流程图</w:t>
      </w:r>
    </w:p>
    <w:p w14:paraId="2CCE477C" w14:textId="3AA8AD8B" w:rsidR="007A7369" w:rsidRPr="007A7369" w:rsidRDefault="007A7369" w:rsidP="007A7369">
      <w:pPr>
        <w:keepNext/>
        <w:keepLines/>
        <w:widowControl w:val="0"/>
        <w:spacing w:before="120" w:after="120" w:line="300" w:lineRule="auto"/>
        <w:jc w:val="both"/>
        <w:outlineLvl w:val="1"/>
        <w:rPr>
          <w:rFonts w:ascii="Times New Roman" w:eastAsia="黑体" w:hAnsi="Times New Roman" w:cs="Times New Roman"/>
          <w:bCs/>
          <w:sz w:val="28"/>
          <w:szCs w:val="24"/>
          <w:lang w:eastAsia="zh-CN"/>
        </w:rPr>
      </w:pPr>
      <w:r w:rsidRPr="007A7369">
        <w:rPr>
          <w:rFonts w:ascii="Times New Roman" w:eastAsia="黑体" w:hAnsi="Times New Roman" w:cs="Times New Roman"/>
          <w:bCs/>
          <w:sz w:val="28"/>
          <w:szCs w:val="24"/>
          <w:lang w:eastAsia="zh-CN"/>
        </w:rPr>
        <w:t>3.</w:t>
      </w:r>
      <w:r>
        <w:rPr>
          <w:rFonts w:ascii="Times New Roman" w:eastAsia="黑体" w:hAnsi="Times New Roman" w:cs="Times New Roman"/>
          <w:bCs/>
          <w:sz w:val="28"/>
          <w:szCs w:val="24"/>
          <w:lang w:eastAsia="zh-CN"/>
        </w:rPr>
        <w:t>2</w:t>
      </w:r>
      <w:r w:rsidRPr="007A7369">
        <w:rPr>
          <w:rFonts w:ascii="Times New Roman" w:eastAsia="黑体" w:hAnsi="Times New Roman" w:cs="Times New Roman"/>
          <w:bCs/>
          <w:sz w:val="28"/>
          <w:szCs w:val="24"/>
          <w:lang w:eastAsia="zh-CN"/>
        </w:rPr>
        <w:t>.</w:t>
      </w:r>
      <w:r>
        <w:rPr>
          <w:rFonts w:ascii="Times New Roman" w:eastAsia="黑体" w:hAnsi="Times New Roman" w:cs="Times New Roman"/>
          <w:bCs/>
          <w:sz w:val="28"/>
          <w:szCs w:val="24"/>
          <w:lang w:eastAsia="zh-CN"/>
        </w:rPr>
        <w:t>2</w:t>
      </w:r>
      <w:r w:rsidRPr="007A7369">
        <w:rPr>
          <w:rFonts w:ascii="Times New Roman" w:eastAsia="黑体" w:hAnsi="Times New Roman" w:cs="Times New Roman"/>
          <w:bCs/>
          <w:sz w:val="28"/>
          <w:szCs w:val="24"/>
          <w:lang w:eastAsia="zh-CN"/>
        </w:rPr>
        <w:t xml:space="preserve"> </w:t>
      </w:r>
      <w:r>
        <w:rPr>
          <w:rFonts w:ascii="Times New Roman" w:eastAsia="黑体" w:hAnsi="Times New Roman" w:cs="Times New Roman" w:hint="eastAsia"/>
          <w:bCs/>
          <w:sz w:val="28"/>
          <w:szCs w:val="24"/>
          <w:lang w:eastAsia="zh-CN"/>
        </w:rPr>
        <w:t>死亡粒子的消除</w:t>
      </w:r>
    </w:p>
    <w:p w14:paraId="4BE00AF9" w14:textId="47F31879" w:rsidR="0083786D" w:rsidRDefault="001A2A59" w:rsidP="00FD6796">
      <w:pPr>
        <w:spacing w:after="0" w:line="300" w:lineRule="auto"/>
        <w:ind w:firstLineChars="200" w:firstLine="420"/>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用粒子系统实现此项目，就不断会有新粒子的产生与旧粒子的死亡，应及时把已经死亡的粒子从系统中删除以释放系统资源。当粒子的生命值</w:t>
      </w:r>
      <w:r>
        <w:rPr>
          <w:rFonts w:ascii="Times New Roman" w:hAnsi="Times New Roman" w:cs="Times New Roman" w:hint="eastAsia"/>
          <w:sz w:val="21"/>
          <w:szCs w:val="21"/>
          <w:lang w:eastAsia="zh-CN"/>
        </w:rPr>
        <w:t>T&lt;</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时，表示</w:t>
      </w:r>
      <w:r w:rsidR="00AE420D">
        <w:rPr>
          <w:rFonts w:ascii="Times New Roman" w:hAnsi="Times New Roman" w:cs="Times New Roman" w:hint="eastAsia"/>
          <w:sz w:val="21"/>
          <w:szCs w:val="21"/>
          <w:lang w:eastAsia="zh-CN"/>
        </w:rPr>
        <w:t>粒子已经死亡，应将其从系统中删除。</w:t>
      </w:r>
    </w:p>
    <w:p w14:paraId="09A72244" w14:textId="77777777" w:rsidR="003F3177" w:rsidRDefault="003F3177" w:rsidP="00FD6796">
      <w:pPr>
        <w:spacing w:after="0" w:line="300" w:lineRule="auto"/>
        <w:ind w:firstLineChars="200" w:firstLine="420"/>
        <w:rPr>
          <w:rFonts w:ascii="Times New Roman" w:hAnsi="Times New Roman" w:cs="Times New Roman"/>
          <w:sz w:val="21"/>
          <w:szCs w:val="21"/>
          <w:lang w:eastAsia="zh-CN"/>
        </w:rPr>
      </w:pPr>
    </w:p>
    <w:p w14:paraId="7EF1618C" w14:textId="0D57EA29" w:rsidR="008A38ED" w:rsidRDefault="008A38ED" w:rsidP="008A38ED">
      <w:pPr>
        <w:pStyle w:val="2"/>
        <w:jc w:val="center"/>
        <w:rPr>
          <w:lang w:eastAsia="zh-CN"/>
        </w:rPr>
      </w:pPr>
      <w:r w:rsidRPr="003D2AB2">
        <w:rPr>
          <w:rFonts w:hint="eastAsia"/>
          <w:lang w:eastAsia="zh-CN"/>
        </w:rPr>
        <w:t>第</w:t>
      </w:r>
      <w:r>
        <w:rPr>
          <w:rFonts w:hint="eastAsia"/>
          <w:lang w:eastAsia="zh-CN"/>
        </w:rPr>
        <w:t>四</w:t>
      </w:r>
      <w:r w:rsidRPr="003D2AB2">
        <w:rPr>
          <w:rFonts w:hint="eastAsia"/>
          <w:lang w:eastAsia="zh-CN"/>
        </w:rPr>
        <w:t>章</w:t>
      </w:r>
      <w:r w:rsidRPr="003D2AB2">
        <w:rPr>
          <w:rFonts w:hint="eastAsia"/>
          <w:lang w:eastAsia="zh-CN"/>
        </w:rPr>
        <w:t xml:space="preserve"> </w:t>
      </w:r>
      <w:r>
        <w:rPr>
          <w:lang w:eastAsia="zh-CN"/>
        </w:rPr>
        <w:t xml:space="preserve"> </w:t>
      </w:r>
      <w:r>
        <w:rPr>
          <w:rFonts w:hint="eastAsia"/>
          <w:lang w:eastAsia="zh-CN"/>
        </w:rPr>
        <w:t>结论</w:t>
      </w:r>
    </w:p>
    <w:p w14:paraId="405A6FED" w14:textId="1D168A31" w:rsidR="00797580" w:rsidRDefault="00143A7C" w:rsidP="00797580">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通过实验灵活运用</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图形</w:t>
      </w:r>
      <w:r>
        <w:rPr>
          <w:rFonts w:ascii="Times New Roman" w:hAnsi="Times New Roman" w:cs="Times New Roman" w:hint="eastAsia"/>
          <w:sz w:val="21"/>
          <w:szCs w:val="21"/>
          <w:lang w:eastAsia="zh-CN"/>
        </w:rPr>
        <w:t>API</w:t>
      </w:r>
      <w:r>
        <w:rPr>
          <w:rFonts w:ascii="Times New Roman" w:hAnsi="Times New Roman" w:cs="Times New Roman" w:hint="eastAsia"/>
          <w:sz w:val="21"/>
          <w:szCs w:val="21"/>
          <w:lang w:eastAsia="zh-CN"/>
        </w:rPr>
        <w:t>函数，自行设计出基于</w:t>
      </w:r>
      <w:proofErr w:type="spellStart"/>
      <w:r>
        <w:rPr>
          <w:rFonts w:ascii="Times New Roman" w:hAnsi="Times New Roman" w:cs="Times New Roman" w:hint="eastAsia"/>
          <w:sz w:val="21"/>
          <w:szCs w:val="21"/>
          <w:lang w:eastAsia="zh-CN"/>
        </w:rPr>
        <w:t>Assimp</w:t>
      </w:r>
      <w:proofErr w:type="spellEnd"/>
      <w:r>
        <w:rPr>
          <w:rFonts w:ascii="Times New Roman" w:hAnsi="Times New Roman" w:cs="Times New Roman" w:hint="eastAsia"/>
          <w:sz w:val="21"/>
          <w:szCs w:val="21"/>
          <w:lang w:eastAsia="zh-CN"/>
        </w:rPr>
        <w:t>的模型导入并通过天空盒纹理图案实现反射的效果。同时也学会了配置</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图形函数</w:t>
      </w:r>
      <w:r>
        <w:rPr>
          <w:rFonts w:ascii="Times New Roman" w:hAnsi="Times New Roman" w:cs="Times New Roman" w:hint="eastAsia"/>
          <w:sz w:val="21"/>
          <w:szCs w:val="21"/>
          <w:lang w:eastAsia="zh-CN"/>
        </w:rPr>
        <w:t>API</w:t>
      </w:r>
      <w:r>
        <w:rPr>
          <w:rFonts w:ascii="Times New Roman" w:hAnsi="Times New Roman" w:cs="Times New Roman" w:hint="eastAsia"/>
          <w:sz w:val="21"/>
          <w:szCs w:val="21"/>
          <w:lang w:eastAsia="zh-CN"/>
        </w:rPr>
        <w:t>，并在屏幕上显示基本的</w:t>
      </w:r>
      <w:r>
        <w:rPr>
          <w:rFonts w:ascii="Times New Roman" w:hAnsi="Times New Roman" w:cs="Times New Roman" w:hint="eastAsia"/>
          <w:sz w:val="21"/>
          <w:szCs w:val="21"/>
          <w:lang w:eastAsia="zh-CN"/>
        </w:rPr>
        <w:t>3D</w:t>
      </w:r>
      <w:r>
        <w:rPr>
          <w:rFonts w:ascii="Times New Roman" w:hAnsi="Times New Roman" w:cs="Times New Roman" w:hint="eastAsia"/>
          <w:sz w:val="21"/>
          <w:szCs w:val="21"/>
          <w:lang w:eastAsia="zh-CN"/>
        </w:rPr>
        <w:t>图形。通过对变换矩阵的一些小操作，就是将去除变换矩阵的位移量，可以实现</w:t>
      </w:r>
      <w:r>
        <w:rPr>
          <w:rFonts w:ascii="Times New Roman" w:hAnsi="Times New Roman" w:cs="Times New Roman" w:hint="eastAsia"/>
          <w:sz w:val="21"/>
          <w:szCs w:val="21"/>
          <w:lang w:eastAsia="zh-CN"/>
        </w:rPr>
        <w:t>3D</w:t>
      </w:r>
      <w:r>
        <w:rPr>
          <w:rFonts w:ascii="Times New Roman" w:hAnsi="Times New Roman" w:cs="Times New Roman" w:hint="eastAsia"/>
          <w:sz w:val="21"/>
          <w:szCs w:val="21"/>
          <w:lang w:eastAsia="zh-CN"/>
        </w:rPr>
        <w:t>模型只在天空</w:t>
      </w:r>
      <w:proofErr w:type="gramStart"/>
      <w:r>
        <w:rPr>
          <w:rFonts w:ascii="Times New Roman" w:hAnsi="Times New Roman" w:cs="Times New Roman" w:hint="eastAsia"/>
          <w:sz w:val="21"/>
          <w:szCs w:val="21"/>
          <w:lang w:eastAsia="zh-CN"/>
        </w:rPr>
        <w:t>盒内部</w:t>
      </w:r>
      <w:proofErr w:type="gramEnd"/>
      <w:r>
        <w:rPr>
          <w:rFonts w:ascii="Times New Roman" w:hAnsi="Times New Roman" w:cs="Times New Roman" w:hint="eastAsia"/>
          <w:sz w:val="21"/>
          <w:szCs w:val="21"/>
          <w:lang w:eastAsia="zh-CN"/>
        </w:rPr>
        <w:t>移动，而不会移到天空盒外边。这样，就实现了</w:t>
      </w:r>
      <w:proofErr w:type="gramStart"/>
      <w:r>
        <w:rPr>
          <w:rFonts w:ascii="Times New Roman" w:hAnsi="Times New Roman" w:cs="Times New Roman" w:hint="eastAsia"/>
          <w:sz w:val="21"/>
          <w:szCs w:val="21"/>
          <w:lang w:eastAsia="zh-CN"/>
        </w:rPr>
        <w:t>天空盒当背景</w:t>
      </w:r>
      <w:proofErr w:type="gramEnd"/>
      <w:r>
        <w:rPr>
          <w:rFonts w:ascii="Times New Roman" w:hAnsi="Times New Roman" w:cs="Times New Roman" w:hint="eastAsia"/>
          <w:sz w:val="21"/>
          <w:szCs w:val="21"/>
          <w:lang w:eastAsia="zh-CN"/>
        </w:rPr>
        <w:t>的效果。</w:t>
      </w:r>
    </w:p>
    <w:p w14:paraId="04C03453" w14:textId="52571036" w:rsidR="00143A7C" w:rsidRDefault="004C18BD" w:rsidP="00797580">
      <w:pPr>
        <w:spacing w:after="0"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然而本次实验较难的部分就是附加的粒子系统，我没有实现。主要原因是能力没有达到，不懂</w:t>
      </w:r>
      <w:r>
        <w:rPr>
          <w:rFonts w:ascii="Times New Roman" w:hAnsi="Times New Roman" w:cs="Times New Roman" w:hint="eastAsia"/>
          <w:sz w:val="21"/>
          <w:szCs w:val="21"/>
          <w:lang w:eastAsia="zh-CN"/>
        </w:rPr>
        <w:t>OpenGL</w:t>
      </w:r>
      <w:r>
        <w:rPr>
          <w:rFonts w:ascii="Times New Roman" w:hAnsi="Times New Roman" w:cs="Times New Roman" w:hint="eastAsia"/>
          <w:sz w:val="21"/>
          <w:szCs w:val="21"/>
          <w:lang w:eastAsia="zh-CN"/>
        </w:rPr>
        <w:t>如何调试，使得自己写出的代码运行不出正确的结果而找不出原因的所在。</w:t>
      </w:r>
      <w:r w:rsidR="00D509FD">
        <w:rPr>
          <w:rFonts w:ascii="Times New Roman" w:hAnsi="Times New Roman" w:cs="Times New Roman" w:hint="eastAsia"/>
          <w:sz w:val="21"/>
          <w:szCs w:val="21"/>
          <w:lang w:eastAsia="zh-CN"/>
        </w:rPr>
        <w:t>除此之外，粒子系统常用方法的原理掌握得不好，导致不能在很短的时间内学以致用。</w:t>
      </w:r>
      <w:r w:rsidR="00953CF3">
        <w:rPr>
          <w:rFonts w:ascii="Times New Roman" w:hAnsi="Times New Roman" w:cs="Times New Roman" w:hint="eastAsia"/>
          <w:sz w:val="21"/>
          <w:szCs w:val="21"/>
          <w:lang w:eastAsia="zh-CN"/>
        </w:rPr>
        <w:t>我对于深度测试的概念也不是很理解，</w:t>
      </w:r>
      <w:r w:rsidR="00D509FD">
        <w:rPr>
          <w:rFonts w:ascii="Times New Roman" w:hAnsi="Times New Roman" w:cs="Times New Roman" w:hint="eastAsia"/>
          <w:sz w:val="21"/>
          <w:szCs w:val="21"/>
          <w:lang w:eastAsia="zh-CN"/>
        </w:rPr>
        <w:t>希望以后能够更加努力，加强对这些知识的理解与运用。</w:t>
      </w:r>
    </w:p>
    <w:p w14:paraId="4DECCA9E" w14:textId="77777777" w:rsidR="0034142B" w:rsidRPr="00D509FD" w:rsidRDefault="0034142B" w:rsidP="00797580">
      <w:pPr>
        <w:spacing w:after="0" w:line="300" w:lineRule="auto"/>
        <w:ind w:firstLineChars="200" w:firstLine="420"/>
        <w:rPr>
          <w:rFonts w:ascii="Times New Roman" w:hAnsi="Times New Roman" w:cs="Times New Roman"/>
          <w:sz w:val="21"/>
          <w:szCs w:val="21"/>
          <w:lang w:eastAsia="zh-CN"/>
        </w:rPr>
      </w:pPr>
    </w:p>
    <w:p w14:paraId="4592A741" w14:textId="03696ABE" w:rsidR="00B1331E" w:rsidRDefault="00B1331E" w:rsidP="00B1331E">
      <w:pPr>
        <w:pStyle w:val="2"/>
        <w:jc w:val="center"/>
        <w:rPr>
          <w:lang w:eastAsia="zh-CN"/>
        </w:rPr>
      </w:pPr>
      <w:r w:rsidRPr="003D2AB2">
        <w:rPr>
          <w:rFonts w:hint="eastAsia"/>
          <w:lang w:eastAsia="zh-CN"/>
        </w:rPr>
        <w:t>第</w:t>
      </w:r>
      <w:r>
        <w:rPr>
          <w:rFonts w:hint="eastAsia"/>
          <w:lang w:eastAsia="zh-CN"/>
        </w:rPr>
        <w:t>五</w:t>
      </w:r>
      <w:r w:rsidRPr="003D2AB2">
        <w:rPr>
          <w:rFonts w:hint="eastAsia"/>
          <w:lang w:eastAsia="zh-CN"/>
        </w:rPr>
        <w:t>章</w:t>
      </w:r>
      <w:r w:rsidRPr="003D2AB2">
        <w:rPr>
          <w:rFonts w:hint="eastAsia"/>
          <w:lang w:eastAsia="zh-CN"/>
        </w:rPr>
        <w:t xml:space="preserve"> </w:t>
      </w:r>
      <w:r>
        <w:rPr>
          <w:lang w:eastAsia="zh-CN"/>
        </w:rPr>
        <w:t xml:space="preserve"> </w:t>
      </w:r>
      <w:r>
        <w:rPr>
          <w:rFonts w:hint="eastAsia"/>
          <w:lang w:eastAsia="zh-CN"/>
        </w:rPr>
        <w:t>参考文献</w:t>
      </w:r>
    </w:p>
    <w:p w14:paraId="316F7B3E" w14:textId="5E40BF5F" w:rsidR="00EB08D0" w:rsidRPr="00EA4226" w:rsidRDefault="00EA4A91" w:rsidP="00EF3702">
      <w:pPr>
        <w:spacing w:after="0" w:line="300" w:lineRule="auto"/>
        <w:rPr>
          <w:rFonts w:ascii="宋体" w:hAnsi="宋体"/>
          <w:sz w:val="21"/>
          <w:szCs w:val="21"/>
          <w:lang w:eastAsia="zh-CN"/>
        </w:rPr>
      </w:pPr>
      <w:r w:rsidRPr="00EA4226">
        <w:rPr>
          <w:rFonts w:ascii="宋体" w:hAnsi="宋体"/>
          <w:sz w:val="21"/>
          <w:szCs w:val="21"/>
          <w:lang w:eastAsia="zh-CN"/>
        </w:rPr>
        <w:t>[</w:t>
      </w:r>
      <w:r w:rsidR="00A350DE">
        <w:rPr>
          <w:rFonts w:ascii="宋体" w:hAnsi="宋体"/>
          <w:sz w:val="21"/>
          <w:szCs w:val="21"/>
          <w:lang w:eastAsia="zh-CN"/>
        </w:rPr>
        <w:t>1</w:t>
      </w:r>
      <w:r w:rsidRPr="00EA4226">
        <w:rPr>
          <w:rFonts w:ascii="宋体" w:hAnsi="宋体"/>
          <w:sz w:val="21"/>
          <w:szCs w:val="21"/>
          <w:lang w:eastAsia="zh-CN"/>
        </w:rPr>
        <w:t xml:space="preserve">] Joey de </w:t>
      </w:r>
      <w:proofErr w:type="spellStart"/>
      <w:r w:rsidRPr="00EA4226">
        <w:rPr>
          <w:rFonts w:ascii="宋体" w:hAnsi="宋体"/>
          <w:sz w:val="21"/>
          <w:szCs w:val="21"/>
          <w:lang w:eastAsia="zh-CN"/>
        </w:rPr>
        <w:t>Vries</w:t>
      </w:r>
      <w:r w:rsidRPr="00EA4226">
        <w:rPr>
          <w:rFonts w:ascii="宋体"/>
          <w:sz w:val="21"/>
          <w:szCs w:val="21"/>
          <w:lang w:eastAsia="zh-CN"/>
        </w:rPr>
        <w:t>.</w:t>
      </w:r>
      <w:r w:rsidRPr="00EA4226">
        <w:rPr>
          <w:rFonts w:ascii="宋体" w:hAnsi="宋体" w:hint="eastAsia"/>
          <w:sz w:val="21"/>
          <w:szCs w:val="21"/>
          <w:lang w:eastAsia="zh-CN"/>
        </w:rPr>
        <w:t>l</w:t>
      </w:r>
      <w:r w:rsidRPr="00EA4226">
        <w:rPr>
          <w:rFonts w:ascii="宋体" w:hAnsi="宋体"/>
          <w:sz w:val="21"/>
          <w:szCs w:val="21"/>
          <w:lang w:eastAsia="zh-CN"/>
        </w:rPr>
        <w:t>earnopengl</w:t>
      </w:r>
      <w:bookmarkStart w:id="3" w:name="_Hlk24714732"/>
      <w:proofErr w:type="spellEnd"/>
      <w:r w:rsidRPr="00EA4226">
        <w:rPr>
          <w:rFonts w:ascii="宋体" w:hAnsi="宋体"/>
          <w:sz w:val="21"/>
          <w:szCs w:val="21"/>
          <w:lang w:eastAsia="zh-CN"/>
        </w:rPr>
        <w:t>[EB/OL</w:t>
      </w:r>
      <w:proofErr w:type="gramStart"/>
      <w:r w:rsidRPr="00EA4226">
        <w:rPr>
          <w:rFonts w:ascii="宋体" w:hAnsi="宋体"/>
          <w:sz w:val="21"/>
          <w:szCs w:val="21"/>
          <w:lang w:eastAsia="zh-CN"/>
        </w:rPr>
        <w:t>]</w:t>
      </w:r>
      <w:bookmarkEnd w:id="3"/>
      <w:r w:rsidRPr="00EA4226">
        <w:rPr>
          <w:rFonts w:ascii="宋体"/>
          <w:sz w:val="21"/>
          <w:szCs w:val="21"/>
          <w:lang w:eastAsia="zh-CN"/>
        </w:rPr>
        <w:t>.</w:t>
      </w:r>
      <w:r w:rsidRPr="00EA4226">
        <w:rPr>
          <w:rFonts w:ascii="宋体" w:hAnsi="宋体" w:hint="eastAsia"/>
          <w:sz w:val="21"/>
          <w:szCs w:val="21"/>
          <w:lang w:eastAsia="zh-CN"/>
        </w:rPr>
        <w:t>(</w:t>
      </w:r>
      <w:proofErr w:type="gramEnd"/>
      <w:r w:rsidRPr="00EA4226">
        <w:rPr>
          <w:rFonts w:ascii="宋体" w:hAnsi="宋体"/>
          <w:sz w:val="21"/>
          <w:szCs w:val="21"/>
          <w:lang w:eastAsia="zh-CN"/>
        </w:rPr>
        <w:t>2014.06)[2019.11.14].</w:t>
      </w:r>
      <w:r w:rsidRPr="00EA4226">
        <w:rPr>
          <w:sz w:val="21"/>
          <w:szCs w:val="21"/>
          <w:lang w:eastAsia="zh-CN"/>
        </w:rPr>
        <w:t xml:space="preserve"> </w:t>
      </w:r>
      <w:r w:rsidR="00D6799B" w:rsidRPr="00EA4226">
        <w:rPr>
          <w:rFonts w:ascii="宋体" w:hAnsi="宋体"/>
          <w:sz w:val="21"/>
          <w:szCs w:val="21"/>
          <w:lang w:eastAsia="zh-CN"/>
        </w:rPr>
        <w:t>https://learnopengl.com</w:t>
      </w:r>
    </w:p>
    <w:p w14:paraId="6F5E6055" w14:textId="48647F7D" w:rsidR="00217007" w:rsidRPr="00EA4226" w:rsidRDefault="00217007" w:rsidP="00EF3702">
      <w:pPr>
        <w:spacing w:after="0" w:line="300" w:lineRule="auto"/>
        <w:rPr>
          <w:rFonts w:ascii="宋体" w:hAnsi="宋体"/>
          <w:sz w:val="21"/>
          <w:szCs w:val="21"/>
          <w:lang w:eastAsia="zh-CN"/>
        </w:rPr>
      </w:pPr>
      <w:r w:rsidRPr="00EA4226">
        <w:rPr>
          <w:rFonts w:ascii="宋体" w:hAnsi="宋体"/>
          <w:sz w:val="21"/>
          <w:szCs w:val="21"/>
          <w:lang w:eastAsia="zh-CN"/>
        </w:rPr>
        <w:t>[</w:t>
      </w:r>
      <w:r w:rsidR="00A350DE">
        <w:rPr>
          <w:rFonts w:ascii="宋体" w:hAnsi="宋体"/>
          <w:sz w:val="21"/>
          <w:szCs w:val="21"/>
          <w:lang w:eastAsia="zh-CN"/>
        </w:rPr>
        <w:t>2</w:t>
      </w:r>
      <w:r w:rsidRPr="00EA4226">
        <w:rPr>
          <w:rFonts w:ascii="宋体" w:hAnsi="宋体"/>
          <w:sz w:val="21"/>
          <w:szCs w:val="21"/>
          <w:lang w:eastAsia="zh-CN"/>
        </w:rPr>
        <w:t>]</w:t>
      </w:r>
      <w:r w:rsidR="00C55007" w:rsidRPr="00EA4226">
        <w:rPr>
          <w:rFonts w:ascii="宋体" w:hAnsi="宋体"/>
          <w:sz w:val="21"/>
          <w:szCs w:val="21"/>
          <w:lang w:eastAsia="zh-CN"/>
        </w:rPr>
        <w:t xml:space="preserve">Dave </w:t>
      </w:r>
      <w:proofErr w:type="spellStart"/>
      <w:r w:rsidR="00C55007" w:rsidRPr="00EA4226">
        <w:rPr>
          <w:rFonts w:ascii="宋体" w:hAnsi="宋体"/>
          <w:sz w:val="21"/>
          <w:szCs w:val="21"/>
          <w:lang w:eastAsia="zh-CN"/>
        </w:rPr>
        <w:t>Shrei</w:t>
      </w:r>
      <w:r w:rsidR="00D26A1A" w:rsidRPr="00EA4226">
        <w:rPr>
          <w:rFonts w:ascii="宋体" w:hAnsi="宋体"/>
          <w:sz w:val="21"/>
          <w:szCs w:val="21"/>
          <w:lang w:eastAsia="zh-CN"/>
        </w:rPr>
        <w:t>ner</w:t>
      </w:r>
      <w:r w:rsidR="005F3DC0" w:rsidRPr="00EA4226">
        <w:rPr>
          <w:rFonts w:ascii="宋体" w:hAnsi="宋体" w:hint="eastAsia"/>
          <w:sz w:val="21"/>
          <w:szCs w:val="21"/>
          <w:lang w:eastAsia="zh-CN"/>
        </w:rPr>
        <w:t>,</w:t>
      </w:r>
      <w:r w:rsidR="00D26A1A" w:rsidRPr="00EA4226">
        <w:rPr>
          <w:rFonts w:ascii="宋体" w:hAnsi="宋体"/>
          <w:sz w:val="21"/>
          <w:szCs w:val="21"/>
          <w:lang w:eastAsia="zh-CN"/>
        </w:rPr>
        <w:t>Graham</w:t>
      </w:r>
      <w:proofErr w:type="spellEnd"/>
      <w:r w:rsidR="00D26A1A" w:rsidRPr="00EA4226">
        <w:rPr>
          <w:rFonts w:ascii="宋体" w:hAnsi="宋体"/>
          <w:sz w:val="21"/>
          <w:szCs w:val="21"/>
          <w:lang w:eastAsia="zh-CN"/>
        </w:rPr>
        <w:t xml:space="preserve"> Sellers</w:t>
      </w:r>
      <w:r w:rsidRPr="00EA4226">
        <w:rPr>
          <w:rFonts w:ascii="宋体" w:hAnsi="宋体"/>
          <w:sz w:val="21"/>
          <w:szCs w:val="21"/>
          <w:lang w:eastAsia="zh-CN"/>
        </w:rPr>
        <w:t>．</w:t>
      </w:r>
      <w:r w:rsidR="00D26A1A" w:rsidRPr="00EA4226">
        <w:rPr>
          <w:rFonts w:ascii="宋体" w:hAnsi="宋体" w:hint="eastAsia"/>
          <w:sz w:val="21"/>
          <w:szCs w:val="21"/>
          <w:lang w:eastAsia="zh-CN"/>
        </w:rPr>
        <w:t>OpenGL编程指南</w:t>
      </w:r>
      <w:r w:rsidRPr="00EA4226">
        <w:rPr>
          <w:rFonts w:ascii="宋体" w:hAnsi="宋体" w:hint="eastAsia"/>
          <w:sz w:val="21"/>
          <w:szCs w:val="21"/>
          <w:lang w:eastAsia="zh-CN"/>
        </w:rPr>
        <w:t>[M]</w:t>
      </w:r>
      <w:r w:rsidR="00D26A1A" w:rsidRPr="00EA4226">
        <w:rPr>
          <w:rFonts w:ascii="宋体" w:hAnsi="宋体" w:hint="eastAsia"/>
          <w:sz w:val="21"/>
          <w:szCs w:val="21"/>
          <w:lang w:eastAsia="zh-CN"/>
        </w:rPr>
        <w:t>.王锐，译</w:t>
      </w:r>
      <w:r w:rsidR="009900A5" w:rsidRPr="00EA4226">
        <w:rPr>
          <w:rFonts w:ascii="宋体" w:hAnsi="宋体" w:hint="eastAsia"/>
          <w:sz w:val="21"/>
          <w:szCs w:val="21"/>
          <w:lang w:eastAsia="zh-CN"/>
        </w:rPr>
        <w:t>.</w:t>
      </w:r>
      <w:r w:rsidR="00D26A1A" w:rsidRPr="00EA4226">
        <w:rPr>
          <w:rFonts w:ascii="宋体" w:hAnsi="宋体" w:hint="eastAsia"/>
          <w:sz w:val="21"/>
          <w:szCs w:val="21"/>
          <w:lang w:eastAsia="zh-CN"/>
        </w:rPr>
        <w:t>原书第8版.北京</w:t>
      </w:r>
      <w:r w:rsidRPr="00EA4226">
        <w:rPr>
          <w:rFonts w:ascii="宋体" w:hAnsi="宋体"/>
          <w:sz w:val="21"/>
          <w:szCs w:val="21"/>
          <w:lang w:eastAsia="zh-CN"/>
        </w:rPr>
        <w:t>：</w:t>
      </w:r>
      <w:r w:rsidR="00D26A1A" w:rsidRPr="00EA4226">
        <w:rPr>
          <w:rFonts w:ascii="宋体" w:hAnsi="宋体" w:hint="eastAsia"/>
          <w:sz w:val="21"/>
          <w:szCs w:val="21"/>
          <w:lang w:eastAsia="zh-CN"/>
        </w:rPr>
        <w:t>机械工业出版社</w:t>
      </w:r>
      <w:r w:rsidRPr="00EA4226">
        <w:rPr>
          <w:rFonts w:ascii="宋体" w:hAnsi="宋体" w:hint="eastAsia"/>
          <w:sz w:val="21"/>
          <w:szCs w:val="21"/>
          <w:lang w:eastAsia="zh-CN"/>
        </w:rPr>
        <w:t>,</w:t>
      </w:r>
      <w:r w:rsidR="009900A5" w:rsidRPr="00EA4226">
        <w:rPr>
          <w:rFonts w:ascii="宋体" w:hAnsi="宋体" w:hint="eastAsia"/>
          <w:sz w:val="21"/>
          <w:szCs w:val="21"/>
          <w:lang w:eastAsia="zh-CN"/>
        </w:rPr>
        <w:t>2</w:t>
      </w:r>
      <w:r w:rsidR="009900A5" w:rsidRPr="00EA4226">
        <w:rPr>
          <w:rFonts w:ascii="宋体" w:hAnsi="宋体"/>
          <w:sz w:val="21"/>
          <w:szCs w:val="21"/>
          <w:lang w:eastAsia="zh-CN"/>
        </w:rPr>
        <w:t>01</w:t>
      </w:r>
      <w:r w:rsidR="00D26A1A" w:rsidRPr="00EA4226">
        <w:rPr>
          <w:rFonts w:ascii="宋体" w:hAnsi="宋体"/>
          <w:sz w:val="21"/>
          <w:szCs w:val="21"/>
          <w:lang w:eastAsia="zh-CN"/>
        </w:rPr>
        <w:t>4</w:t>
      </w:r>
      <w:r w:rsidRPr="00EA4226">
        <w:rPr>
          <w:rFonts w:ascii="宋体" w:hAnsi="宋体"/>
          <w:sz w:val="21"/>
          <w:szCs w:val="21"/>
          <w:lang w:eastAsia="zh-CN"/>
        </w:rPr>
        <w:t>：</w:t>
      </w:r>
      <w:r w:rsidR="00D26A1A" w:rsidRPr="00EA4226">
        <w:rPr>
          <w:rFonts w:ascii="宋体" w:hAnsi="宋体"/>
          <w:sz w:val="21"/>
          <w:szCs w:val="21"/>
          <w:lang w:eastAsia="zh-CN"/>
        </w:rPr>
        <w:t>1-20</w:t>
      </w:r>
      <w:r w:rsidR="00C55007" w:rsidRPr="00EA4226">
        <w:rPr>
          <w:rFonts w:ascii="宋体" w:hAnsi="宋体"/>
          <w:sz w:val="21"/>
          <w:szCs w:val="21"/>
          <w:lang w:eastAsia="zh-CN"/>
        </w:rPr>
        <w:t xml:space="preserve"> </w:t>
      </w:r>
      <w:r w:rsidRPr="00EA4226">
        <w:rPr>
          <w:rFonts w:ascii="宋体" w:hAnsi="宋体"/>
          <w:sz w:val="21"/>
          <w:szCs w:val="21"/>
          <w:lang w:eastAsia="zh-CN"/>
        </w:rPr>
        <w:t>．</w:t>
      </w:r>
    </w:p>
    <w:p w14:paraId="189913F4" w14:textId="6DFF5070" w:rsidR="000D12A2" w:rsidRPr="00EA4226" w:rsidRDefault="000D12A2" w:rsidP="00EF3702">
      <w:pPr>
        <w:spacing w:after="0" w:line="300" w:lineRule="auto"/>
        <w:rPr>
          <w:rFonts w:ascii="宋体" w:hAnsi="宋体"/>
          <w:sz w:val="21"/>
          <w:szCs w:val="21"/>
          <w:lang w:eastAsia="zh-CN"/>
        </w:rPr>
      </w:pPr>
      <w:r w:rsidRPr="00EA4226">
        <w:rPr>
          <w:rFonts w:ascii="宋体" w:hAnsi="宋体"/>
          <w:sz w:val="21"/>
          <w:szCs w:val="21"/>
          <w:lang w:eastAsia="zh-CN"/>
        </w:rPr>
        <w:t>[</w:t>
      </w:r>
      <w:r w:rsidR="00A350DE">
        <w:rPr>
          <w:rFonts w:ascii="宋体" w:hAnsi="宋体"/>
          <w:sz w:val="21"/>
          <w:szCs w:val="21"/>
          <w:lang w:eastAsia="zh-CN"/>
        </w:rPr>
        <w:t>3</w:t>
      </w:r>
      <w:r w:rsidRPr="00EA4226">
        <w:rPr>
          <w:rFonts w:ascii="宋体" w:hAnsi="宋体"/>
          <w:sz w:val="21"/>
          <w:szCs w:val="21"/>
          <w:lang w:eastAsia="zh-CN"/>
        </w:rPr>
        <w:t>]</w:t>
      </w:r>
      <w:r w:rsidRPr="00EA4226">
        <w:rPr>
          <w:rFonts w:ascii="宋体" w:hAnsi="宋体" w:hint="eastAsia"/>
          <w:sz w:val="21"/>
          <w:szCs w:val="21"/>
          <w:lang w:eastAsia="zh-CN"/>
        </w:rPr>
        <w:t xml:space="preserve"> 王海伦.</w:t>
      </w:r>
      <w:r w:rsidRPr="00EA4226">
        <w:rPr>
          <w:rFonts w:hint="eastAsia"/>
          <w:sz w:val="21"/>
          <w:szCs w:val="21"/>
          <w:lang w:eastAsia="zh-CN"/>
        </w:rPr>
        <w:t xml:space="preserve"> </w:t>
      </w:r>
      <w:r w:rsidRPr="00EA4226">
        <w:rPr>
          <w:rFonts w:ascii="宋体" w:hAnsi="宋体" w:hint="eastAsia"/>
          <w:sz w:val="21"/>
          <w:szCs w:val="21"/>
          <w:lang w:eastAsia="zh-CN"/>
        </w:rPr>
        <w:t>基于OpenGL的场景动态效果模拟的研究与实现[D].上海:复旦大学,2</w:t>
      </w:r>
      <w:r w:rsidRPr="00EA4226">
        <w:rPr>
          <w:rFonts w:ascii="宋体" w:hAnsi="宋体"/>
          <w:sz w:val="21"/>
          <w:szCs w:val="21"/>
          <w:lang w:eastAsia="zh-CN"/>
        </w:rPr>
        <w:t>011</w:t>
      </w:r>
      <w:r w:rsidRPr="00EA4226">
        <w:rPr>
          <w:rFonts w:ascii="宋体" w:hAnsi="宋体" w:hint="eastAsia"/>
          <w:sz w:val="21"/>
          <w:szCs w:val="21"/>
          <w:lang w:eastAsia="zh-CN"/>
        </w:rPr>
        <w:t>.</w:t>
      </w:r>
    </w:p>
    <w:p w14:paraId="25DA77EC" w14:textId="6B843C97" w:rsidR="005F3DC0" w:rsidRPr="005F3DC0" w:rsidRDefault="005F3DC0" w:rsidP="00EA4226">
      <w:pPr>
        <w:spacing w:after="0" w:line="300" w:lineRule="auto"/>
        <w:rPr>
          <w:rFonts w:ascii="宋体" w:hAnsi="Times New Roman" w:cs="Times New Roman"/>
          <w:kern w:val="2"/>
          <w:sz w:val="21"/>
          <w:szCs w:val="21"/>
          <w:lang w:eastAsia="zh-CN"/>
        </w:rPr>
      </w:pPr>
      <w:r w:rsidRPr="005F3DC0">
        <w:rPr>
          <w:rFonts w:ascii="宋体" w:hAnsi="宋体" w:cs="Times New Roman"/>
          <w:kern w:val="2"/>
          <w:sz w:val="21"/>
          <w:szCs w:val="21"/>
          <w:lang w:eastAsia="zh-CN"/>
        </w:rPr>
        <w:t>[</w:t>
      </w:r>
      <w:r w:rsidR="00A350DE">
        <w:rPr>
          <w:rFonts w:ascii="宋体" w:hAnsi="宋体" w:cs="Times New Roman"/>
          <w:kern w:val="2"/>
          <w:sz w:val="21"/>
          <w:szCs w:val="21"/>
          <w:lang w:eastAsia="zh-CN"/>
        </w:rPr>
        <w:t>4</w:t>
      </w:r>
      <w:r w:rsidRPr="005F3DC0">
        <w:rPr>
          <w:rFonts w:ascii="宋体" w:hAnsi="宋体" w:cs="Times New Roman"/>
          <w:kern w:val="2"/>
          <w:sz w:val="21"/>
          <w:szCs w:val="21"/>
          <w:lang w:eastAsia="zh-CN"/>
        </w:rPr>
        <w:t xml:space="preserve">] </w:t>
      </w:r>
      <w:r w:rsidRPr="00EA4226">
        <w:rPr>
          <w:rFonts w:ascii="宋体" w:hAnsi="宋体" w:cs="Times New Roman"/>
          <w:kern w:val="2"/>
          <w:sz w:val="21"/>
          <w:szCs w:val="21"/>
          <w:lang w:eastAsia="zh-CN"/>
        </w:rPr>
        <w:t>David Wolff</w:t>
      </w:r>
      <w:r w:rsidRPr="005F3DC0">
        <w:rPr>
          <w:rFonts w:ascii="宋体" w:hAnsi="宋体" w:cs="Times New Roman" w:hint="eastAsia"/>
          <w:kern w:val="2"/>
          <w:sz w:val="21"/>
          <w:szCs w:val="21"/>
          <w:lang w:eastAsia="zh-CN"/>
        </w:rPr>
        <w:t>．</w:t>
      </w:r>
      <w:r w:rsidRPr="00EA4226">
        <w:rPr>
          <w:rFonts w:ascii="宋体" w:hAnsi="宋体" w:cs="Times New Roman"/>
          <w:kern w:val="2"/>
          <w:sz w:val="21"/>
          <w:szCs w:val="21"/>
          <w:lang w:eastAsia="zh-CN"/>
        </w:rPr>
        <w:t>OpenGL4 Shading Language Cookbook</w:t>
      </w:r>
      <w:r w:rsidRPr="005F3DC0">
        <w:rPr>
          <w:rFonts w:ascii="宋体" w:hAnsi="宋体" w:cs="Times New Roman"/>
          <w:kern w:val="2"/>
          <w:sz w:val="21"/>
          <w:szCs w:val="21"/>
          <w:lang w:eastAsia="zh-CN"/>
        </w:rPr>
        <w:t>[M]</w:t>
      </w:r>
      <w:r w:rsidRPr="005F3DC0">
        <w:rPr>
          <w:rFonts w:ascii="宋体" w:hAnsi="宋体" w:cs="Times New Roman" w:hint="eastAsia"/>
          <w:kern w:val="2"/>
          <w:sz w:val="21"/>
          <w:szCs w:val="21"/>
          <w:lang w:eastAsia="zh-CN"/>
        </w:rPr>
        <w:t>．</w:t>
      </w:r>
      <w:r w:rsidRPr="00EA4226">
        <w:rPr>
          <w:rFonts w:ascii="宋体" w:hAnsi="宋体" w:cs="Times New Roman" w:hint="eastAsia"/>
          <w:kern w:val="2"/>
          <w:sz w:val="21"/>
          <w:szCs w:val="21"/>
          <w:lang w:eastAsia="zh-CN"/>
        </w:rPr>
        <w:t>S</w:t>
      </w:r>
      <w:r w:rsidRPr="00EA4226">
        <w:rPr>
          <w:rFonts w:ascii="宋体" w:hAnsi="宋体" w:cs="Times New Roman"/>
          <w:kern w:val="2"/>
          <w:sz w:val="21"/>
          <w:szCs w:val="21"/>
          <w:lang w:eastAsia="zh-CN"/>
        </w:rPr>
        <w:t>econd Edition</w:t>
      </w:r>
      <w:r w:rsidRPr="005F3DC0">
        <w:rPr>
          <w:rFonts w:ascii="宋体" w:hAnsi="宋体" w:cs="Times New Roman" w:hint="eastAsia"/>
          <w:kern w:val="2"/>
          <w:sz w:val="21"/>
          <w:szCs w:val="21"/>
          <w:lang w:eastAsia="zh-CN"/>
        </w:rPr>
        <w:t>．</w:t>
      </w:r>
      <w:r w:rsidRPr="00EA4226">
        <w:rPr>
          <w:rFonts w:ascii="宋体" w:hAnsi="宋体" w:cs="Times New Roman" w:hint="eastAsia"/>
          <w:kern w:val="2"/>
          <w:sz w:val="21"/>
          <w:szCs w:val="21"/>
          <w:lang w:eastAsia="zh-CN"/>
        </w:rPr>
        <w:t>U</w:t>
      </w:r>
      <w:r w:rsidRPr="00EA4226">
        <w:rPr>
          <w:rFonts w:ascii="宋体" w:hAnsi="宋体" w:cs="Times New Roman"/>
          <w:kern w:val="2"/>
          <w:sz w:val="21"/>
          <w:szCs w:val="21"/>
          <w:lang w:eastAsia="zh-CN"/>
        </w:rPr>
        <w:t>K.</w:t>
      </w:r>
      <w:r w:rsidRPr="005F3DC0">
        <w:rPr>
          <w:rFonts w:ascii="宋体" w:hAnsi="宋体" w:cs="Times New Roman" w:hint="eastAsia"/>
          <w:kern w:val="2"/>
          <w:sz w:val="21"/>
          <w:szCs w:val="21"/>
          <w:lang w:eastAsia="zh-CN"/>
        </w:rPr>
        <w:t>：</w:t>
      </w:r>
      <w:proofErr w:type="spellStart"/>
      <w:r w:rsidRPr="00EA4226">
        <w:rPr>
          <w:rFonts w:ascii="宋体" w:hAnsi="宋体" w:cs="Times New Roman" w:hint="eastAsia"/>
          <w:kern w:val="2"/>
          <w:sz w:val="21"/>
          <w:szCs w:val="21"/>
          <w:lang w:eastAsia="zh-CN"/>
        </w:rPr>
        <w:t>P</w:t>
      </w:r>
      <w:r w:rsidRPr="00EA4226">
        <w:rPr>
          <w:rFonts w:ascii="宋体" w:hAnsi="宋体" w:cs="Times New Roman"/>
          <w:kern w:val="2"/>
          <w:sz w:val="21"/>
          <w:szCs w:val="21"/>
          <w:lang w:eastAsia="zh-CN"/>
        </w:rPr>
        <w:t>ackt</w:t>
      </w:r>
      <w:proofErr w:type="spellEnd"/>
      <w:r w:rsidRPr="00EA4226">
        <w:rPr>
          <w:rFonts w:ascii="宋体" w:hAnsi="宋体" w:cs="Times New Roman"/>
          <w:kern w:val="2"/>
          <w:sz w:val="21"/>
          <w:szCs w:val="21"/>
          <w:lang w:eastAsia="zh-CN"/>
        </w:rPr>
        <w:t xml:space="preserve"> Publishing Ltd.</w:t>
      </w:r>
      <w:r w:rsidRPr="005F3DC0">
        <w:rPr>
          <w:rFonts w:ascii="宋体" w:hAnsi="Times New Roman" w:cs="Times New Roman"/>
          <w:kern w:val="2"/>
          <w:sz w:val="21"/>
          <w:szCs w:val="21"/>
          <w:lang w:eastAsia="zh-CN"/>
        </w:rPr>
        <w:t>,</w:t>
      </w:r>
      <w:r w:rsidRPr="00EA4226">
        <w:rPr>
          <w:rFonts w:ascii="宋体" w:hAnsi="宋体" w:cs="Times New Roman" w:hint="eastAsia"/>
          <w:kern w:val="2"/>
          <w:sz w:val="21"/>
          <w:szCs w:val="21"/>
          <w:lang w:eastAsia="zh-CN"/>
        </w:rPr>
        <w:t>2</w:t>
      </w:r>
      <w:r w:rsidRPr="00EA4226">
        <w:rPr>
          <w:rFonts w:ascii="宋体" w:hAnsi="宋体" w:cs="Times New Roman"/>
          <w:kern w:val="2"/>
          <w:sz w:val="21"/>
          <w:szCs w:val="21"/>
          <w:lang w:eastAsia="zh-CN"/>
        </w:rPr>
        <w:t>013</w:t>
      </w:r>
      <w:r w:rsidRPr="005F3DC0">
        <w:rPr>
          <w:rFonts w:ascii="宋体" w:hAnsi="宋体" w:cs="Times New Roman" w:hint="eastAsia"/>
          <w:kern w:val="2"/>
          <w:sz w:val="21"/>
          <w:szCs w:val="21"/>
          <w:lang w:eastAsia="zh-CN"/>
        </w:rPr>
        <w:t>：</w:t>
      </w:r>
      <w:r w:rsidRPr="00EA4226">
        <w:rPr>
          <w:rFonts w:ascii="宋体" w:hAnsi="宋体" w:cs="Times New Roman" w:hint="eastAsia"/>
          <w:kern w:val="2"/>
          <w:sz w:val="21"/>
          <w:szCs w:val="21"/>
          <w:lang w:eastAsia="zh-CN"/>
        </w:rPr>
        <w:t>3</w:t>
      </w:r>
      <w:r w:rsidRPr="00EA4226">
        <w:rPr>
          <w:rFonts w:ascii="宋体" w:hAnsi="宋体" w:cs="Times New Roman"/>
          <w:kern w:val="2"/>
          <w:sz w:val="21"/>
          <w:szCs w:val="21"/>
          <w:lang w:eastAsia="zh-CN"/>
        </w:rPr>
        <w:t>15-343</w:t>
      </w:r>
      <w:r w:rsidRPr="005F3DC0">
        <w:rPr>
          <w:rFonts w:ascii="宋体" w:hAnsi="宋体" w:cs="Times New Roman" w:hint="eastAsia"/>
          <w:kern w:val="2"/>
          <w:sz w:val="21"/>
          <w:szCs w:val="21"/>
          <w:lang w:eastAsia="zh-CN"/>
        </w:rPr>
        <w:t>．</w:t>
      </w:r>
    </w:p>
    <w:p w14:paraId="78471CEF" w14:textId="3F426A1B" w:rsidR="00CC7472" w:rsidRPr="00950584" w:rsidRDefault="00A350DE" w:rsidP="002B590D">
      <w:pPr>
        <w:spacing w:after="0" w:line="300" w:lineRule="auto"/>
        <w:rPr>
          <w:rFonts w:ascii="宋体" w:hAnsi="宋体" w:hint="eastAsia"/>
          <w:sz w:val="21"/>
          <w:szCs w:val="21"/>
          <w:lang w:eastAsia="zh-CN"/>
        </w:rPr>
      </w:pPr>
      <w:r w:rsidRPr="00EA4226">
        <w:rPr>
          <w:rFonts w:ascii="宋体" w:hAnsi="宋体"/>
          <w:sz w:val="21"/>
          <w:szCs w:val="21"/>
          <w:lang w:eastAsia="zh-CN"/>
        </w:rPr>
        <w:t>[</w:t>
      </w:r>
      <w:r>
        <w:rPr>
          <w:rFonts w:ascii="宋体" w:hAnsi="宋体"/>
          <w:sz w:val="21"/>
          <w:szCs w:val="21"/>
          <w:lang w:eastAsia="zh-CN"/>
        </w:rPr>
        <w:t>5</w:t>
      </w:r>
      <w:r w:rsidRPr="00EA4226">
        <w:rPr>
          <w:rFonts w:ascii="宋体" w:hAnsi="宋体"/>
          <w:sz w:val="21"/>
          <w:szCs w:val="21"/>
          <w:lang w:eastAsia="zh-CN"/>
        </w:rPr>
        <w:t>]</w:t>
      </w:r>
      <w:r w:rsidRPr="00EA4226">
        <w:rPr>
          <w:rFonts w:ascii="宋体" w:hAnsi="宋体" w:hint="eastAsia"/>
          <w:sz w:val="21"/>
          <w:szCs w:val="21"/>
          <w:lang w:eastAsia="zh-CN"/>
        </w:rPr>
        <w:t xml:space="preserve"> </w:t>
      </w:r>
      <w:r>
        <w:rPr>
          <w:rFonts w:ascii="宋体" w:hAnsi="宋体" w:hint="eastAsia"/>
          <w:sz w:val="21"/>
          <w:szCs w:val="21"/>
          <w:lang w:eastAsia="zh-CN"/>
        </w:rPr>
        <w:t>徐利明，姜昱明</w:t>
      </w:r>
      <w:r w:rsidRPr="00EA4226">
        <w:rPr>
          <w:rFonts w:ascii="宋体" w:hAnsi="宋体" w:hint="eastAsia"/>
          <w:sz w:val="21"/>
          <w:szCs w:val="21"/>
          <w:lang w:eastAsia="zh-CN"/>
        </w:rPr>
        <w:t>.</w:t>
      </w:r>
      <w:r w:rsidRPr="00EA4226">
        <w:rPr>
          <w:rFonts w:hint="eastAsia"/>
          <w:sz w:val="21"/>
          <w:szCs w:val="21"/>
          <w:lang w:eastAsia="zh-CN"/>
        </w:rPr>
        <w:t xml:space="preserve"> </w:t>
      </w:r>
      <w:r>
        <w:rPr>
          <w:rFonts w:ascii="宋体" w:hAnsi="宋体" w:hint="eastAsia"/>
          <w:sz w:val="21"/>
          <w:szCs w:val="21"/>
          <w:lang w:eastAsia="zh-CN"/>
        </w:rPr>
        <w:t>基于粒子系统与OpenGL的实时雨雪模拟</w:t>
      </w:r>
      <w:r w:rsidRPr="00EA4226">
        <w:rPr>
          <w:rFonts w:ascii="宋体" w:hAnsi="宋体" w:hint="eastAsia"/>
          <w:sz w:val="21"/>
          <w:szCs w:val="21"/>
          <w:lang w:eastAsia="zh-CN"/>
        </w:rPr>
        <w:t>[D].</w:t>
      </w:r>
      <w:r>
        <w:rPr>
          <w:rFonts w:ascii="宋体" w:hAnsi="宋体" w:hint="eastAsia"/>
          <w:sz w:val="21"/>
          <w:szCs w:val="21"/>
          <w:lang w:eastAsia="zh-CN"/>
        </w:rPr>
        <w:t>陕西西安</w:t>
      </w:r>
      <w:r w:rsidRPr="00EA4226">
        <w:rPr>
          <w:rFonts w:ascii="宋体" w:hAnsi="宋体" w:hint="eastAsia"/>
          <w:sz w:val="21"/>
          <w:szCs w:val="21"/>
          <w:lang w:eastAsia="zh-CN"/>
        </w:rPr>
        <w:t>:</w:t>
      </w:r>
      <w:r>
        <w:rPr>
          <w:rFonts w:ascii="宋体" w:hAnsi="宋体" w:hint="eastAsia"/>
          <w:sz w:val="21"/>
          <w:szCs w:val="21"/>
          <w:lang w:eastAsia="zh-CN"/>
        </w:rPr>
        <w:t>西安电子科技大学计算机学院</w:t>
      </w:r>
      <w:r w:rsidRPr="00EA4226">
        <w:rPr>
          <w:rFonts w:ascii="宋体" w:hAnsi="宋体" w:hint="eastAsia"/>
          <w:sz w:val="21"/>
          <w:szCs w:val="21"/>
          <w:lang w:eastAsia="zh-CN"/>
        </w:rPr>
        <w:t>.</w:t>
      </w:r>
      <w:r>
        <w:rPr>
          <w:rFonts w:ascii="宋体" w:hAnsi="宋体"/>
          <w:sz w:val="21"/>
          <w:szCs w:val="21"/>
          <w:lang w:eastAsia="zh-CN"/>
        </w:rPr>
        <w:t>2004</w:t>
      </w:r>
      <w:bookmarkStart w:id="4" w:name="_GoBack"/>
      <w:bookmarkEnd w:id="4"/>
    </w:p>
    <w:sectPr w:rsidR="00CC7472" w:rsidRPr="0095058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7DC1" w14:textId="77777777" w:rsidR="006F15A9" w:rsidRDefault="006F15A9" w:rsidP="00BA6D47">
      <w:pPr>
        <w:spacing w:after="0" w:line="240" w:lineRule="auto"/>
      </w:pPr>
      <w:r>
        <w:separator/>
      </w:r>
    </w:p>
  </w:endnote>
  <w:endnote w:type="continuationSeparator" w:id="0">
    <w:p w14:paraId="2E9423E2" w14:textId="77777777" w:rsidR="006F15A9" w:rsidRDefault="006F15A9" w:rsidP="00BA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Times"/>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1157" w14:textId="77777777" w:rsidR="00C55007" w:rsidRDefault="00C55007" w:rsidP="00BA6D47">
    <w:pPr>
      <w:pStyle w:val="a8"/>
      <w:tabs>
        <w:tab w:val="clear" w:pos="4680"/>
        <w:tab w:val="clear" w:pos="9360"/>
        <w:tab w:val="left" w:pos="1020"/>
      </w:tabs>
    </w:pPr>
    <w:r>
      <w:tab/>
    </w:r>
  </w:p>
  <w:p w14:paraId="734DE62F" w14:textId="77777777" w:rsidR="00C55007" w:rsidRDefault="00C55007" w:rsidP="00BA6D47">
    <w:pPr>
      <w:pStyle w:val="a8"/>
      <w:tabs>
        <w:tab w:val="clear" w:pos="4680"/>
        <w:tab w:val="clear" w:pos="9360"/>
        <w:tab w:val="left" w:pos="1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83670" w14:textId="77777777" w:rsidR="006F15A9" w:rsidRDefault="006F15A9" w:rsidP="00BA6D47">
      <w:pPr>
        <w:spacing w:after="0" w:line="240" w:lineRule="auto"/>
      </w:pPr>
      <w:r>
        <w:separator/>
      </w:r>
    </w:p>
  </w:footnote>
  <w:footnote w:type="continuationSeparator" w:id="0">
    <w:p w14:paraId="50354673" w14:textId="77777777" w:rsidR="006F15A9" w:rsidRDefault="006F15A9" w:rsidP="00BA6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4pt;height:11.4pt" o:bullet="t">
        <v:imagedata r:id="rId1" o:title="msoA8B8"/>
      </v:shape>
    </w:pict>
  </w:numPicBullet>
  <w:abstractNum w:abstractNumId="0" w15:restartNumberingAfterBreak="0">
    <w:nsid w:val="05A37491"/>
    <w:multiLevelType w:val="hybridMultilevel"/>
    <w:tmpl w:val="3AB833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7BFB"/>
    <w:multiLevelType w:val="hybridMultilevel"/>
    <w:tmpl w:val="1DE67E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767461"/>
    <w:multiLevelType w:val="hybridMultilevel"/>
    <w:tmpl w:val="37148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13606"/>
    <w:multiLevelType w:val="hybridMultilevel"/>
    <w:tmpl w:val="7430E9D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96782F"/>
    <w:multiLevelType w:val="hybridMultilevel"/>
    <w:tmpl w:val="DB7CC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1229F"/>
    <w:multiLevelType w:val="multilevel"/>
    <w:tmpl w:val="E7DED174"/>
    <w:lvl w:ilvl="0">
      <w:start w:val="1"/>
      <w:numFmt w:val="decimal"/>
      <w:lvlText w:val="%1"/>
      <w:lvlJc w:val="left"/>
      <w:pPr>
        <w:ind w:left="640" w:hanging="640"/>
      </w:pPr>
      <w:rPr>
        <w:rFonts w:hint="eastAsia"/>
      </w:rPr>
    </w:lvl>
    <w:lvl w:ilvl="1">
      <w:start w:val="1"/>
      <w:numFmt w:val="decimal"/>
      <w:lvlText w:val="%1.%2"/>
      <w:lvlJc w:val="left"/>
      <w:pPr>
        <w:ind w:left="640" w:hanging="6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6" w15:restartNumberingAfterBreak="0">
    <w:nsid w:val="21BE2E81"/>
    <w:multiLevelType w:val="hybridMultilevel"/>
    <w:tmpl w:val="A0C40F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510D"/>
    <w:multiLevelType w:val="hybridMultilevel"/>
    <w:tmpl w:val="66D67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62B5"/>
    <w:multiLevelType w:val="hybridMultilevel"/>
    <w:tmpl w:val="14B0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2173D"/>
    <w:multiLevelType w:val="hybridMultilevel"/>
    <w:tmpl w:val="795E6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2"/>
  </w:num>
  <w:num w:numId="6">
    <w:abstractNumId w:val="8"/>
  </w:num>
  <w:num w:numId="7">
    <w:abstractNumId w:val="0"/>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CE5"/>
    <w:rsid w:val="000002CA"/>
    <w:rsid w:val="000167A0"/>
    <w:rsid w:val="000169F8"/>
    <w:rsid w:val="000237DA"/>
    <w:rsid w:val="000249D1"/>
    <w:rsid w:val="00037597"/>
    <w:rsid w:val="00041294"/>
    <w:rsid w:val="0004355B"/>
    <w:rsid w:val="000761DA"/>
    <w:rsid w:val="00083333"/>
    <w:rsid w:val="000844DC"/>
    <w:rsid w:val="000A7BD9"/>
    <w:rsid w:val="000C546F"/>
    <w:rsid w:val="000D12A2"/>
    <w:rsid w:val="000D44BB"/>
    <w:rsid w:val="000E45B1"/>
    <w:rsid w:val="000F2EFB"/>
    <w:rsid w:val="000F3A4E"/>
    <w:rsid w:val="00100621"/>
    <w:rsid w:val="00101507"/>
    <w:rsid w:val="00112322"/>
    <w:rsid w:val="00116993"/>
    <w:rsid w:val="00143A7C"/>
    <w:rsid w:val="00161EA5"/>
    <w:rsid w:val="00182C38"/>
    <w:rsid w:val="001A2076"/>
    <w:rsid w:val="001A2A59"/>
    <w:rsid w:val="001A2C9C"/>
    <w:rsid w:val="001A5102"/>
    <w:rsid w:val="001B286B"/>
    <w:rsid w:val="001D41AB"/>
    <w:rsid w:val="002016B1"/>
    <w:rsid w:val="00217007"/>
    <w:rsid w:val="002334DB"/>
    <w:rsid w:val="002441F1"/>
    <w:rsid w:val="00253BAB"/>
    <w:rsid w:val="00254A95"/>
    <w:rsid w:val="002663F8"/>
    <w:rsid w:val="00274773"/>
    <w:rsid w:val="002950B4"/>
    <w:rsid w:val="002B2EBE"/>
    <w:rsid w:val="002B590D"/>
    <w:rsid w:val="002C01B2"/>
    <w:rsid w:val="002D2199"/>
    <w:rsid w:val="002F142F"/>
    <w:rsid w:val="002F31B8"/>
    <w:rsid w:val="00302CD0"/>
    <w:rsid w:val="00304BB9"/>
    <w:rsid w:val="00311F8E"/>
    <w:rsid w:val="00314467"/>
    <w:rsid w:val="003157B1"/>
    <w:rsid w:val="00324180"/>
    <w:rsid w:val="00324676"/>
    <w:rsid w:val="003249CD"/>
    <w:rsid w:val="00327995"/>
    <w:rsid w:val="0033151F"/>
    <w:rsid w:val="00332D55"/>
    <w:rsid w:val="0034142B"/>
    <w:rsid w:val="0034757A"/>
    <w:rsid w:val="00360CE5"/>
    <w:rsid w:val="0037282B"/>
    <w:rsid w:val="003A407D"/>
    <w:rsid w:val="003A6A89"/>
    <w:rsid w:val="003C3397"/>
    <w:rsid w:val="003D054A"/>
    <w:rsid w:val="003D2AB2"/>
    <w:rsid w:val="003F0A19"/>
    <w:rsid w:val="003F3177"/>
    <w:rsid w:val="004014E9"/>
    <w:rsid w:val="00404B29"/>
    <w:rsid w:val="004100A9"/>
    <w:rsid w:val="00413AB6"/>
    <w:rsid w:val="004162B5"/>
    <w:rsid w:val="004449E3"/>
    <w:rsid w:val="00447DF6"/>
    <w:rsid w:val="00462C94"/>
    <w:rsid w:val="00463A2D"/>
    <w:rsid w:val="00467BEA"/>
    <w:rsid w:val="00471D2A"/>
    <w:rsid w:val="0048406F"/>
    <w:rsid w:val="00486699"/>
    <w:rsid w:val="0049490E"/>
    <w:rsid w:val="004A3651"/>
    <w:rsid w:val="004C18BD"/>
    <w:rsid w:val="004C43EA"/>
    <w:rsid w:val="004E45F2"/>
    <w:rsid w:val="004F23A2"/>
    <w:rsid w:val="004F2C25"/>
    <w:rsid w:val="00511205"/>
    <w:rsid w:val="00544E9E"/>
    <w:rsid w:val="00550551"/>
    <w:rsid w:val="00554636"/>
    <w:rsid w:val="005661DA"/>
    <w:rsid w:val="005734ED"/>
    <w:rsid w:val="005846E8"/>
    <w:rsid w:val="005A6FB1"/>
    <w:rsid w:val="005B4C2E"/>
    <w:rsid w:val="005C138B"/>
    <w:rsid w:val="005C262F"/>
    <w:rsid w:val="005E332D"/>
    <w:rsid w:val="005F3DC0"/>
    <w:rsid w:val="005F5069"/>
    <w:rsid w:val="00611E0C"/>
    <w:rsid w:val="00620CDC"/>
    <w:rsid w:val="0063010F"/>
    <w:rsid w:val="0063682F"/>
    <w:rsid w:val="00637F6F"/>
    <w:rsid w:val="00645944"/>
    <w:rsid w:val="006549D8"/>
    <w:rsid w:val="006B00EC"/>
    <w:rsid w:val="006B23BB"/>
    <w:rsid w:val="006C6252"/>
    <w:rsid w:val="006D2DA0"/>
    <w:rsid w:val="006D6157"/>
    <w:rsid w:val="006E0E63"/>
    <w:rsid w:val="006E58E5"/>
    <w:rsid w:val="006F078A"/>
    <w:rsid w:val="006F15A9"/>
    <w:rsid w:val="006F1CEB"/>
    <w:rsid w:val="00707178"/>
    <w:rsid w:val="00723666"/>
    <w:rsid w:val="00743410"/>
    <w:rsid w:val="0076153F"/>
    <w:rsid w:val="00772B1F"/>
    <w:rsid w:val="007762FF"/>
    <w:rsid w:val="007774C6"/>
    <w:rsid w:val="00785BEA"/>
    <w:rsid w:val="007861A6"/>
    <w:rsid w:val="00787606"/>
    <w:rsid w:val="007901F9"/>
    <w:rsid w:val="00792E98"/>
    <w:rsid w:val="00797580"/>
    <w:rsid w:val="007A7369"/>
    <w:rsid w:val="007D26B1"/>
    <w:rsid w:val="007D341F"/>
    <w:rsid w:val="007D796F"/>
    <w:rsid w:val="007E0372"/>
    <w:rsid w:val="007F2F6B"/>
    <w:rsid w:val="007F40E1"/>
    <w:rsid w:val="0080730F"/>
    <w:rsid w:val="008124CF"/>
    <w:rsid w:val="008126F6"/>
    <w:rsid w:val="00832C8F"/>
    <w:rsid w:val="0083786D"/>
    <w:rsid w:val="00847A5E"/>
    <w:rsid w:val="008532BC"/>
    <w:rsid w:val="0086532B"/>
    <w:rsid w:val="0088266D"/>
    <w:rsid w:val="00885642"/>
    <w:rsid w:val="008A38ED"/>
    <w:rsid w:val="008B0CB7"/>
    <w:rsid w:val="008C6B22"/>
    <w:rsid w:val="008E1891"/>
    <w:rsid w:val="008F72FF"/>
    <w:rsid w:val="009049FC"/>
    <w:rsid w:val="00906FBA"/>
    <w:rsid w:val="009123F6"/>
    <w:rsid w:val="009350F0"/>
    <w:rsid w:val="009403B0"/>
    <w:rsid w:val="00950584"/>
    <w:rsid w:val="00953CF3"/>
    <w:rsid w:val="00956A5F"/>
    <w:rsid w:val="00961341"/>
    <w:rsid w:val="00961F11"/>
    <w:rsid w:val="00965524"/>
    <w:rsid w:val="0097152F"/>
    <w:rsid w:val="0097426F"/>
    <w:rsid w:val="00975B84"/>
    <w:rsid w:val="009842B9"/>
    <w:rsid w:val="00987F1E"/>
    <w:rsid w:val="009900A5"/>
    <w:rsid w:val="009B041F"/>
    <w:rsid w:val="009B158A"/>
    <w:rsid w:val="009B7FBD"/>
    <w:rsid w:val="009D04EF"/>
    <w:rsid w:val="009D22EC"/>
    <w:rsid w:val="009E1046"/>
    <w:rsid w:val="00A050AA"/>
    <w:rsid w:val="00A23272"/>
    <w:rsid w:val="00A24399"/>
    <w:rsid w:val="00A27B9C"/>
    <w:rsid w:val="00A350DE"/>
    <w:rsid w:val="00A5429E"/>
    <w:rsid w:val="00A55404"/>
    <w:rsid w:val="00A63683"/>
    <w:rsid w:val="00A7407F"/>
    <w:rsid w:val="00A7669D"/>
    <w:rsid w:val="00AB0839"/>
    <w:rsid w:val="00AC0A1C"/>
    <w:rsid w:val="00AC5E37"/>
    <w:rsid w:val="00AC60B4"/>
    <w:rsid w:val="00AD4A49"/>
    <w:rsid w:val="00AD540B"/>
    <w:rsid w:val="00AD64CA"/>
    <w:rsid w:val="00AE420D"/>
    <w:rsid w:val="00AE4D9C"/>
    <w:rsid w:val="00AF4783"/>
    <w:rsid w:val="00B10735"/>
    <w:rsid w:val="00B1331E"/>
    <w:rsid w:val="00B27368"/>
    <w:rsid w:val="00B430EC"/>
    <w:rsid w:val="00B450C6"/>
    <w:rsid w:val="00B55F6F"/>
    <w:rsid w:val="00B63EA4"/>
    <w:rsid w:val="00BA1A66"/>
    <w:rsid w:val="00BA6D47"/>
    <w:rsid w:val="00BC2159"/>
    <w:rsid w:val="00BE49EC"/>
    <w:rsid w:val="00BF68C9"/>
    <w:rsid w:val="00C16E4A"/>
    <w:rsid w:val="00C215D5"/>
    <w:rsid w:val="00C53844"/>
    <w:rsid w:val="00C55007"/>
    <w:rsid w:val="00C67B46"/>
    <w:rsid w:val="00C8466C"/>
    <w:rsid w:val="00C93142"/>
    <w:rsid w:val="00CA3AEF"/>
    <w:rsid w:val="00CB11A5"/>
    <w:rsid w:val="00CB3ADA"/>
    <w:rsid w:val="00CC7472"/>
    <w:rsid w:val="00CE2E0F"/>
    <w:rsid w:val="00D06AD6"/>
    <w:rsid w:val="00D06BF3"/>
    <w:rsid w:val="00D26A1A"/>
    <w:rsid w:val="00D509FD"/>
    <w:rsid w:val="00D605F5"/>
    <w:rsid w:val="00D6799B"/>
    <w:rsid w:val="00D711D3"/>
    <w:rsid w:val="00D77B9B"/>
    <w:rsid w:val="00D907CD"/>
    <w:rsid w:val="00DC4CC9"/>
    <w:rsid w:val="00DD676C"/>
    <w:rsid w:val="00DE7965"/>
    <w:rsid w:val="00DF0CF2"/>
    <w:rsid w:val="00DF611E"/>
    <w:rsid w:val="00E1437F"/>
    <w:rsid w:val="00E15CE2"/>
    <w:rsid w:val="00E21F9B"/>
    <w:rsid w:val="00E24C86"/>
    <w:rsid w:val="00E40015"/>
    <w:rsid w:val="00E551BD"/>
    <w:rsid w:val="00E57B27"/>
    <w:rsid w:val="00E600F5"/>
    <w:rsid w:val="00E71902"/>
    <w:rsid w:val="00E8246F"/>
    <w:rsid w:val="00E93DF1"/>
    <w:rsid w:val="00EA0E2A"/>
    <w:rsid w:val="00EA1F74"/>
    <w:rsid w:val="00EA4226"/>
    <w:rsid w:val="00EA4A91"/>
    <w:rsid w:val="00EB08D0"/>
    <w:rsid w:val="00EB4A1B"/>
    <w:rsid w:val="00EB6B9C"/>
    <w:rsid w:val="00EE4B14"/>
    <w:rsid w:val="00EF103B"/>
    <w:rsid w:val="00EF3524"/>
    <w:rsid w:val="00EF3702"/>
    <w:rsid w:val="00EF5E72"/>
    <w:rsid w:val="00EF769D"/>
    <w:rsid w:val="00F1087B"/>
    <w:rsid w:val="00F13E88"/>
    <w:rsid w:val="00F33FFB"/>
    <w:rsid w:val="00F345FB"/>
    <w:rsid w:val="00F377F9"/>
    <w:rsid w:val="00F55DF2"/>
    <w:rsid w:val="00F620C8"/>
    <w:rsid w:val="00F62924"/>
    <w:rsid w:val="00F65B35"/>
    <w:rsid w:val="00F70723"/>
    <w:rsid w:val="00F70DBB"/>
    <w:rsid w:val="00F742E7"/>
    <w:rsid w:val="00F748D6"/>
    <w:rsid w:val="00F771A8"/>
    <w:rsid w:val="00F96487"/>
    <w:rsid w:val="00FA3E9F"/>
    <w:rsid w:val="00FA4DC4"/>
    <w:rsid w:val="00FB07AE"/>
    <w:rsid w:val="00FD38B1"/>
    <w:rsid w:val="00FD6796"/>
    <w:rsid w:val="00FE5730"/>
    <w:rsid w:val="00FF194E"/>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4A83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0DE"/>
  </w:style>
  <w:style w:type="paragraph" w:styleId="1">
    <w:name w:val="heading 1"/>
    <w:basedOn w:val="a"/>
    <w:next w:val="a"/>
    <w:link w:val="10"/>
    <w:uiPriority w:val="9"/>
    <w:qFormat/>
    <w:rsid w:val="0003759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D2AB2"/>
    <w:pPr>
      <w:keepNext/>
      <w:keepLines/>
      <w:spacing w:after="0" w:line="300" w:lineRule="auto"/>
      <w:outlineLvl w:val="1"/>
    </w:pPr>
    <w:rPr>
      <w:rFonts w:asciiTheme="majorHAnsi" w:eastAsia="黑体"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1B2"/>
    <w:pPr>
      <w:ind w:left="720"/>
      <w:contextualSpacing/>
    </w:pPr>
  </w:style>
  <w:style w:type="character" w:customStyle="1" w:styleId="apple-converted-space">
    <w:name w:val="apple-converted-space"/>
    <w:basedOn w:val="a0"/>
    <w:rsid w:val="00BA1A66"/>
  </w:style>
  <w:style w:type="paragraph" w:styleId="a4">
    <w:name w:val="Balloon Text"/>
    <w:basedOn w:val="a"/>
    <w:link w:val="a5"/>
    <w:uiPriority w:val="99"/>
    <w:semiHidden/>
    <w:unhideWhenUsed/>
    <w:rsid w:val="003249CD"/>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3249CD"/>
    <w:rPr>
      <w:rFonts w:ascii="Tahoma" w:hAnsi="Tahoma" w:cs="Tahoma"/>
      <w:sz w:val="16"/>
      <w:szCs w:val="16"/>
    </w:rPr>
  </w:style>
  <w:style w:type="paragraph" w:styleId="a6">
    <w:name w:val="header"/>
    <w:basedOn w:val="a"/>
    <w:link w:val="a7"/>
    <w:uiPriority w:val="99"/>
    <w:unhideWhenUsed/>
    <w:rsid w:val="00BA6D47"/>
    <w:pPr>
      <w:tabs>
        <w:tab w:val="center" w:pos="4680"/>
        <w:tab w:val="right" w:pos="9360"/>
      </w:tabs>
      <w:spacing w:after="0" w:line="240" w:lineRule="auto"/>
    </w:pPr>
  </w:style>
  <w:style w:type="character" w:customStyle="1" w:styleId="a7">
    <w:name w:val="页眉 字符"/>
    <w:basedOn w:val="a0"/>
    <w:link w:val="a6"/>
    <w:uiPriority w:val="99"/>
    <w:rsid w:val="00BA6D47"/>
  </w:style>
  <w:style w:type="paragraph" w:styleId="a8">
    <w:name w:val="footer"/>
    <w:basedOn w:val="a"/>
    <w:link w:val="a9"/>
    <w:uiPriority w:val="99"/>
    <w:unhideWhenUsed/>
    <w:rsid w:val="00BA6D47"/>
    <w:pPr>
      <w:tabs>
        <w:tab w:val="center" w:pos="4680"/>
        <w:tab w:val="right" w:pos="9360"/>
      </w:tabs>
      <w:spacing w:after="0" w:line="240" w:lineRule="auto"/>
    </w:pPr>
  </w:style>
  <w:style w:type="character" w:customStyle="1" w:styleId="a9">
    <w:name w:val="页脚 字符"/>
    <w:basedOn w:val="a0"/>
    <w:link w:val="a8"/>
    <w:uiPriority w:val="99"/>
    <w:rsid w:val="00BA6D47"/>
  </w:style>
  <w:style w:type="character" w:customStyle="1" w:styleId="1Char1">
    <w:name w:val="论文标题1 Char1"/>
    <w:link w:val="11"/>
    <w:rsid w:val="00037597"/>
    <w:rPr>
      <w:rFonts w:ascii="Times New Roman" w:eastAsia="黑体" w:hAnsi="Times New Roman"/>
      <w:sz w:val="30"/>
    </w:rPr>
  </w:style>
  <w:style w:type="paragraph" w:customStyle="1" w:styleId="11">
    <w:name w:val="论文标题1"/>
    <w:basedOn w:val="1"/>
    <w:next w:val="a"/>
    <w:link w:val="1Char1"/>
    <w:rsid w:val="00037597"/>
    <w:pPr>
      <w:keepLines w:val="0"/>
      <w:widowControl w:val="0"/>
      <w:spacing w:before="0" w:line="300" w:lineRule="auto"/>
      <w:jc w:val="center"/>
    </w:pPr>
    <w:rPr>
      <w:rFonts w:ascii="Times New Roman" w:eastAsia="黑体" w:hAnsi="Times New Roman" w:cstheme="minorBidi"/>
      <w:b w:val="0"/>
      <w:bCs w:val="0"/>
      <w:color w:val="auto"/>
      <w:sz w:val="30"/>
      <w:szCs w:val="22"/>
    </w:rPr>
  </w:style>
  <w:style w:type="character" w:customStyle="1" w:styleId="10">
    <w:name w:val="标题 1 字符"/>
    <w:basedOn w:val="a0"/>
    <w:link w:val="1"/>
    <w:uiPriority w:val="9"/>
    <w:rsid w:val="00037597"/>
    <w:rPr>
      <w:rFonts w:asciiTheme="majorHAnsi" w:eastAsiaTheme="majorEastAsia" w:hAnsiTheme="majorHAnsi" w:cstheme="majorBidi"/>
      <w:b/>
      <w:bCs/>
      <w:color w:val="345A8A" w:themeColor="accent1" w:themeShade="B5"/>
      <w:sz w:val="32"/>
      <w:szCs w:val="32"/>
    </w:rPr>
  </w:style>
  <w:style w:type="character" w:customStyle="1" w:styleId="20">
    <w:name w:val="标题 2 字符"/>
    <w:basedOn w:val="a0"/>
    <w:link w:val="2"/>
    <w:uiPriority w:val="9"/>
    <w:rsid w:val="003D2AB2"/>
    <w:rPr>
      <w:rFonts w:asciiTheme="majorHAnsi" w:eastAsia="黑体" w:hAnsiTheme="majorHAnsi" w:cstheme="majorBidi"/>
      <w:bCs/>
      <w:sz w:val="30"/>
      <w:szCs w:val="32"/>
    </w:rPr>
  </w:style>
  <w:style w:type="paragraph" w:styleId="aa">
    <w:name w:val="Subtitle"/>
    <w:basedOn w:val="a"/>
    <w:next w:val="a"/>
    <w:link w:val="ab"/>
    <w:uiPriority w:val="11"/>
    <w:qFormat/>
    <w:rsid w:val="003D2AB2"/>
    <w:pPr>
      <w:spacing w:before="240" w:after="60" w:line="300" w:lineRule="auto"/>
      <w:outlineLvl w:val="1"/>
    </w:pPr>
    <w:rPr>
      <w:rFonts w:eastAsia="黑体"/>
      <w:bCs/>
      <w:kern w:val="28"/>
      <w:sz w:val="28"/>
      <w:szCs w:val="32"/>
    </w:rPr>
  </w:style>
  <w:style w:type="character" w:customStyle="1" w:styleId="ab">
    <w:name w:val="副标题 字符"/>
    <w:basedOn w:val="a0"/>
    <w:link w:val="aa"/>
    <w:uiPriority w:val="11"/>
    <w:rsid w:val="003D2AB2"/>
    <w:rPr>
      <w:rFonts w:eastAsia="黑体"/>
      <w:bCs/>
      <w:kern w:val="28"/>
      <w:sz w:val="28"/>
      <w:szCs w:val="32"/>
    </w:rPr>
  </w:style>
  <w:style w:type="character" w:customStyle="1" w:styleId="1Char">
    <w:name w:val="论文标题1 Char"/>
    <w:link w:val="21"/>
    <w:rsid w:val="001A5102"/>
    <w:rPr>
      <w:rFonts w:ascii="Times New Roman" w:eastAsia="黑体" w:hAnsi="Times New Roman"/>
      <w:sz w:val="28"/>
    </w:rPr>
  </w:style>
  <w:style w:type="paragraph" w:customStyle="1" w:styleId="21">
    <w:name w:val="论文标题2"/>
    <w:basedOn w:val="2"/>
    <w:next w:val="a"/>
    <w:link w:val="1Char"/>
    <w:rsid w:val="001A5102"/>
    <w:pPr>
      <w:widowControl w:val="0"/>
      <w:spacing w:before="120" w:after="120" w:line="240" w:lineRule="auto"/>
      <w:jc w:val="both"/>
    </w:pPr>
    <w:rPr>
      <w:rFonts w:ascii="Times New Roman" w:hAnsi="Times New Roman" w:cstheme="minorBidi"/>
      <w:bCs w:val="0"/>
      <w:sz w:val="28"/>
      <w:szCs w:val="22"/>
    </w:rPr>
  </w:style>
  <w:style w:type="character" w:styleId="HTML">
    <w:name w:val="HTML Code"/>
    <w:basedOn w:val="a0"/>
    <w:uiPriority w:val="99"/>
    <w:semiHidden/>
    <w:unhideWhenUsed/>
    <w:rsid w:val="005F5069"/>
    <w:rPr>
      <w:rFonts w:ascii="宋体" w:eastAsia="宋体" w:hAnsi="宋体" w:cs="宋体"/>
      <w:sz w:val="24"/>
      <w:szCs w:val="24"/>
    </w:rPr>
  </w:style>
  <w:style w:type="character" w:styleId="ac">
    <w:name w:val="Hyperlink"/>
    <w:basedOn w:val="a0"/>
    <w:uiPriority w:val="99"/>
    <w:unhideWhenUsed/>
    <w:rsid w:val="00D6799B"/>
    <w:rPr>
      <w:color w:val="0000FF" w:themeColor="hyperlink"/>
      <w:u w:val="single"/>
    </w:rPr>
  </w:style>
  <w:style w:type="character" w:styleId="ad">
    <w:name w:val="Unresolved Mention"/>
    <w:basedOn w:val="a0"/>
    <w:uiPriority w:val="99"/>
    <w:rsid w:val="00D6799B"/>
    <w:rPr>
      <w:color w:val="605E5C"/>
      <w:shd w:val="clear" w:color="auto" w:fill="E1DFDD"/>
    </w:rPr>
  </w:style>
  <w:style w:type="character" w:styleId="ae">
    <w:name w:val="Placeholder Text"/>
    <w:basedOn w:val="a0"/>
    <w:uiPriority w:val="99"/>
    <w:semiHidden/>
    <w:rsid w:val="008C6B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286">
      <w:bodyDiv w:val="1"/>
      <w:marLeft w:val="0"/>
      <w:marRight w:val="0"/>
      <w:marTop w:val="0"/>
      <w:marBottom w:val="0"/>
      <w:divBdr>
        <w:top w:val="none" w:sz="0" w:space="0" w:color="auto"/>
        <w:left w:val="none" w:sz="0" w:space="0" w:color="auto"/>
        <w:bottom w:val="none" w:sz="0" w:space="0" w:color="auto"/>
        <w:right w:val="none" w:sz="0" w:space="0" w:color="auto"/>
      </w:divBdr>
    </w:div>
    <w:div w:id="532114438">
      <w:bodyDiv w:val="1"/>
      <w:marLeft w:val="0"/>
      <w:marRight w:val="0"/>
      <w:marTop w:val="0"/>
      <w:marBottom w:val="0"/>
      <w:divBdr>
        <w:top w:val="none" w:sz="0" w:space="0" w:color="auto"/>
        <w:left w:val="none" w:sz="0" w:space="0" w:color="auto"/>
        <w:bottom w:val="none" w:sz="0" w:space="0" w:color="auto"/>
        <w:right w:val="none" w:sz="0" w:space="0" w:color="auto"/>
      </w:divBdr>
    </w:div>
    <w:div w:id="545681408">
      <w:bodyDiv w:val="1"/>
      <w:marLeft w:val="0"/>
      <w:marRight w:val="0"/>
      <w:marTop w:val="0"/>
      <w:marBottom w:val="0"/>
      <w:divBdr>
        <w:top w:val="none" w:sz="0" w:space="0" w:color="auto"/>
        <w:left w:val="none" w:sz="0" w:space="0" w:color="auto"/>
        <w:bottom w:val="none" w:sz="0" w:space="0" w:color="auto"/>
        <w:right w:val="none" w:sz="0" w:space="0" w:color="auto"/>
      </w:divBdr>
    </w:div>
    <w:div w:id="736365986">
      <w:bodyDiv w:val="1"/>
      <w:marLeft w:val="0"/>
      <w:marRight w:val="0"/>
      <w:marTop w:val="0"/>
      <w:marBottom w:val="0"/>
      <w:divBdr>
        <w:top w:val="none" w:sz="0" w:space="0" w:color="auto"/>
        <w:left w:val="none" w:sz="0" w:space="0" w:color="auto"/>
        <w:bottom w:val="none" w:sz="0" w:space="0" w:color="auto"/>
        <w:right w:val="none" w:sz="0" w:space="0" w:color="auto"/>
      </w:divBdr>
      <w:divsChild>
        <w:div w:id="1199316494">
          <w:marLeft w:val="300"/>
          <w:marRight w:val="0"/>
          <w:marTop w:val="225"/>
          <w:marBottom w:val="0"/>
          <w:divBdr>
            <w:top w:val="none" w:sz="0" w:space="0" w:color="auto"/>
            <w:left w:val="none" w:sz="0" w:space="0" w:color="auto"/>
            <w:bottom w:val="none" w:sz="0" w:space="0" w:color="auto"/>
            <w:right w:val="none" w:sz="0" w:space="0" w:color="auto"/>
          </w:divBdr>
        </w:div>
        <w:div w:id="418910128">
          <w:marLeft w:val="300"/>
          <w:marRight w:val="0"/>
          <w:marTop w:val="225"/>
          <w:marBottom w:val="0"/>
          <w:divBdr>
            <w:top w:val="none" w:sz="0" w:space="0" w:color="auto"/>
            <w:left w:val="none" w:sz="0" w:space="0" w:color="auto"/>
            <w:bottom w:val="none" w:sz="0" w:space="0" w:color="auto"/>
            <w:right w:val="none" w:sz="0" w:space="0" w:color="auto"/>
          </w:divBdr>
        </w:div>
        <w:div w:id="1347290994">
          <w:marLeft w:val="300"/>
          <w:marRight w:val="0"/>
          <w:marTop w:val="225"/>
          <w:marBottom w:val="0"/>
          <w:divBdr>
            <w:top w:val="none" w:sz="0" w:space="0" w:color="auto"/>
            <w:left w:val="none" w:sz="0" w:space="0" w:color="auto"/>
            <w:bottom w:val="none" w:sz="0" w:space="0" w:color="auto"/>
            <w:right w:val="none" w:sz="0" w:space="0" w:color="auto"/>
          </w:divBdr>
        </w:div>
      </w:divsChild>
    </w:div>
    <w:div w:id="1029406296">
      <w:bodyDiv w:val="1"/>
      <w:marLeft w:val="0"/>
      <w:marRight w:val="0"/>
      <w:marTop w:val="0"/>
      <w:marBottom w:val="0"/>
      <w:divBdr>
        <w:top w:val="none" w:sz="0" w:space="0" w:color="auto"/>
        <w:left w:val="none" w:sz="0" w:space="0" w:color="auto"/>
        <w:bottom w:val="none" w:sz="0" w:space="0" w:color="auto"/>
        <w:right w:val="none" w:sz="0" w:space="0" w:color="auto"/>
      </w:divBdr>
    </w:div>
    <w:div w:id="1125543429">
      <w:bodyDiv w:val="1"/>
      <w:marLeft w:val="0"/>
      <w:marRight w:val="0"/>
      <w:marTop w:val="0"/>
      <w:marBottom w:val="0"/>
      <w:divBdr>
        <w:top w:val="none" w:sz="0" w:space="0" w:color="auto"/>
        <w:left w:val="none" w:sz="0" w:space="0" w:color="auto"/>
        <w:bottom w:val="none" w:sz="0" w:space="0" w:color="auto"/>
        <w:right w:val="none" w:sz="0" w:space="0" w:color="auto"/>
      </w:divBdr>
      <w:divsChild>
        <w:div w:id="596250958">
          <w:marLeft w:val="300"/>
          <w:marRight w:val="0"/>
          <w:marTop w:val="225"/>
          <w:marBottom w:val="0"/>
          <w:divBdr>
            <w:top w:val="none" w:sz="0" w:space="0" w:color="auto"/>
            <w:left w:val="none" w:sz="0" w:space="0" w:color="auto"/>
            <w:bottom w:val="none" w:sz="0" w:space="0" w:color="auto"/>
            <w:right w:val="none" w:sz="0" w:space="0" w:color="auto"/>
          </w:divBdr>
        </w:div>
        <w:div w:id="1935899922">
          <w:marLeft w:val="300"/>
          <w:marRight w:val="0"/>
          <w:marTop w:val="225"/>
          <w:marBottom w:val="0"/>
          <w:divBdr>
            <w:top w:val="none" w:sz="0" w:space="0" w:color="auto"/>
            <w:left w:val="none" w:sz="0" w:space="0" w:color="auto"/>
            <w:bottom w:val="none" w:sz="0" w:space="0" w:color="auto"/>
            <w:right w:val="none" w:sz="0" w:space="0" w:color="auto"/>
          </w:divBdr>
        </w:div>
        <w:div w:id="1176463509">
          <w:marLeft w:val="300"/>
          <w:marRight w:val="0"/>
          <w:marTop w:val="225"/>
          <w:marBottom w:val="0"/>
          <w:divBdr>
            <w:top w:val="none" w:sz="0" w:space="0" w:color="auto"/>
            <w:left w:val="none" w:sz="0" w:space="0" w:color="auto"/>
            <w:bottom w:val="none" w:sz="0" w:space="0" w:color="auto"/>
            <w:right w:val="none" w:sz="0" w:space="0" w:color="auto"/>
          </w:divBdr>
        </w:div>
        <w:div w:id="1365986010">
          <w:marLeft w:val="300"/>
          <w:marRight w:val="0"/>
          <w:marTop w:val="225"/>
          <w:marBottom w:val="0"/>
          <w:divBdr>
            <w:top w:val="none" w:sz="0" w:space="0" w:color="auto"/>
            <w:left w:val="none" w:sz="0" w:space="0" w:color="auto"/>
            <w:bottom w:val="none" w:sz="0" w:space="0" w:color="auto"/>
            <w:right w:val="none" w:sz="0" w:space="0" w:color="auto"/>
          </w:divBdr>
        </w:div>
        <w:div w:id="592205134">
          <w:marLeft w:val="300"/>
          <w:marRight w:val="0"/>
          <w:marTop w:val="225"/>
          <w:marBottom w:val="0"/>
          <w:divBdr>
            <w:top w:val="none" w:sz="0" w:space="0" w:color="auto"/>
            <w:left w:val="none" w:sz="0" w:space="0" w:color="auto"/>
            <w:bottom w:val="none" w:sz="0" w:space="0" w:color="auto"/>
            <w:right w:val="none" w:sz="0" w:space="0" w:color="auto"/>
          </w:divBdr>
        </w:div>
        <w:div w:id="841286391">
          <w:marLeft w:val="300"/>
          <w:marRight w:val="0"/>
          <w:marTop w:val="225"/>
          <w:marBottom w:val="0"/>
          <w:divBdr>
            <w:top w:val="none" w:sz="0" w:space="0" w:color="auto"/>
            <w:left w:val="none" w:sz="0" w:space="0" w:color="auto"/>
            <w:bottom w:val="none" w:sz="0" w:space="0" w:color="auto"/>
            <w:right w:val="none" w:sz="0" w:space="0" w:color="auto"/>
          </w:divBdr>
        </w:div>
        <w:div w:id="910308173">
          <w:marLeft w:val="300"/>
          <w:marRight w:val="0"/>
          <w:marTop w:val="225"/>
          <w:marBottom w:val="0"/>
          <w:divBdr>
            <w:top w:val="none" w:sz="0" w:space="0" w:color="auto"/>
            <w:left w:val="none" w:sz="0" w:space="0" w:color="auto"/>
            <w:bottom w:val="none" w:sz="0" w:space="0" w:color="auto"/>
            <w:right w:val="none" w:sz="0" w:space="0" w:color="auto"/>
          </w:divBdr>
        </w:div>
        <w:div w:id="469828209">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辛 承堃</cp:lastModifiedBy>
  <cp:revision>293</cp:revision>
  <dcterms:created xsi:type="dcterms:W3CDTF">2018-12-09T12:37:00Z</dcterms:created>
  <dcterms:modified xsi:type="dcterms:W3CDTF">2019-11-16T16:48:00Z</dcterms:modified>
</cp:coreProperties>
</file>