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F61248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</w:t>
                        </w:r>
                        <w:r>
                          <w:t xml:space="preserve"> </w:t>
                        </w:r>
                        <w:r>
                          <w:t xml:space="preserve">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</w:t>
                        </w:r>
                        <w:r>
                          <w:t xml:space="preserve"> </w:t>
                        </w:r>
                        <w:r>
                          <w:t xml:space="preserve">что Вы должны передать главное содержание как каждой микротемы, так и всего</w:t>
                        </w:r>
                        <w:r>
                          <w:t xml:space="preserve"> </w:t>
                        </w:r>
                        <w:r>
                          <w:t xml:space="preserve">текста в целом.</w:t>
                        </w:r>
                        <w:r>
                          <w:t xml:space="preserve"> 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</w:t>
                        </w:r>
                        <w:r>
                          <w:t xml:space="preserve"> </w:t>
                        </w:r>
                        <w:r>
                          <w:t xml:space="preserve">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2" w:name="qC6D5B8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существует множество планет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появление считается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проблема (не) решена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жизнь существовала 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планеты похожи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5" w:name="qC525C2"/>
          <w:bookmarkStart w:id="23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" w:name="variants"/>
                        <w:bookmarkEnd w:id="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2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сказуемое составное глагольное.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3 содержится</w:t>
                              </w:r>
                              <w:r>
                                <w:t xml:space="preserve"> </w:t>
                              </w:r>
                              <w:r>
                                <w:t xml:space="preserve">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сложноподчинённое с придаточным условным.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сложном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предложении 5 вторая часть представлена односоставным безличным предложением.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9" w:name="qB28A6B"/>
          <w:bookmarkStart w:id="2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7" w:name="X1207a264b4c9f4df21fde20366a046b31aef217"/>
                        <w:bookmarkEnd w:id="27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 неполном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предложении на месте пропуска члена предложения 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сложного бессоюзного предложения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выделяется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Ни в каком покровительстве сосна не нуждается, растёт там, где ничто не может расти.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Мир освещается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солнцем, а человек – знанием.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Повсюду: в поле, в лесу, у реки – раздаются птичьи трели, возвещая начало весны.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 сторожке жил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лесник – одинокий старик, у которого мы иногда оставались на ночлег.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Встанешь утром часа в четыре, выйдешь в сад: роса блестит на цветах, шумят птицы и насекомые, на небе ни облачка.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8" w:name="variants"/>
                        <w:bookmarkEnd w:id="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2" w:name="q8C305F"/>
          <w:bookmarkStart w:id="3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кавычки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(1) На широкой площади возвышается Петровский театр (2) произведение новейшего искусства (3) огромное здание с плоской кровлей и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величественным портиком (4) на коем возвышается алебастровый Аполлон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неподвижно управляющий тремя алебастровыми конями и с досадою взирающий на кремлёвскую стену (6) которая ревниво отделяет его от древних святынь России! (7) – так писал М.Ю. Лермонтов о московском Большом театре в своём юношеском сочинении (8) Панорама Москвы (9).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5" w:name="q1C3BE6"/>
          <w:bookmarkStart w:id="33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4" w:name="variants"/>
                        <w:bookmarkEnd w:id="3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ПРИСЛОНИТЬСЯ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с чередующейся гласной без ударения пишется буква 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НА КОГО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(надеяться)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сочетании с предлогом отрицательное местоимение с НЕ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ИЗОБРАЖЁННЫЙ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в суффиксе страдательного причастия прошедшего времени после шипящего согласного под ударением пишется буква Ё.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БЛИСТАТЕЛЬНЫЙ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безударной чередующейся гласной в корне словаопределяется сочетанием последующих согласных СТ.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СКОСИТЬ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(траву)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глухой согласный звук, пишется буква С.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9" w:name="qA9D96C"/>
          <w:bookmarkStart w:id="3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7" w:name="X1207a264b4c9f4df21fde20366a046b31aef217"/>
                  <w:bookmarkEnd w:id="37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О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Озеро, взволнов..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нное ветром, шумел..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 </w:t>
                        </w:r>
                        <w:r>
                          <w:t xml:space="preserve">у берегов. Тр..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ва,</w:t>
                        </w:r>
                        <w:r>
                          <w:br/>
                        </w:r>
                        <w:r>
                          <w:t xml:space="preserve">не орош..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нная дождём, сиротливо приникла к земле. Вот медленно приближается огромная свинц..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вая туча. Она закрывает небо и грозн..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 </w:t>
                        </w:r>
                        <w:r>
                          <w:t xml:space="preserve">висит над притихш..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й землёй. Озеро затихл..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. Вдруг раздался оглушительный удар грома, и крупный дождь з..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шумел по листьям.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3" w:name="q9FDF00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1" w:name="X1207a264b4c9f4df21fde20366a046b31aef217"/>
                  <w:bookmarkEnd w:id="41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«носки»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Собираясь в поход, положите в рюкзак несколько пар запасных (носки).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6" w:name="q1BBA05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«смотрел со смущением»</w:t>
                  </w:r>
                  <w:r>
                    <w:t xml:space="preserve">, построенное на основе</w:t>
                  </w:r>
                  <w:r>
                    <w:t xml:space="preserve"> </w:t>
                  </w:r>
                  <w:r>
                    <w:t xml:space="preserve">управления, 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примыкание</w:t>
                  </w:r>
                  <w:r>
                    <w:t xml:space="preserve">.</w:t>
                  </w:r>
                  <w:r>
                    <w:t xml:space="preserve"> </w:t>
                  </w:r>
                  <w:r>
                    <w:t xml:space="preserve">Напишите 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9" w:name="q4FEFFA"/>
          <w:bookmarkStart w:id="47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 мнению рассказчика, Оська проявлял пренебрежение к нему и его увлечениям.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Когда рассказчик ударил Оську, тот заплакал от боли.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Оська всегда мог постоять за себя, дать сдачи обидчику.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У Оськи был сложный характер: насмешливый, задиристый, злобный.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Оська ненавидел физическое насилие, потому что оно унижает людей.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3" w:name="q4DAE53"/>
          <w:bookmarkStart w:id="50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1" w:name="X1207a264b4c9f4df21fde20366a046b31aef217"/>
                  <w:bookmarkEnd w:id="51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сравнение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Мир вечно разделён на два полюса: жизнь и смерть.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Она ходила в театры, и там почти в каждой опере, в каждом балете была жизненная драма.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Музыка звёзд, музыка вечной жизни, как свет, возникла где-то в глубинах мироздания.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Рождённый под этими звёздами человек посылал небу свой привет, славил вечную жизнь и всё живое на Земле.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Музыка словно разлилась по всему небу, она достигла самой далёкой звезды и грянула на весь необъятный поднебесный мир.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6" w:name="qB1A71C"/>
          <w:bookmarkStart w:id="5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17–20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антонимы (антонимическую пару)</w:t>
                  </w:r>
                  <w:r>
                    <w:t xml:space="preserve">. Выпишите эти антонимы.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5" w:name="variants"/>
                        <w:bookmarkEnd w:id="5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3" w:name="q0C18BF"/>
          <w:bookmarkStart w:id="57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8" w:name="X1207a264b4c9f4df21fde20366a046b31aef217"/>
                  <w:bookmarkEnd w:id="58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использовал автор, чтобы показать, как изменился облик Маринки в годы войны?».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«Это была уже не игра, это была присяга».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«Почему в годы Великой Отечественной войны люди знали, что их долг ‒ защищать Родину?»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2026-03-26T13:52:15Z</dcterms:created>
  <dcterms:modified xsi:type="dcterms:W3CDTF">2026-03-26T13:52:15Z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