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791E76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Для чего пишутся сказки? Ответов много: для заветных мечтаний, для забавы, для того чтобы с помощью сказки открыть мир, для того чтобы порадовать близкого тебе человека. Сказка делает мир живым. В ней разговаривают звери, деревья, травы, солнце, луна. Одни звери наглые, другие трусливые, третьи сильные, готовые прийти к тебе на помощь – у них храброе сердце. Сказка учит быть добрым и помогать слабому, учит сочувствию и юмору. Сказка открывает в тебе воображение. Его отсутствие может стать бедствием для людей и даже для страны: человек без воображения не способен понять чужую боль.</w:t>
            </w:r>
            <w:r>
              <w:t xml:space="preserve"> </w:t>
            </w:r>
            <w:r>
              <w:t xml:space="preserve">Но сказка и о торжестве справедливости, потому что маленький человек, которому читают сказку, должен быть твёрдо уверен: правда на земле существует. Если в раннем детстве ребёнок переживает несправедливость и остаётся с этим чувством наедине, без помощи, то скрыться от этой несправедливости ему некуда, и тогда он живёт с ощущением враждебности мира. Сказка со справедливым финалом снимает эту тяжесть. Она создаёт в детской душе равновесие, поселяет радость.</w:t>
            </w:r>
            <w:r>
              <w:t xml:space="preserve"> </w:t>
            </w:r>
            <w:r>
              <w:t xml:space="preserve">Взрослея, ребёнок начинает постигать сложные истины, учиться жизни. И первая ступень к этому – сказка. Главное, чтобы взрослеющего человека не покидала вера в чудо. Тогда мир будет постоянно открываться для него новыми гранями.</w:t>
            </w:r>
            <w:r>
              <w:t xml:space="preserve"> </w:t>
            </w:r>
            <w:r>
              <w:t xml:space="preserve">(184 слова)</w:t>
            </w:r>
            <w:r>
              <w:t xml:space="preserve"> </w:t>
            </w:r>
            <w:r>
              <w:t xml:space="preserve">(По Юрию Борисовичу Норштейну)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Сказки учат добру и открывают в человеке воображение.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Сказки говорят нам о торжестве справедливости, создают в детской душе равновесие.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Первая ступень для постижения жизни – сказка.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2" w:name="q8BFD50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верно</w:t>
                  </w:r>
                  <w:r>
                    <w:t xml:space="preserve"> </w:t>
                  </w:r>
                  <w:r>
                    <w:t xml:space="preserve">определена грамматическая основа в одном из предложений или в одной</w:t>
                  </w:r>
                  <w:r>
                    <w:t xml:space="preserve"> </w:t>
                  </w:r>
                  <w:r>
                    <w:t xml:space="preserve">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7" w:name="X1207a264b4c9f4df21fde20366a046b31aef217"/>
                              <w:bookmarkEnd w:id="17"/>
                              <w:r>
                                <w:t xml:space="preserve">идея принадлежит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развил мысль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он (не) знал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произошла 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профессор выдвинул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5" w:name="q5CCA94"/>
          <w:bookmarkStart w:id="2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" w:name="variants"/>
                        <w:bookmarkEnd w:id="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простое.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односоставное безличное.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Первая часть сложного предложения 3 осложнена обособленным обстоятельством, выраженным деепричастным оборотом.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 осложнено однородными членами предложения.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содержит 5 (пять) грамматических основ.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123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9" w:name="q7DB7F5"/>
          <w:bookmarkStart w:id="2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7" w:name="X1207a264b4c9f4df21fde20366a046b31aef217"/>
                        <w:bookmarkEnd w:id="27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однородными членами предложения перед второй частью двойного союза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сравнительным оборотом,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плыли на лодке по тёмной, как чернила, реке,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петляющей между мрачными скалами.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Н.М. Пржевальский, известный географ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натуралист, путешествовал не только по Дальнему Востоку, но и по Центральной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Азии.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Звёзды дрожали в тёмно-синей глубине неба, как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дрожат капли росы утром на траве, окутанной туманом.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Оставшись один, Алексей ходил по комнате, браня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себя вполголоса за невнимательное отношение к сестре</w:t>
                                    </w:r>
                                    <w:r>
                                      <w:t xml:space="preserve">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Кусака долго металась по следам уехавших людей,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добежала до станции и, промокшая, грязная, вернулась обратно.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8" w:name="variants"/>
                        <w:bookmarkEnd w:id="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2" w:name="qD38C5A"/>
          <w:bookmarkStart w:id="3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Суздальский музей деревянного зодчества (1) настоящий городок (2) построенный без единого гвоздя. Из дерева здесь всё (3) ложки и лавки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избе и даже крытая лемехом церковная маковка. Мельницы (4) церковь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домá (6) амбары и бани (7) всё привезено сюда из разных сёл Владимирской области и поставлено на территории не сохранившегося Дмитриевского монастыря. Автор проекта создания музея В.М. Анисимов писал (8) «Забыть свои корни можно и через три поколения. И потому ещё более дорогой нам становится историческая память».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17 71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5" w:name="q641F88"/>
          <w:bookmarkStart w:id="33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4" w:name="variants"/>
                        <w:bookmarkEnd w:id="3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БРАКОВАННЫЙ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(товар)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НН в слове определяется наличием суффикса -ОВА-.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ПРИБЕЖАТЬ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приставки определяется её значением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приближение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ПРЕДЛАГАЮТ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написание безударной гласной в корне слова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ДОЧЬ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буква Ь пишется для обозначения мягкости согласного.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НА ЦЫПОЧКАХ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написание буквы Ы после Ц не определяется правилом (является исключением).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8" w:name="qD8EEC5"/>
          <w:bookmarkStart w:id="3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Жёлтый одуванчик. В течени..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 </w:t>
                        </w:r>
                        <w:r>
                          <w:t xml:space="preserve">лета не выб..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решь дня, в который нельзя было бы увид..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ть эти цветы. Но в мае разл..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вается их первая, самая яркая волна. Говорят, что всякий цветок похож на солнце. Рассматр..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вая озёра цветущ..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одуванчиков, невозможно освободиться</w:t>
                        </w:r>
                        <w:r>
                          <w:br/>
                        </w:r>
                        <w:r>
                          <w:t xml:space="preserve">от впеч..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тления, что художник-г..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гант окунал свою кисть прямо</w:t>
                        </w:r>
                        <w:r>
                          <w:br/>
                        </w:r>
                        <w:r>
                          <w:t xml:space="preserve">в солнце и разбрызг..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вал его по зелёной земле.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123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2" w:name="q3A0BD4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«сильный»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И маленькая победа над собой делает человека намного (сильный).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сильнее сильней болеесильным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5" w:name="q15551A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«гребень петуха»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4" w:name="variants"/>
                        <w:bookmarkEnd w:id="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петушиныйгребень гребеньпетушиный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8" w:name="qFA6ED5"/>
          <w:bookmarkStart w:id="46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7" w:name="variants"/>
                        <w:bookmarkEnd w:id="4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Вожатые посоветовали ребятам выбрать для участия в конкурсе красоты Алёнку.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Ребята хотели показать девочке, что без их помощи она не выиграет конкурс.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Алёнка не соглашалась участвовать в конкурсе красоты.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Алёнка была в этом лагере первый раз.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Вожатая решила помочь Алёнке.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2" w:name="qA7F2B7"/>
          <w:bookmarkStart w:id="49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4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0" w:name="X1207a264b4c9f4df21fde20366a046b31aef217"/>
                  <w:bookmarkEnd w:id="50"/>
                  <w:r>
                    <w:t xml:space="preserve">Укажите номера предложений,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эпитет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1" w:name="variants"/>
                        <w:bookmarkEnd w:id="5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Ваня часто приходил к нам в деревню из дедовской сторожки с Урженского озера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 в бледном свете зари стояла в кадке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наша маленькая берёза, и я вдруг заметил: почти вся она за эту ночь</w:t>
                              </w:r>
                              <w:r>
                                <w:t xml:space="preserve"> </w:t>
                              </w:r>
                              <w:r>
                                <w:t xml:space="preserve">пожелтела, и несколько лимонных листьев уже лежало на полу.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Мы уже свыклись с мыслью, что в</w:t>
                              </w:r>
                              <w:r>
                                <w:t xml:space="preserve"> </w:t>
                              </w:r>
                              <w:r>
                                <w:t xml:space="preserve">зимние снежные дни берёза будет зеленеть в комнатах, которые освещены белым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солнцем и багровым пламенем весёлых печей.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Комнатная теплота не спасла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берёзу!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– Это закон, – сказал нам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лесничий. – Закон природы.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23 32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5" w:name="q20FDC8"/>
          <w:bookmarkStart w:id="5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46–52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просторечное</w:t>
                  </w:r>
                  <w:r>
                    <w:t xml:space="preserve"> </w:t>
                  </w:r>
                  <w:r>
                    <w:t xml:space="preserve">слово с лексическим значением «глуповатый человек, разиня».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простофиля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2" w:name="q652BBF"/>
          <w:bookmarkStart w:id="56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8" w:name="X1207a264b4c9f4df21fde20366a046b31aef217"/>
                        <w:bookmarkEnd w:id="58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знаки препинания помогают автору передать чувства героев?».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сочинение-рассуждение. Объясните, как Вы понимаете смысл фрагмента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«От мальчишек из нашего двора я знаю, что война – самая интересная на свете игра… Но это игра… Акак выглядит война взаправдашняя?».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«Что делает человека счастливым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1" w:name="variants"/>
                        <w:bookmarkEnd w:id="61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2026-03-26T13:53:03Z</dcterms:created>
  <dcterms:modified xsi:type="dcterms:W3CDTF">2026-03-26T13:53:03Z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