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161694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В детстве человек счастлив, как сейчас говорят, по умолчанию. По природе своей ребёнок – существо, инстинктивно предрасположенное к счастью. Какой бы трудной и даже трагичной ни была его жизнь, он всё равно радуется и постоянно находит для этого все новые и новые поводы. Возможно, потому, что ему пока не с чем сравнить свою жизнь, он ещё не подозревает, что может быть как-то иначе. Но, скорее всего, всё-таки потому, что детская душа еще не успела покрыться защитным панцирем и более открыта добру и надеждам, чем душа взрослого человека.</w:t>
            </w:r>
            <w:r>
              <w:t xml:space="preserve"> </w:t>
            </w:r>
            <w:r>
              <w:t xml:space="preserve">А с возрастом всё словно бы выворачивается наизнанку. Как бы спокойно и благополучно ни складывалась наша жизнь, мы не успокоимся, пока не найдем в ней некую занозу, нескладицу, неполадку, прицепимся к ней, и почувствуем себя глубоко несчастными. И мы верим в придуманную нами драму, искренне жалуемся на неё друзьям, тратим на переживания время, здоровье, душевные силы…</w:t>
            </w:r>
            <w:r>
              <w:t xml:space="preserve"> </w:t>
            </w:r>
            <w:r>
              <w:t xml:space="preserve">Лишь когда случается действительно настоящая трагедия , мы понимаем, сколь нелепы выдуманные страдания и сколь пустячен повод для них. Тогда мы хватаемся за голову и говорим себе: «Господи, каким же я был глупцом, когда страдал из-за какой-то ерунды. Нет чтобы жить в своё удовольствие и наслаждаться каждой минутой».</w:t>
            </w:r>
            <w:r>
              <w:t xml:space="preserve"> </w:t>
            </w:r>
            <w:r>
              <w:t xml:space="preserve">(188 слов)</w:t>
            </w:r>
            <w:r>
              <w:t xml:space="preserve"> </w:t>
            </w:r>
            <w:r>
              <w:t xml:space="preserve">(По Рою)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В детстве человек счастлив по умолчанию, потому что его душа ещё не успела покрыться защитным панцирем.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С возрастом всё меняется, мы сами начинаем придумывать себе проблемы и тратим на них душевные силы.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Когда случается настоящая трагедия, мы жалеем, что раньше страдали из-за ерунды.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EC62F7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приобретает способность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установлено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они начнут притягиваться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явления были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сообщён заряд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5CCA94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односоставное безличное.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3 осложнена обособленным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 осложнено однородными членами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 5 (пять) грамматических основ.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3" w:name="qFA30A3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слово стоит перед однородными членами, то после него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конструкция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деепричастным оборотом,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29" w:name="X1207a264b4c9f4df21fde20366a046b31aef217"/>
                                    <w:bookmarkEnd w:id="29"/>
                                    <w:r>
                                      <w:t xml:space="preserve">На уроке биологии учительница задала странный, на наш взгляд, вопрос: «На каком коне не ездят?»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0" w:name="X1207a264b4c9f4df21fde20366a046b31aef217"/>
                                    <w:bookmarkEnd w:id="30"/>
                                    <w:r>
                                      <w:t xml:space="preserve">Хотя Иван нёс домой радостную весть, покоя в его душе не было: сердце то и дело сжималось от волнения.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1" w:name="X1207a264b4c9f4df21fde20366a046b31aef217"/>
                                    <w:bookmarkEnd w:id="31"/>
                                    <w:r>
                                      <w:t xml:space="preserve">В степи печально посвистывали суслики, в листве винограда дрожал стеклянный стрёкот кузнечиков, полный диск луны бледнел, удаляясь от земли.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Даже в дождливую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погоду зеркальные окна дома сияли, сквозь стёкла отчётливо виднелись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тропические растения, обладавшие тайной вечнозелёной жизни.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 утреннем базаре в Симферополе всё блестело от росы: холодная редиска, пучки лука и огромные пионы.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6" w:name="qB2697F"/>
          <w:bookmarkStart w:id="3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Единственный музей в России, где по древним чертежам воссоздают копии старинных русских судов и совершают на них дальние морские путешествия, моделируя по примеру Тура Хейердала старинные маршруты, называется (1) Полярный Одиссей (2) и находится в (3) Петрозаводске (4). Об этом уникальном месте говорят: (5) Это музей без границ (6). Главные экспонаты музея – это действующие копии исторических деревянных парусных кораблей, которые представляют на различных морских фестивалях (7) Россию (8).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9" w:name="qB1FE6D"/>
          <w:bookmarkStart w:id="37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РАСЦЕНИВАТЬ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КОНЕЧНЫЙ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ЧН буква Ь не пишется.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ПРОМОКАТЕЛЬНАЯ</w:t>
                              </w:r>
                              <w:r>
                                <w:t xml:space="preserve"> </w:t>
                              </w:r>
                              <w:r>
                                <w:t xml:space="preserve">(бумага)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чередующейся гласной в корне зависит от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НАСТОЯННЫЙ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травах)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гласной в суффиксе страдательного причастия прошедшего времени зависит от спряжения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РАД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(ничему)– частица НЕ с глаголом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12 21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3" w:name="qAF2C36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Близил..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сь буря. Солнце садил..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сь, ветер всё крепчал, з..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кат разг..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рался пурпур..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м, и по мере того как пламя разливал..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сь по небу, синева моря ст..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новил..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сь всё глубже и хол..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днее.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24569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7" w:name="q6E63C0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«джинсы»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новом магазине был большой выбор модных (джинсы).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джинсов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50" w:name="q09628F"/>
          <w:bookmarkStart w:id="4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«дом из брёвен»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бревенчатыйдом домбревенчатый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3" w:name="q67D653"/>
          <w:bookmarkStart w:id="51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Оленька, по мнению Люси, поступила с ней не по-дружески, и девочки перестали общаться.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Оля и Люся часто ссорились и поэтому перестали дружить.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Люся высоко чтила прославленного мастера и очень хотела попасть на встречу с ним.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Люся позавидовала тому, что Оля смогла беспрепятственно пройти в зал на встречу со знаменитым художником.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Друзей очень легко потерять, но гораздо трудней найти.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7" w:name="qAE165C"/>
          <w:bookmarkStart w:id="5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5" w:name="X1207a264b4c9f4df21fde20366a046b31aef217"/>
                  <w:bookmarkEnd w:id="55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неплохо знал немецкий, домашних заданий никогда по этому предмету не готовил, но однажды настал и мой черёд, когда Елена Францевна ни с того ни с се</w:t>
                              </w:r>
                              <w:r>
                                <w:softHyphen/>
                              </w:r>
                              <w:r>
                                <w:t xml:space="preserve">го вызвала меня к доске, будто самого рядового уче</w:t>
                              </w:r>
                              <w:r>
                                <w:softHyphen/>
                              </w:r>
                              <w:r>
                                <w:t xml:space="preserve">ника, и велела читать стихотворение.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Нам было лет по четырнадцать, когда я на своей шкуре испытал, насколько непримиримым может быть мягкий, покладистый Павлик.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оглянулся: он сидел через проход позади меня, и у него были холодные, пустые глаза.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Она стала листать классный журнал.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молча наклонил голову, и я тут же понял, что это неправда.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12 21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60" w:name="qC9E2F7"/>
          <w:bookmarkStart w:id="5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разговорное слово «пиликал» в предложении 2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9" w:name="variants"/>
                        <w:bookmarkEnd w:id="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играл играть музицировал музицировать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7" w:name="q22BE06"/>
          <w:bookmarkStart w:id="61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2" w:name="X1207a264b4c9f4df21fde20366a046b31aef217"/>
                  <w:bookmarkEnd w:id="62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создать образ Агнии?».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4" w:name="X1207a264b4c9f4df21fde20366a046b31aef217"/>
                        <w:bookmarkEnd w:id="64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«–</w:t>
                        </w:r>
                        <w:r>
                          <w:rPr>
                            <w:b/>
                            <w:bCs/>
                          </w:rPr>
                          <w:t xml:space="preserve">Я сказала: смелый, – повторила Агния. Потому, что ты взял ответственность на себя в жизни, а не на словах. Настоящую ответственность».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5" w:name="X1207a264b4c9f4df21fde20366a046b31aef217"/>
                        <w:bookmarkEnd w:id="65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 каких поступках проявляется решимость человека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2026-03-26T13:47:35Z</dcterms:created>
  <dcterms:modified xsi:type="dcterms:W3CDTF">2026-03-26T13:47:35Z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